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E7D" w:rsidRDefault="00702E7D" w:rsidP="00702E7D">
      <w:bookmarkStart w:id="0" w:name="_GoBack"/>
      <w:bookmarkEnd w:id="0"/>
      <w:r>
        <w:t>Researchers,</w:t>
      </w:r>
    </w:p>
    <w:p w:rsidR="00702E7D" w:rsidRDefault="00702E7D" w:rsidP="00702E7D"/>
    <w:p w:rsidR="00702E7D" w:rsidRDefault="00702E7D" w:rsidP="00702E7D">
      <w:r>
        <w:t xml:space="preserve">NIH and AHRQ recently announced a significant change in policy for resubmission applications.   The NIH policy reads:  “for application due dates after April 16, 2014 – following an unsuccessful resubmission (A1) application, applicants may submit the same idea as a new (A0) application for the next appropriate due date.  NIH will not assess the similarity of the science in the new (A0) application to any previously reviewed submission when accepting an application for review”.  </w:t>
      </w:r>
    </w:p>
    <w:p w:rsidR="00702E7D" w:rsidRDefault="00702E7D" w:rsidP="00702E7D"/>
    <w:p w:rsidR="00702E7D" w:rsidRDefault="00702E7D" w:rsidP="00702E7D">
      <w:r>
        <w:t xml:space="preserve">Essentially, the policy still allows a single resubmission per application however, it now adds in the opportunity for ideas that were unsuccessfully submitted as a resubmission, to now be presented in a new grant application without having to substantially redesign the content and scope of the project.  </w:t>
      </w:r>
    </w:p>
    <w:p w:rsidR="00702E7D" w:rsidRDefault="00702E7D" w:rsidP="00702E7D"/>
    <w:p w:rsidR="00702E7D" w:rsidRDefault="00702E7D" w:rsidP="00702E7D">
      <w:r>
        <w:t xml:space="preserve">Details can be found at the NIH Guide (NOT-OD-14-074):  </w:t>
      </w:r>
    </w:p>
    <w:p w:rsidR="00702E7D" w:rsidRDefault="005C36F5" w:rsidP="00702E7D">
      <w:hyperlink r:id="rId6" w:history="1">
        <w:r w:rsidR="00702E7D">
          <w:rPr>
            <w:rStyle w:val="Hyperlink"/>
          </w:rPr>
          <w:t>http://www.grants.nih.gov/grants/guide/notice-files/NOT-OD-14-074.html</w:t>
        </w:r>
      </w:hyperlink>
    </w:p>
    <w:p w:rsidR="00702E7D" w:rsidRDefault="00702E7D" w:rsidP="00702E7D"/>
    <w:p w:rsidR="00702E7D" w:rsidRDefault="00702E7D" w:rsidP="00702E7D">
      <w:r>
        <w:t>Frequently asked questions on resubmissions of NIH applications and other information are available through:</w:t>
      </w:r>
    </w:p>
    <w:p w:rsidR="00702E7D" w:rsidRDefault="005C36F5" w:rsidP="00702E7D">
      <w:hyperlink r:id="rId7" w:history="1">
        <w:r w:rsidR="00702E7D">
          <w:rPr>
            <w:rStyle w:val="Hyperlink"/>
          </w:rPr>
          <w:t>http://grants.nih.gov/grants/policy/resubmission_q&amp;a.htm</w:t>
        </w:r>
      </w:hyperlink>
    </w:p>
    <w:p w:rsidR="00702E7D" w:rsidRDefault="00702E7D" w:rsidP="00702E7D"/>
    <w:p w:rsidR="00702E7D" w:rsidRDefault="00702E7D" w:rsidP="00702E7D">
      <w:r>
        <w:t>Here are a few highlights for the FAQ’s:</w:t>
      </w:r>
    </w:p>
    <w:p w:rsidR="00702E7D" w:rsidRDefault="00702E7D" w:rsidP="00702E7D">
      <w:pPr>
        <w:pStyle w:val="ListParagraph"/>
        <w:numPr>
          <w:ilvl w:val="0"/>
          <w:numId w:val="1"/>
        </w:numPr>
      </w:pPr>
      <w:r>
        <w:t xml:space="preserve">For any unsuccessful A0 new application, investigators may elect to submit the same proposal as a resubmission application (A1).  This will give Investigators the chance to submit the same idea and address specific critiques.  Investigators can use the summary statement and/or peer review comments to formulate their reply, which will include an introduction and reference to previous submission/review.  The introduction should spell out how the application has changed or respond to previous reviews.  </w:t>
      </w:r>
    </w:p>
    <w:p w:rsidR="00702E7D" w:rsidRDefault="00702E7D" w:rsidP="00702E7D">
      <w:pPr>
        <w:pStyle w:val="ListParagraph"/>
        <w:numPr>
          <w:ilvl w:val="0"/>
          <w:numId w:val="1"/>
        </w:numPr>
      </w:pPr>
      <w:r>
        <w:t xml:space="preserve">For any unsuccessful A0 new application, investigators may alternatively elect to submit the same proposal as a new application (A0).  Resubmission of an idea as new (A0) means the application will be considered without an association to a previous submission.  A0 new applications should not include an introduction and should not include references to a previous submission or review.  The reviewers will be instructed to review the A0 application as a new idea even if they have seen it in prior cycles.  </w:t>
      </w:r>
    </w:p>
    <w:p w:rsidR="00702E7D" w:rsidRDefault="00702E7D" w:rsidP="00702E7D">
      <w:pPr>
        <w:pStyle w:val="ListParagraph"/>
        <w:numPr>
          <w:ilvl w:val="0"/>
          <w:numId w:val="1"/>
        </w:numPr>
      </w:pPr>
      <w:r>
        <w:t xml:space="preserve">There is no limit to the number of times an application may be submitted, however, NIH encourages applicants to talk to an NIH program official and update their applications to reflect the status of the field over the interim period and to incorporate new preliminary data, literature citations, letters of reference, etc. as time passes. </w:t>
      </w:r>
    </w:p>
    <w:p w:rsidR="00702E7D" w:rsidRDefault="00702E7D" w:rsidP="00702E7D"/>
    <w:p w:rsidR="00702E7D" w:rsidRDefault="00702E7D" w:rsidP="00702E7D">
      <w:r>
        <w:t>For additional information regarding NIH’s policy change, please read Dr. Sally Rockey’s blog:</w:t>
      </w:r>
    </w:p>
    <w:p w:rsidR="00702E7D" w:rsidRDefault="005C36F5" w:rsidP="00702E7D">
      <w:hyperlink r:id="rId8" w:history="1">
        <w:r w:rsidR="00702E7D">
          <w:rPr>
            <w:rStyle w:val="Hyperlink"/>
          </w:rPr>
          <w:t>http://nexus.od.nih.gov/all/2014/04/17/blog-on-nih-policy-notice-14-074/?utm_source=nexus&amp;utm_medium=email&amp;utm_content=nihupdate&amp;utm_campaign=apr13</w:t>
        </w:r>
      </w:hyperlink>
    </w:p>
    <w:p w:rsidR="00702E7D" w:rsidRDefault="00702E7D" w:rsidP="00702E7D"/>
    <w:p w:rsidR="00702E7D" w:rsidRDefault="00702E7D" w:rsidP="00702E7D">
      <w:r>
        <w:t>Please keep in mind this change does not correlate to more funded projects, but will likely increase the overall number of applications.  The change does allow us the opportunity to continue to present our research proposals with greater ease and versatility, in hopes that we may get more funding of our research proposals that previously would have been deemed ineligible for resubmission.</w:t>
      </w:r>
    </w:p>
    <w:p w:rsidR="007E7CE7" w:rsidRDefault="007E7CE7" w:rsidP="00702E7D"/>
    <w:p w:rsidR="007E7CE7" w:rsidRDefault="007E7CE7" w:rsidP="007E7CE7">
      <w:r>
        <w:t>Thank you,</w:t>
      </w:r>
    </w:p>
    <w:p w:rsidR="007E7CE7" w:rsidRDefault="007E7CE7" w:rsidP="007E7CE7">
      <w:r>
        <w:t>LeAnn S. Forsberg</w:t>
      </w:r>
    </w:p>
    <w:p w:rsidR="007E7CE7" w:rsidRDefault="007E7CE7" w:rsidP="007E7CE7">
      <w:r>
        <w:lastRenderedPageBreak/>
        <w:t xml:space="preserve">Assistant Vice President </w:t>
      </w:r>
    </w:p>
    <w:p w:rsidR="007E7CE7" w:rsidRDefault="007E7CE7" w:rsidP="007E7CE7">
      <w:r>
        <w:t>Research Administration</w:t>
      </w:r>
    </w:p>
    <w:p w:rsidR="007E7CE7" w:rsidRDefault="007E7CE7" w:rsidP="007E7CE7">
      <w:r>
        <w:t>UNT Health Science Center at Fort Worth</w:t>
      </w:r>
    </w:p>
    <w:p w:rsidR="007E7CE7" w:rsidRDefault="007E7CE7" w:rsidP="007E7CE7">
      <w:r>
        <w:t>3500 Camp Bowie Boulevard</w:t>
      </w:r>
    </w:p>
    <w:p w:rsidR="007E7CE7" w:rsidRDefault="007E7CE7" w:rsidP="007E7CE7">
      <w:r>
        <w:t>Fort Worth, TX 76107</w:t>
      </w:r>
    </w:p>
    <w:p w:rsidR="007E7CE7" w:rsidRDefault="007E7CE7" w:rsidP="007E7CE7">
      <w:r>
        <w:t>Phone: 817-735-5073</w:t>
      </w:r>
    </w:p>
    <w:p w:rsidR="007E7CE7" w:rsidRDefault="005C36F5" w:rsidP="007E7CE7">
      <w:hyperlink r:id="rId9" w:history="1">
        <w:r w:rsidR="007E7CE7">
          <w:rPr>
            <w:rStyle w:val="Hyperlink"/>
          </w:rPr>
          <w:t>LeAnn.Forsberg@unthsc.edu</w:t>
        </w:r>
      </w:hyperlink>
    </w:p>
    <w:p w:rsidR="007E7CE7" w:rsidRDefault="007E7CE7" w:rsidP="00702E7D"/>
    <w:p w:rsidR="00702E7D" w:rsidRDefault="00702E7D" w:rsidP="00702E7D"/>
    <w:p w:rsidR="00585933" w:rsidRDefault="00585933"/>
    <w:sectPr w:rsidR="00585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51703"/>
    <w:multiLevelType w:val="hybridMultilevel"/>
    <w:tmpl w:val="26AAB9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E7D"/>
    <w:rsid w:val="00585933"/>
    <w:rsid w:val="005C36F5"/>
    <w:rsid w:val="00702E7D"/>
    <w:rsid w:val="007E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E7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2E7D"/>
    <w:rPr>
      <w:color w:val="0000FF"/>
      <w:u w:val="single"/>
    </w:rPr>
  </w:style>
  <w:style w:type="paragraph" w:styleId="ListParagraph">
    <w:name w:val="List Paragraph"/>
    <w:basedOn w:val="Normal"/>
    <w:uiPriority w:val="34"/>
    <w:qFormat/>
    <w:rsid w:val="00702E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E7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2E7D"/>
    <w:rPr>
      <w:color w:val="0000FF"/>
      <w:u w:val="single"/>
    </w:rPr>
  </w:style>
  <w:style w:type="paragraph" w:styleId="ListParagraph">
    <w:name w:val="List Paragraph"/>
    <w:basedOn w:val="Normal"/>
    <w:uiPriority w:val="34"/>
    <w:qFormat/>
    <w:rsid w:val="00702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562841">
      <w:bodyDiv w:val="1"/>
      <w:marLeft w:val="0"/>
      <w:marRight w:val="0"/>
      <w:marTop w:val="0"/>
      <w:marBottom w:val="0"/>
      <w:divBdr>
        <w:top w:val="none" w:sz="0" w:space="0" w:color="auto"/>
        <w:left w:val="none" w:sz="0" w:space="0" w:color="auto"/>
        <w:bottom w:val="none" w:sz="0" w:space="0" w:color="auto"/>
        <w:right w:val="none" w:sz="0" w:space="0" w:color="auto"/>
      </w:divBdr>
    </w:div>
    <w:div w:id="15714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xus.od.nih.gov/all/2014/04/17/blog-on-nih-policy-notice-14-074/?utm_source=nexus&amp;utm_medium=email&amp;utm_content=nihupdate&amp;utm_campaign=apr13" TargetMode="External"/><Relationship Id="rId3" Type="http://schemas.microsoft.com/office/2007/relationships/stylesWithEffects" Target="stylesWithEffects.xml"/><Relationship Id="rId7" Type="http://schemas.openxmlformats.org/officeDocument/2006/relationships/hyperlink" Target="http://grants.nih.gov/grants/policy/resubmission_q&amp;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ts.nih.gov/grants/guide/notice-files/NOT-OD-14-074.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Ann.Forsberg@unt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UNT HSC</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Forsberg, LeAnn</dc:creator>
  <cp:lastModifiedBy>Davila, Michael</cp:lastModifiedBy>
  <cp:revision>2</cp:revision>
  <dcterms:created xsi:type="dcterms:W3CDTF">2014-05-13T14:07:00Z</dcterms:created>
  <dcterms:modified xsi:type="dcterms:W3CDTF">2014-05-13T14:07:00Z</dcterms:modified>
</cp:coreProperties>
</file>