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B09" w:rsidRDefault="00F57B09" w:rsidP="00F57B09">
      <w:pPr>
        <w:autoSpaceDE w:val="0"/>
        <w:autoSpaceDN w:val="0"/>
        <w:adjustRightInd w:val="0"/>
        <w:jc w:val="center"/>
        <w:rPr>
          <w:rFonts w:ascii="Arial" w:hAnsi="Arial" w:cs="Arial"/>
          <w:b/>
          <w:sz w:val="22"/>
          <w:szCs w:val="22"/>
        </w:rPr>
      </w:pPr>
      <w:r w:rsidRPr="00A96DB5">
        <w:rPr>
          <w:rFonts w:asciiTheme="minorHAnsi" w:hAnsiTheme="minorHAnsi" w:cstheme="minorHAnsi"/>
          <w:noProof/>
          <w:sz w:val="20"/>
          <w:szCs w:val="20"/>
        </w:rPr>
        <w:drawing>
          <wp:inline distT="0" distB="0" distL="0" distR="0" wp14:anchorId="721B21F2" wp14:editId="15F22A0B">
            <wp:extent cx="4598836" cy="808689"/>
            <wp:effectExtent l="0" t="0" r="0" b="0"/>
            <wp:docPr id="14" name="Picture 14" descr="UNT Health Science Center Mission Statement, Employees and Hi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 Health Science Center Mission Statement, Employees and Hiring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098" b="34151"/>
                    <a:stretch/>
                  </pic:blipFill>
                  <pic:spPr bwMode="auto">
                    <a:xfrm>
                      <a:off x="0" y="0"/>
                      <a:ext cx="4617211" cy="811920"/>
                    </a:xfrm>
                    <a:prstGeom prst="rect">
                      <a:avLst/>
                    </a:prstGeom>
                    <a:noFill/>
                    <a:ln>
                      <a:noFill/>
                    </a:ln>
                    <a:extLst>
                      <a:ext uri="{53640926-AAD7-44D8-BBD7-CCE9431645EC}">
                        <a14:shadowObscured xmlns:a14="http://schemas.microsoft.com/office/drawing/2010/main"/>
                      </a:ext>
                    </a:extLst>
                  </pic:spPr>
                </pic:pic>
              </a:graphicData>
            </a:graphic>
          </wp:inline>
        </w:drawing>
      </w:r>
    </w:p>
    <w:p w:rsidR="00EB2DFB" w:rsidRDefault="00EB2DFB" w:rsidP="008142DA">
      <w:pPr>
        <w:pStyle w:val="BodyText"/>
        <w:tabs>
          <w:tab w:val="left" w:pos="8910"/>
        </w:tabs>
        <w:kinsoku w:val="0"/>
        <w:overflowPunct w:val="0"/>
        <w:spacing w:after="0"/>
        <w:ind w:left="3686" w:right="2794"/>
        <w:jc w:val="center"/>
        <w:rPr>
          <w:rFonts w:asciiTheme="minorHAnsi" w:hAnsiTheme="minorHAnsi" w:cstheme="minorHAnsi"/>
          <w:b/>
          <w:bCs/>
          <w:spacing w:val="-1"/>
        </w:rPr>
      </w:pPr>
    </w:p>
    <w:p w:rsidR="00F57B09" w:rsidRPr="008142DA" w:rsidRDefault="00F57B09" w:rsidP="008142DA">
      <w:pPr>
        <w:pStyle w:val="BodyText"/>
        <w:kinsoku w:val="0"/>
        <w:overflowPunct w:val="0"/>
        <w:spacing w:after="0"/>
        <w:jc w:val="center"/>
        <w:rPr>
          <w:rFonts w:asciiTheme="minorHAnsi" w:hAnsiTheme="minorHAnsi" w:cstheme="minorHAnsi"/>
        </w:rPr>
      </w:pPr>
      <w:bookmarkStart w:id="0" w:name="_GoBack"/>
      <w:bookmarkEnd w:id="0"/>
      <w:r w:rsidRPr="008142DA">
        <w:rPr>
          <w:rFonts w:asciiTheme="minorHAnsi" w:hAnsiTheme="minorHAnsi" w:cstheme="minorHAnsi"/>
          <w:b/>
          <w:bCs/>
          <w:spacing w:val="-1"/>
        </w:rPr>
        <w:t>SCHOOL</w:t>
      </w:r>
      <w:r w:rsidRPr="008142DA">
        <w:rPr>
          <w:rFonts w:asciiTheme="minorHAnsi" w:hAnsiTheme="minorHAnsi" w:cstheme="minorHAnsi"/>
          <w:b/>
          <w:bCs/>
        </w:rPr>
        <w:t xml:space="preserve"> </w:t>
      </w:r>
      <w:r w:rsidRPr="008142DA">
        <w:rPr>
          <w:rFonts w:asciiTheme="minorHAnsi" w:hAnsiTheme="minorHAnsi" w:cstheme="minorHAnsi"/>
          <w:b/>
          <w:bCs/>
          <w:spacing w:val="-1"/>
        </w:rPr>
        <w:t>OF</w:t>
      </w:r>
      <w:r w:rsidRPr="008142DA">
        <w:rPr>
          <w:rFonts w:asciiTheme="minorHAnsi" w:hAnsiTheme="minorHAnsi" w:cstheme="minorHAnsi"/>
          <w:b/>
          <w:bCs/>
        </w:rPr>
        <w:t xml:space="preserve"> </w:t>
      </w:r>
      <w:r w:rsidRPr="008142DA">
        <w:rPr>
          <w:rFonts w:asciiTheme="minorHAnsi" w:hAnsiTheme="minorHAnsi" w:cstheme="minorHAnsi"/>
          <w:b/>
          <w:bCs/>
          <w:spacing w:val="-1"/>
        </w:rPr>
        <w:t>BIOMEDICAL</w:t>
      </w:r>
      <w:r w:rsidRPr="008142DA">
        <w:rPr>
          <w:rFonts w:asciiTheme="minorHAnsi" w:hAnsiTheme="minorHAnsi" w:cstheme="minorHAnsi"/>
          <w:b/>
          <w:bCs/>
        </w:rPr>
        <w:t xml:space="preserve"> </w:t>
      </w:r>
      <w:r w:rsidRPr="008142DA">
        <w:rPr>
          <w:rFonts w:asciiTheme="minorHAnsi" w:hAnsiTheme="minorHAnsi" w:cstheme="minorHAnsi"/>
          <w:b/>
          <w:bCs/>
          <w:spacing w:val="-1"/>
        </w:rPr>
        <w:t>SCIENCES</w:t>
      </w:r>
    </w:p>
    <w:p w:rsidR="00F57B09" w:rsidRPr="006D192E" w:rsidRDefault="00F57B09" w:rsidP="008142DA">
      <w:pPr>
        <w:pStyle w:val="BodyText"/>
        <w:tabs>
          <w:tab w:val="left" w:pos="8910"/>
        </w:tabs>
        <w:kinsoku w:val="0"/>
        <w:overflowPunct w:val="0"/>
        <w:spacing w:after="0"/>
        <w:ind w:left="2340"/>
        <w:rPr>
          <w:rFonts w:asciiTheme="minorHAnsi" w:hAnsiTheme="minorHAnsi" w:cstheme="minorHAnsi"/>
          <w:sz w:val="3"/>
          <w:szCs w:val="3"/>
        </w:rPr>
      </w:pPr>
    </w:p>
    <w:p w:rsidR="008142DA" w:rsidRDefault="008142DA" w:rsidP="008142DA">
      <w:pPr>
        <w:pStyle w:val="BodyText"/>
        <w:tabs>
          <w:tab w:val="left" w:pos="8910"/>
        </w:tabs>
        <w:kinsoku w:val="0"/>
        <w:overflowPunct w:val="0"/>
        <w:spacing w:after="0"/>
        <w:ind w:left="3510" w:right="2796"/>
        <w:jc w:val="center"/>
        <w:rPr>
          <w:rFonts w:asciiTheme="minorHAnsi" w:hAnsiTheme="minorHAnsi" w:cstheme="minorHAnsi"/>
          <w:b/>
          <w:bCs/>
          <w:spacing w:val="-1"/>
          <w:sz w:val="18"/>
          <w:szCs w:val="18"/>
        </w:rPr>
      </w:pPr>
    </w:p>
    <w:p w:rsidR="00F57B09" w:rsidRPr="008142DA" w:rsidRDefault="00F57B09" w:rsidP="006F5BBD">
      <w:pPr>
        <w:pStyle w:val="BodyText"/>
        <w:kinsoku w:val="0"/>
        <w:overflowPunct w:val="0"/>
        <w:spacing w:after="0"/>
        <w:jc w:val="center"/>
        <w:rPr>
          <w:rFonts w:asciiTheme="minorHAnsi" w:hAnsiTheme="minorHAnsi" w:cstheme="minorHAnsi"/>
          <w:b/>
          <w:bCs/>
          <w:spacing w:val="-1"/>
          <w:sz w:val="22"/>
          <w:szCs w:val="22"/>
        </w:rPr>
      </w:pPr>
      <w:r w:rsidRPr="008142DA">
        <w:rPr>
          <w:rFonts w:asciiTheme="minorHAnsi" w:hAnsiTheme="minorHAnsi" w:cstheme="minorHAnsi"/>
          <w:b/>
          <w:bCs/>
          <w:spacing w:val="-1"/>
          <w:sz w:val="22"/>
          <w:szCs w:val="22"/>
        </w:rPr>
        <w:t>COURSE</w:t>
      </w:r>
      <w:r w:rsidRPr="008142DA">
        <w:rPr>
          <w:rFonts w:asciiTheme="minorHAnsi" w:hAnsiTheme="minorHAnsi" w:cstheme="minorHAnsi"/>
          <w:b/>
          <w:bCs/>
          <w:sz w:val="22"/>
          <w:szCs w:val="22"/>
        </w:rPr>
        <w:t xml:space="preserve"> </w:t>
      </w:r>
      <w:r w:rsidR="008142DA" w:rsidRPr="008142DA">
        <w:rPr>
          <w:rFonts w:asciiTheme="minorHAnsi" w:hAnsiTheme="minorHAnsi" w:cstheme="minorHAnsi"/>
          <w:b/>
          <w:bCs/>
          <w:spacing w:val="-1"/>
          <w:sz w:val="22"/>
          <w:szCs w:val="22"/>
        </w:rPr>
        <w:t>SYLLABUS</w:t>
      </w:r>
    </w:p>
    <w:p w:rsidR="00F57B09" w:rsidRPr="008142DA" w:rsidRDefault="008142DA" w:rsidP="006F5BBD">
      <w:pPr>
        <w:pStyle w:val="BodyText"/>
        <w:kinsoku w:val="0"/>
        <w:overflowPunct w:val="0"/>
        <w:spacing w:after="0"/>
        <w:jc w:val="center"/>
        <w:rPr>
          <w:rFonts w:asciiTheme="minorHAnsi" w:hAnsiTheme="minorHAnsi" w:cstheme="minorHAnsi"/>
          <w:b/>
          <w:bCs/>
          <w:spacing w:val="-1"/>
          <w:sz w:val="22"/>
          <w:szCs w:val="22"/>
        </w:rPr>
      </w:pPr>
      <w:r w:rsidRPr="008142DA">
        <w:rPr>
          <w:rFonts w:asciiTheme="minorHAnsi" w:hAnsiTheme="minorHAnsi" w:cstheme="minorHAnsi"/>
          <w:b/>
          <w:bCs/>
          <w:spacing w:val="-1"/>
          <w:sz w:val="22"/>
          <w:szCs w:val="22"/>
        </w:rPr>
        <w:t>XXXXXX</w:t>
      </w:r>
    </w:p>
    <w:p w:rsidR="000A67F5" w:rsidRPr="008142DA" w:rsidRDefault="008142DA" w:rsidP="006F5BBD">
      <w:pPr>
        <w:pStyle w:val="BodyText"/>
        <w:kinsoku w:val="0"/>
        <w:overflowPunct w:val="0"/>
        <w:spacing w:after="0"/>
        <w:jc w:val="center"/>
        <w:rPr>
          <w:rFonts w:asciiTheme="minorHAnsi" w:hAnsiTheme="minorHAnsi" w:cstheme="minorHAnsi"/>
          <w:bCs/>
          <w:spacing w:val="-1"/>
          <w:sz w:val="22"/>
          <w:szCs w:val="22"/>
        </w:rPr>
      </w:pPr>
      <w:r w:rsidRPr="008142DA">
        <w:rPr>
          <w:rFonts w:asciiTheme="minorHAnsi" w:hAnsiTheme="minorHAnsi" w:cstheme="minorHAnsi"/>
          <w:bCs/>
          <w:spacing w:val="-1"/>
          <w:sz w:val="22"/>
          <w:szCs w:val="22"/>
        </w:rPr>
        <w:t>XXXXXX</w:t>
      </w:r>
      <w:r w:rsidR="000A67F5" w:rsidRPr="008142DA">
        <w:rPr>
          <w:rFonts w:asciiTheme="minorHAnsi" w:hAnsiTheme="minorHAnsi" w:cstheme="minorHAnsi"/>
          <w:bCs/>
          <w:spacing w:val="-1"/>
          <w:sz w:val="22"/>
          <w:szCs w:val="22"/>
        </w:rPr>
        <w:t xml:space="preserve"> to </w:t>
      </w:r>
      <w:r w:rsidRPr="008142DA">
        <w:rPr>
          <w:rFonts w:asciiTheme="minorHAnsi" w:hAnsiTheme="minorHAnsi" w:cstheme="minorHAnsi"/>
          <w:bCs/>
          <w:spacing w:val="-1"/>
          <w:sz w:val="22"/>
          <w:szCs w:val="22"/>
        </w:rPr>
        <w:t>XXXXXX</w:t>
      </w:r>
    </w:p>
    <w:p w:rsidR="008A6537" w:rsidRPr="008A6537" w:rsidRDefault="008A6537" w:rsidP="00F57B09">
      <w:pPr>
        <w:pStyle w:val="Default"/>
        <w:jc w:val="center"/>
        <w:rPr>
          <w:rFonts w:asciiTheme="minorHAnsi" w:hAnsiTheme="minorHAnsi" w:cstheme="minorHAnsi"/>
          <w:b/>
          <w:smallCaps/>
          <w:noProof/>
          <w:color w:val="auto"/>
          <w:sz w:val="22"/>
          <w:szCs w:val="22"/>
        </w:rPr>
      </w:pPr>
    </w:p>
    <w:p w:rsidR="00DC0C93" w:rsidRPr="008A6537" w:rsidRDefault="00DC0C93" w:rsidP="00924333">
      <w:pPr>
        <w:rPr>
          <w:rFonts w:asciiTheme="minorHAnsi" w:hAnsiTheme="minorHAnsi" w:cstheme="minorHAnsi"/>
          <w:b/>
          <w:sz w:val="22"/>
          <w:szCs w:val="22"/>
          <w:u w:val="single"/>
        </w:rPr>
      </w:pPr>
    </w:p>
    <w:p w:rsidR="003C5A2E" w:rsidRPr="00C2742D" w:rsidRDefault="004D0937" w:rsidP="002C42DC">
      <w:pPr>
        <w:rPr>
          <w:rFonts w:asciiTheme="minorHAnsi" w:hAnsiTheme="minorHAnsi" w:cstheme="minorHAnsi"/>
          <w:b/>
          <w:u w:val="single"/>
        </w:rPr>
      </w:pPr>
      <w:r w:rsidRPr="00C2742D">
        <w:rPr>
          <w:rFonts w:asciiTheme="minorHAnsi" w:hAnsiTheme="minorHAnsi" w:cstheme="minorHAnsi"/>
          <w:b/>
          <w:u w:val="single"/>
        </w:rPr>
        <w:t xml:space="preserve">COURSE </w:t>
      </w:r>
      <w:r w:rsidR="00C642C1" w:rsidRPr="00C2742D">
        <w:rPr>
          <w:rFonts w:asciiTheme="minorHAnsi" w:hAnsiTheme="minorHAnsi" w:cstheme="minorHAnsi"/>
          <w:b/>
          <w:u w:val="single"/>
        </w:rPr>
        <w:t>DIRECTOR</w:t>
      </w:r>
    </w:p>
    <w:p w:rsidR="002C42DC" w:rsidRPr="008A6537" w:rsidRDefault="00EB2DFB" w:rsidP="002C42DC">
      <w:pPr>
        <w:rPr>
          <w:rFonts w:asciiTheme="minorHAnsi" w:hAnsiTheme="minorHAnsi" w:cstheme="minorHAnsi"/>
          <w:sz w:val="22"/>
          <w:szCs w:val="22"/>
        </w:rPr>
      </w:pPr>
      <w:r w:rsidRPr="008A6537">
        <w:rPr>
          <w:rFonts w:asciiTheme="minorHAnsi" w:hAnsiTheme="minorHAnsi" w:cstheme="minorHAnsi"/>
          <w:sz w:val="22"/>
          <w:szCs w:val="22"/>
        </w:rPr>
        <w:t>XXXXXX</w:t>
      </w:r>
    </w:p>
    <w:p w:rsidR="00ED466A" w:rsidRPr="008A6537" w:rsidRDefault="00924333" w:rsidP="00924333">
      <w:pPr>
        <w:rPr>
          <w:rFonts w:asciiTheme="minorHAnsi" w:hAnsiTheme="minorHAnsi" w:cstheme="minorHAnsi"/>
          <w:sz w:val="22"/>
          <w:szCs w:val="22"/>
        </w:rPr>
      </w:pPr>
      <w:r w:rsidRPr="008A6537">
        <w:rPr>
          <w:rFonts w:asciiTheme="minorHAnsi" w:hAnsiTheme="minorHAnsi" w:cstheme="minorHAnsi"/>
          <w:sz w:val="22"/>
          <w:szCs w:val="22"/>
        </w:rPr>
        <w:t xml:space="preserve">Office </w:t>
      </w:r>
      <w:r w:rsidR="00D4141F" w:rsidRPr="008A6537">
        <w:rPr>
          <w:rFonts w:asciiTheme="minorHAnsi" w:hAnsiTheme="minorHAnsi" w:cstheme="minorHAnsi"/>
          <w:sz w:val="22"/>
          <w:szCs w:val="22"/>
        </w:rPr>
        <w:t>l</w:t>
      </w:r>
      <w:r w:rsidRPr="008A6537">
        <w:rPr>
          <w:rFonts w:asciiTheme="minorHAnsi" w:hAnsiTheme="minorHAnsi" w:cstheme="minorHAnsi"/>
          <w:sz w:val="22"/>
          <w:szCs w:val="22"/>
        </w:rPr>
        <w:t>ocation:</w:t>
      </w:r>
      <w:r w:rsidR="00715E79" w:rsidRPr="008A6537">
        <w:rPr>
          <w:rFonts w:asciiTheme="minorHAnsi" w:hAnsiTheme="minorHAnsi" w:cstheme="minorHAnsi"/>
          <w:sz w:val="22"/>
          <w:szCs w:val="22"/>
        </w:rPr>
        <w:tab/>
      </w:r>
      <w:r w:rsidR="008A6537">
        <w:rPr>
          <w:rFonts w:asciiTheme="minorHAnsi" w:hAnsiTheme="minorHAnsi" w:cstheme="minorHAnsi"/>
          <w:sz w:val="22"/>
          <w:szCs w:val="22"/>
        </w:rPr>
        <w:tab/>
      </w:r>
      <w:r w:rsidR="008A6537">
        <w:rPr>
          <w:rFonts w:asciiTheme="minorHAnsi" w:hAnsiTheme="minorHAnsi" w:cstheme="minorHAnsi"/>
          <w:sz w:val="22"/>
          <w:szCs w:val="22"/>
        </w:rPr>
        <w:tab/>
      </w:r>
    </w:p>
    <w:p w:rsidR="003A0D5B" w:rsidRPr="008A6537" w:rsidRDefault="00EB2DFB" w:rsidP="006E41D4">
      <w:pPr>
        <w:ind w:left="2880" w:hanging="2880"/>
        <w:rPr>
          <w:rFonts w:asciiTheme="minorHAnsi" w:hAnsiTheme="minorHAnsi" w:cstheme="minorHAnsi"/>
          <w:sz w:val="22"/>
          <w:szCs w:val="22"/>
        </w:rPr>
      </w:pPr>
      <w:r w:rsidRPr="008A6537">
        <w:rPr>
          <w:rFonts w:asciiTheme="minorHAnsi" w:hAnsiTheme="minorHAnsi" w:cstheme="minorHAnsi"/>
          <w:sz w:val="22"/>
          <w:szCs w:val="22"/>
        </w:rPr>
        <w:t>Office hours:</w:t>
      </w:r>
      <w:r w:rsidRPr="008A6537">
        <w:rPr>
          <w:rFonts w:asciiTheme="minorHAnsi" w:hAnsiTheme="minorHAnsi" w:cstheme="minorHAnsi"/>
          <w:sz w:val="22"/>
          <w:szCs w:val="22"/>
        </w:rPr>
        <w:tab/>
      </w:r>
    </w:p>
    <w:p w:rsidR="00ED466A" w:rsidRPr="008A6537" w:rsidRDefault="00924333" w:rsidP="00924333">
      <w:pPr>
        <w:rPr>
          <w:rFonts w:asciiTheme="minorHAnsi" w:hAnsiTheme="minorHAnsi" w:cstheme="minorHAnsi"/>
          <w:sz w:val="22"/>
          <w:szCs w:val="22"/>
        </w:rPr>
      </w:pPr>
      <w:r w:rsidRPr="008A6537">
        <w:rPr>
          <w:rFonts w:asciiTheme="minorHAnsi" w:hAnsiTheme="minorHAnsi" w:cstheme="minorHAnsi"/>
          <w:sz w:val="22"/>
          <w:szCs w:val="22"/>
        </w:rPr>
        <w:t>Telephone:</w:t>
      </w:r>
      <w:r w:rsidR="00EB2DFB" w:rsidRPr="008A6537">
        <w:rPr>
          <w:rFonts w:asciiTheme="minorHAnsi" w:hAnsiTheme="minorHAnsi" w:cstheme="minorHAnsi"/>
          <w:sz w:val="22"/>
          <w:szCs w:val="22"/>
        </w:rPr>
        <w:tab/>
      </w:r>
      <w:r w:rsidR="00EB2DFB" w:rsidRPr="008A6537">
        <w:rPr>
          <w:rFonts w:asciiTheme="minorHAnsi" w:hAnsiTheme="minorHAnsi" w:cstheme="minorHAnsi"/>
          <w:sz w:val="22"/>
          <w:szCs w:val="22"/>
        </w:rPr>
        <w:tab/>
      </w:r>
      <w:r w:rsidR="00EB2DFB" w:rsidRPr="008A6537">
        <w:rPr>
          <w:rFonts w:asciiTheme="minorHAnsi" w:hAnsiTheme="minorHAnsi" w:cstheme="minorHAnsi"/>
          <w:sz w:val="22"/>
          <w:szCs w:val="22"/>
        </w:rPr>
        <w:tab/>
      </w:r>
    </w:p>
    <w:p w:rsidR="0078695D" w:rsidRPr="008A6537" w:rsidRDefault="00924333" w:rsidP="00924333">
      <w:pPr>
        <w:rPr>
          <w:rFonts w:asciiTheme="minorHAnsi" w:hAnsiTheme="minorHAnsi" w:cstheme="minorHAnsi"/>
          <w:sz w:val="22"/>
          <w:szCs w:val="22"/>
        </w:rPr>
      </w:pPr>
      <w:r w:rsidRPr="008A6537">
        <w:rPr>
          <w:rFonts w:asciiTheme="minorHAnsi" w:hAnsiTheme="minorHAnsi" w:cstheme="minorHAnsi"/>
          <w:sz w:val="22"/>
          <w:szCs w:val="22"/>
        </w:rPr>
        <w:t>E-mai</w:t>
      </w:r>
      <w:r w:rsidR="00D63E28" w:rsidRPr="008A6537">
        <w:rPr>
          <w:rFonts w:asciiTheme="minorHAnsi" w:hAnsiTheme="minorHAnsi" w:cstheme="minorHAnsi"/>
          <w:sz w:val="22"/>
          <w:szCs w:val="22"/>
        </w:rPr>
        <w:t>l</w:t>
      </w:r>
      <w:r w:rsidRPr="008A6537">
        <w:rPr>
          <w:rFonts w:asciiTheme="minorHAnsi" w:hAnsiTheme="minorHAnsi" w:cstheme="minorHAnsi"/>
          <w:sz w:val="22"/>
          <w:szCs w:val="22"/>
        </w:rPr>
        <w:t>:</w:t>
      </w:r>
      <w:r w:rsidR="00D63E28" w:rsidRPr="008A6537">
        <w:rPr>
          <w:rFonts w:asciiTheme="minorHAnsi" w:hAnsiTheme="minorHAnsi" w:cstheme="minorHAnsi"/>
          <w:sz w:val="22"/>
          <w:szCs w:val="22"/>
        </w:rPr>
        <w:tab/>
      </w:r>
      <w:r w:rsidR="00D63E28" w:rsidRPr="008A6537">
        <w:rPr>
          <w:rFonts w:asciiTheme="minorHAnsi" w:hAnsiTheme="minorHAnsi" w:cstheme="minorHAnsi"/>
          <w:sz w:val="22"/>
          <w:szCs w:val="22"/>
        </w:rPr>
        <w:tab/>
      </w:r>
      <w:r w:rsidR="00D63E28" w:rsidRPr="008A6537">
        <w:rPr>
          <w:rFonts w:asciiTheme="minorHAnsi" w:hAnsiTheme="minorHAnsi" w:cstheme="minorHAnsi"/>
          <w:sz w:val="22"/>
          <w:szCs w:val="22"/>
        </w:rPr>
        <w:tab/>
      </w:r>
      <w:r w:rsidR="00D63E28" w:rsidRPr="008A6537">
        <w:rPr>
          <w:rFonts w:asciiTheme="minorHAnsi" w:hAnsiTheme="minorHAnsi" w:cstheme="minorHAnsi"/>
          <w:sz w:val="22"/>
          <w:szCs w:val="22"/>
        </w:rPr>
        <w:tab/>
      </w:r>
    </w:p>
    <w:p w:rsidR="006570BD" w:rsidRPr="00C2742D" w:rsidRDefault="006570BD" w:rsidP="00924333">
      <w:pPr>
        <w:rPr>
          <w:rFonts w:asciiTheme="minorHAnsi" w:hAnsiTheme="minorHAnsi" w:cstheme="minorHAnsi"/>
        </w:rPr>
      </w:pPr>
    </w:p>
    <w:p w:rsidR="002E1170" w:rsidRPr="00C2742D" w:rsidRDefault="002E1170" w:rsidP="0054571E">
      <w:pPr>
        <w:ind w:left="2160" w:hanging="2160"/>
        <w:rPr>
          <w:rFonts w:asciiTheme="minorHAnsi" w:hAnsiTheme="minorHAnsi" w:cstheme="minorHAnsi"/>
          <w:b/>
          <w:caps/>
          <w:u w:val="single"/>
        </w:rPr>
      </w:pPr>
      <w:r w:rsidRPr="00C2742D">
        <w:rPr>
          <w:rFonts w:asciiTheme="minorHAnsi" w:hAnsiTheme="minorHAnsi" w:cstheme="minorHAnsi"/>
          <w:b/>
          <w:caps/>
          <w:u w:val="single"/>
        </w:rPr>
        <w:t>Administrative support</w:t>
      </w:r>
    </w:p>
    <w:p w:rsidR="002E1170" w:rsidRPr="008A6537" w:rsidRDefault="001625F2" w:rsidP="0054571E">
      <w:pPr>
        <w:ind w:left="2160" w:hanging="2160"/>
        <w:rPr>
          <w:rFonts w:asciiTheme="minorHAnsi" w:hAnsiTheme="minorHAnsi" w:cstheme="minorHAnsi"/>
          <w:b/>
          <w:sz w:val="22"/>
          <w:szCs w:val="22"/>
        </w:rPr>
      </w:pPr>
      <w:r>
        <w:rPr>
          <w:rFonts w:asciiTheme="minorHAnsi" w:hAnsiTheme="minorHAnsi" w:cstheme="minorHAnsi"/>
          <w:b/>
          <w:sz w:val="22"/>
          <w:szCs w:val="22"/>
        </w:rPr>
        <w:t>XXXXXXXXXXXX</w:t>
      </w:r>
    </w:p>
    <w:p w:rsidR="002E1170" w:rsidRPr="008A6537" w:rsidRDefault="002E1170" w:rsidP="002E1170">
      <w:pPr>
        <w:rPr>
          <w:rFonts w:asciiTheme="minorHAnsi" w:hAnsiTheme="minorHAnsi" w:cstheme="minorHAnsi"/>
          <w:sz w:val="22"/>
          <w:szCs w:val="22"/>
        </w:rPr>
      </w:pPr>
      <w:r w:rsidRPr="008A6537">
        <w:rPr>
          <w:rFonts w:asciiTheme="minorHAnsi" w:hAnsiTheme="minorHAnsi" w:cstheme="minorHAnsi"/>
          <w:sz w:val="22"/>
          <w:szCs w:val="22"/>
        </w:rPr>
        <w:t xml:space="preserve">Office location: </w:t>
      </w:r>
      <w:r w:rsidRPr="008A6537">
        <w:rPr>
          <w:rFonts w:asciiTheme="minorHAnsi" w:hAnsiTheme="minorHAnsi" w:cstheme="minorHAnsi"/>
          <w:sz w:val="22"/>
          <w:szCs w:val="22"/>
        </w:rPr>
        <w:tab/>
      </w:r>
      <w:r w:rsidRPr="008A6537">
        <w:rPr>
          <w:rFonts w:asciiTheme="minorHAnsi" w:hAnsiTheme="minorHAnsi" w:cstheme="minorHAnsi"/>
          <w:sz w:val="22"/>
          <w:szCs w:val="22"/>
        </w:rPr>
        <w:tab/>
      </w:r>
      <w:r w:rsidR="00DE6718">
        <w:rPr>
          <w:rFonts w:asciiTheme="minorHAnsi" w:hAnsiTheme="minorHAnsi" w:cstheme="minorHAnsi"/>
          <w:sz w:val="22"/>
          <w:szCs w:val="22"/>
        </w:rPr>
        <w:tab/>
      </w:r>
    </w:p>
    <w:p w:rsidR="008B1E37" w:rsidRPr="008A6537" w:rsidRDefault="008B1E37" w:rsidP="008B1E37">
      <w:pPr>
        <w:rPr>
          <w:rFonts w:asciiTheme="minorHAnsi" w:hAnsiTheme="minorHAnsi" w:cstheme="minorHAnsi"/>
          <w:sz w:val="22"/>
          <w:szCs w:val="22"/>
        </w:rPr>
      </w:pPr>
      <w:r w:rsidRPr="008A6537">
        <w:rPr>
          <w:rFonts w:asciiTheme="minorHAnsi" w:hAnsiTheme="minorHAnsi" w:cstheme="minorHAnsi"/>
          <w:sz w:val="22"/>
          <w:szCs w:val="22"/>
        </w:rPr>
        <w:t>Office hours:</w:t>
      </w:r>
      <w:r w:rsidRPr="008A6537">
        <w:rPr>
          <w:rFonts w:asciiTheme="minorHAnsi" w:hAnsiTheme="minorHAnsi" w:cstheme="minorHAnsi"/>
          <w:sz w:val="22"/>
          <w:szCs w:val="22"/>
        </w:rPr>
        <w:tab/>
      </w:r>
      <w:r w:rsidRPr="008A6537">
        <w:rPr>
          <w:rFonts w:asciiTheme="minorHAnsi" w:hAnsiTheme="minorHAnsi" w:cstheme="minorHAnsi"/>
          <w:sz w:val="22"/>
          <w:szCs w:val="22"/>
        </w:rPr>
        <w:tab/>
      </w:r>
      <w:r w:rsidRPr="008A6537">
        <w:rPr>
          <w:rFonts w:asciiTheme="minorHAnsi" w:hAnsiTheme="minorHAnsi" w:cstheme="minorHAnsi"/>
          <w:sz w:val="22"/>
          <w:szCs w:val="22"/>
        </w:rPr>
        <w:tab/>
      </w:r>
    </w:p>
    <w:p w:rsidR="008B1E37" w:rsidRPr="008A6537" w:rsidRDefault="008B1E37" w:rsidP="008B1E37">
      <w:pPr>
        <w:rPr>
          <w:rFonts w:asciiTheme="minorHAnsi" w:hAnsiTheme="minorHAnsi" w:cstheme="minorHAnsi"/>
          <w:sz w:val="22"/>
          <w:szCs w:val="22"/>
        </w:rPr>
      </w:pPr>
      <w:r w:rsidRPr="008A6537">
        <w:rPr>
          <w:rFonts w:asciiTheme="minorHAnsi" w:hAnsiTheme="minorHAnsi" w:cstheme="minorHAnsi"/>
          <w:sz w:val="22"/>
          <w:szCs w:val="22"/>
        </w:rPr>
        <w:t>Telephone:</w:t>
      </w:r>
      <w:r w:rsidRPr="008A6537">
        <w:rPr>
          <w:rFonts w:asciiTheme="minorHAnsi" w:hAnsiTheme="minorHAnsi" w:cstheme="minorHAnsi"/>
          <w:sz w:val="22"/>
          <w:szCs w:val="22"/>
        </w:rPr>
        <w:tab/>
      </w:r>
      <w:r w:rsidRPr="008A6537">
        <w:rPr>
          <w:rFonts w:asciiTheme="minorHAnsi" w:hAnsiTheme="minorHAnsi" w:cstheme="minorHAnsi"/>
          <w:sz w:val="22"/>
          <w:szCs w:val="22"/>
        </w:rPr>
        <w:tab/>
      </w:r>
      <w:r w:rsidRPr="008A6537">
        <w:rPr>
          <w:rFonts w:asciiTheme="minorHAnsi" w:hAnsiTheme="minorHAnsi" w:cstheme="minorHAnsi"/>
          <w:sz w:val="22"/>
          <w:szCs w:val="22"/>
        </w:rPr>
        <w:tab/>
      </w:r>
    </w:p>
    <w:p w:rsidR="00EB2DFB" w:rsidRDefault="008B1E37" w:rsidP="008B1E37">
      <w:pPr>
        <w:rPr>
          <w:rFonts w:asciiTheme="minorHAnsi" w:hAnsiTheme="minorHAnsi" w:cstheme="minorHAnsi"/>
        </w:rPr>
      </w:pPr>
      <w:r w:rsidRPr="008A6537">
        <w:rPr>
          <w:rFonts w:asciiTheme="minorHAnsi" w:hAnsiTheme="minorHAnsi" w:cstheme="minorHAnsi"/>
          <w:sz w:val="22"/>
          <w:szCs w:val="22"/>
        </w:rPr>
        <w:t>E-mail:</w:t>
      </w:r>
      <w:r w:rsidRPr="008A6537">
        <w:rPr>
          <w:rFonts w:asciiTheme="minorHAnsi" w:hAnsiTheme="minorHAnsi" w:cstheme="minorHAnsi"/>
          <w:sz w:val="22"/>
          <w:szCs w:val="22"/>
        </w:rPr>
        <w:tab/>
      </w:r>
      <w:r w:rsidRPr="008A6537">
        <w:rPr>
          <w:rFonts w:asciiTheme="minorHAnsi" w:hAnsiTheme="minorHAnsi" w:cstheme="minorHAnsi"/>
          <w:sz w:val="22"/>
          <w:szCs w:val="22"/>
        </w:rPr>
        <w:tab/>
      </w:r>
      <w:r w:rsidRPr="008A6537">
        <w:rPr>
          <w:rFonts w:asciiTheme="minorHAnsi" w:hAnsiTheme="minorHAnsi" w:cstheme="minorHAnsi"/>
          <w:sz w:val="22"/>
          <w:szCs w:val="22"/>
        </w:rPr>
        <w:tab/>
      </w:r>
      <w:r w:rsidRPr="008A6537">
        <w:rPr>
          <w:rFonts w:asciiTheme="minorHAnsi" w:hAnsiTheme="minorHAnsi" w:cstheme="minorHAnsi"/>
          <w:sz w:val="22"/>
          <w:szCs w:val="22"/>
        </w:rPr>
        <w:tab/>
      </w:r>
    </w:p>
    <w:p w:rsidR="00EB2DFB" w:rsidRPr="008A6537" w:rsidRDefault="00EB2DFB" w:rsidP="008A6537">
      <w:pPr>
        <w:ind w:left="2160" w:hanging="2160"/>
        <w:rPr>
          <w:rFonts w:asciiTheme="minorHAnsi" w:hAnsiTheme="minorHAnsi" w:cstheme="minorHAnsi"/>
          <w:b/>
          <w:caps/>
          <w:u w:val="single"/>
        </w:rPr>
      </w:pPr>
      <w:r w:rsidRPr="008A6537">
        <w:rPr>
          <w:rFonts w:asciiTheme="minorHAnsi" w:hAnsiTheme="minorHAnsi" w:cstheme="minorHAnsi"/>
          <w:b/>
          <w:caps/>
          <w:u w:val="single"/>
        </w:rPr>
        <w:t>Academic Student Navigator</w:t>
      </w:r>
    </w:p>
    <w:p w:rsidR="00EB2DFB" w:rsidRPr="008A6537" w:rsidRDefault="00EB2DFB" w:rsidP="008B1E37">
      <w:pPr>
        <w:rPr>
          <w:rFonts w:asciiTheme="minorHAnsi" w:hAnsiTheme="minorHAnsi" w:cstheme="minorHAnsi"/>
          <w:sz w:val="22"/>
          <w:szCs w:val="22"/>
        </w:rPr>
      </w:pPr>
      <w:r w:rsidRPr="008A6537">
        <w:rPr>
          <w:rFonts w:asciiTheme="minorHAnsi" w:hAnsiTheme="minorHAnsi" w:cstheme="minorHAnsi"/>
          <w:sz w:val="22"/>
          <w:szCs w:val="22"/>
        </w:rPr>
        <w:t>XXXXXX</w:t>
      </w:r>
    </w:p>
    <w:p w:rsidR="00EB2DFB" w:rsidRPr="008A6537" w:rsidRDefault="00EB2DFB" w:rsidP="008B1E37">
      <w:pPr>
        <w:rPr>
          <w:rFonts w:asciiTheme="minorHAnsi" w:hAnsiTheme="minorHAnsi" w:cstheme="minorHAnsi"/>
          <w:sz w:val="22"/>
          <w:szCs w:val="22"/>
        </w:rPr>
      </w:pPr>
      <w:r w:rsidRPr="008A6537">
        <w:rPr>
          <w:rFonts w:asciiTheme="minorHAnsi" w:hAnsiTheme="minorHAnsi" w:cstheme="minorHAnsi"/>
          <w:sz w:val="22"/>
          <w:szCs w:val="22"/>
        </w:rPr>
        <w:t>Office location:</w:t>
      </w:r>
      <w:r w:rsidRPr="008A6537">
        <w:rPr>
          <w:rFonts w:asciiTheme="minorHAnsi" w:hAnsiTheme="minorHAnsi" w:cstheme="minorHAnsi"/>
          <w:sz w:val="22"/>
          <w:szCs w:val="22"/>
        </w:rPr>
        <w:tab/>
      </w:r>
      <w:r w:rsidRPr="008A6537">
        <w:rPr>
          <w:rFonts w:asciiTheme="minorHAnsi" w:hAnsiTheme="minorHAnsi" w:cstheme="minorHAnsi"/>
          <w:sz w:val="22"/>
          <w:szCs w:val="22"/>
        </w:rPr>
        <w:tab/>
      </w:r>
      <w:r w:rsidR="008A6537">
        <w:rPr>
          <w:rFonts w:asciiTheme="minorHAnsi" w:hAnsiTheme="minorHAnsi" w:cstheme="minorHAnsi"/>
          <w:sz w:val="22"/>
          <w:szCs w:val="22"/>
        </w:rPr>
        <w:tab/>
      </w:r>
    </w:p>
    <w:p w:rsidR="00EB2DFB" w:rsidRPr="008A6537" w:rsidRDefault="00EB2DFB" w:rsidP="00EB2DFB">
      <w:pPr>
        <w:ind w:left="2880" w:hanging="2880"/>
        <w:rPr>
          <w:rFonts w:asciiTheme="minorHAnsi" w:hAnsiTheme="minorHAnsi" w:cstheme="minorHAnsi"/>
          <w:sz w:val="22"/>
          <w:szCs w:val="22"/>
        </w:rPr>
      </w:pPr>
      <w:r w:rsidRPr="008A6537">
        <w:rPr>
          <w:rFonts w:asciiTheme="minorHAnsi" w:hAnsiTheme="minorHAnsi" w:cstheme="minorHAnsi"/>
          <w:sz w:val="22"/>
          <w:szCs w:val="22"/>
        </w:rPr>
        <w:t>Office hours:</w:t>
      </w:r>
      <w:r w:rsidRPr="008A6537">
        <w:rPr>
          <w:rFonts w:asciiTheme="minorHAnsi" w:hAnsiTheme="minorHAnsi" w:cstheme="minorHAnsi"/>
          <w:sz w:val="22"/>
          <w:szCs w:val="22"/>
        </w:rPr>
        <w:tab/>
      </w:r>
    </w:p>
    <w:p w:rsidR="00EB2DFB" w:rsidRPr="008A6537" w:rsidRDefault="00EB2DFB" w:rsidP="00EB2DFB">
      <w:pPr>
        <w:rPr>
          <w:rFonts w:asciiTheme="minorHAnsi" w:hAnsiTheme="minorHAnsi" w:cstheme="minorHAnsi"/>
          <w:sz w:val="22"/>
          <w:szCs w:val="22"/>
        </w:rPr>
      </w:pPr>
      <w:r w:rsidRPr="008A6537">
        <w:rPr>
          <w:rFonts w:asciiTheme="minorHAnsi" w:hAnsiTheme="minorHAnsi" w:cstheme="minorHAnsi"/>
          <w:sz w:val="22"/>
          <w:szCs w:val="22"/>
        </w:rPr>
        <w:t>Telephone:</w:t>
      </w:r>
      <w:r w:rsidRPr="008A6537">
        <w:rPr>
          <w:rFonts w:asciiTheme="minorHAnsi" w:hAnsiTheme="minorHAnsi" w:cstheme="minorHAnsi"/>
          <w:sz w:val="22"/>
          <w:szCs w:val="22"/>
        </w:rPr>
        <w:tab/>
      </w:r>
      <w:r w:rsidRPr="008A6537">
        <w:rPr>
          <w:rFonts w:asciiTheme="minorHAnsi" w:hAnsiTheme="minorHAnsi" w:cstheme="minorHAnsi"/>
          <w:sz w:val="22"/>
          <w:szCs w:val="22"/>
        </w:rPr>
        <w:tab/>
      </w:r>
      <w:r w:rsidRPr="008A6537">
        <w:rPr>
          <w:rFonts w:asciiTheme="minorHAnsi" w:hAnsiTheme="minorHAnsi" w:cstheme="minorHAnsi"/>
          <w:sz w:val="22"/>
          <w:szCs w:val="22"/>
        </w:rPr>
        <w:tab/>
      </w:r>
    </w:p>
    <w:p w:rsidR="00EB2DFB" w:rsidRPr="008A6537" w:rsidRDefault="00EB2DFB" w:rsidP="00EB2DFB">
      <w:pPr>
        <w:rPr>
          <w:rFonts w:asciiTheme="minorHAnsi" w:hAnsiTheme="minorHAnsi" w:cstheme="minorHAnsi"/>
          <w:sz w:val="22"/>
          <w:szCs w:val="22"/>
        </w:rPr>
      </w:pPr>
      <w:r w:rsidRPr="008A6537">
        <w:rPr>
          <w:rFonts w:asciiTheme="minorHAnsi" w:hAnsiTheme="minorHAnsi" w:cstheme="minorHAnsi"/>
          <w:sz w:val="22"/>
          <w:szCs w:val="22"/>
        </w:rPr>
        <w:t>E-mail:</w:t>
      </w:r>
      <w:r w:rsidRPr="008A6537">
        <w:rPr>
          <w:rFonts w:asciiTheme="minorHAnsi" w:hAnsiTheme="minorHAnsi" w:cstheme="minorHAnsi"/>
          <w:sz w:val="22"/>
          <w:szCs w:val="22"/>
        </w:rPr>
        <w:tab/>
      </w:r>
      <w:r w:rsidRPr="008A6537">
        <w:rPr>
          <w:rFonts w:asciiTheme="minorHAnsi" w:hAnsiTheme="minorHAnsi" w:cstheme="minorHAnsi"/>
          <w:sz w:val="22"/>
          <w:szCs w:val="22"/>
        </w:rPr>
        <w:tab/>
      </w:r>
      <w:r w:rsidRPr="008A6537">
        <w:rPr>
          <w:rFonts w:asciiTheme="minorHAnsi" w:hAnsiTheme="minorHAnsi" w:cstheme="minorHAnsi"/>
          <w:sz w:val="22"/>
          <w:szCs w:val="22"/>
        </w:rPr>
        <w:tab/>
      </w:r>
      <w:r w:rsidRPr="008A6537">
        <w:rPr>
          <w:rFonts w:asciiTheme="minorHAnsi" w:hAnsiTheme="minorHAnsi" w:cstheme="minorHAnsi"/>
          <w:sz w:val="22"/>
          <w:szCs w:val="22"/>
        </w:rPr>
        <w:tab/>
      </w:r>
    </w:p>
    <w:p w:rsidR="002E1170" w:rsidRPr="00C2742D" w:rsidRDefault="002E1170" w:rsidP="0054571E">
      <w:pPr>
        <w:ind w:left="2160" w:hanging="2160"/>
        <w:rPr>
          <w:rFonts w:asciiTheme="minorHAnsi" w:hAnsiTheme="minorHAnsi" w:cstheme="minorHAnsi"/>
          <w:b/>
          <w:caps/>
        </w:rPr>
      </w:pPr>
    </w:p>
    <w:p w:rsidR="002E1170" w:rsidRPr="00C2742D" w:rsidRDefault="002E1170" w:rsidP="0054571E">
      <w:pPr>
        <w:ind w:left="2160" w:hanging="2160"/>
        <w:rPr>
          <w:rFonts w:asciiTheme="minorHAnsi" w:hAnsiTheme="minorHAnsi" w:cstheme="minorHAnsi"/>
          <w:b/>
          <w:caps/>
          <w:u w:val="single"/>
        </w:rPr>
      </w:pPr>
      <w:r w:rsidRPr="00C2742D">
        <w:rPr>
          <w:rFonts w:asciiTheme="minorHAnsi" w:hAnsiTheme="minorHAnsi" w:cstheme="minorHAnsi"/>
          <w:b/>
          <w:caps/>
          <w:u w:val="single"/>
        </w:rPr>
        <w:t xml:space="preserve">course </w:t>
      </w:r>
      <w:r w:rsidR="00980399" w:rsidRPr="00C2742D">
        <w:rPr>
          <w:rFonts w:asciiTheme="minorHAnsi" w:hAnsiTheme="minorHAnsi" w:cstheme="minorHAnsi"/>
          <w:b/>
          <w:caps/>
          <w:u w:val="single"/>
        </w:rPr>
        <w:t>FACULTY</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620"/>
        <w:gridCol w:w="3397"/>
        <w:gridCol w:w="1170"/>
      </w:tblGrid>
      <w:tr w:rsidR="003C5A2E" w:rsidRPr="00EB2DFB" w:rsidTr="00EB2DFB">
        <w:trPr>
          <w:trHeight w:val="197"/>
        </w:trPr>
        <w:tc>
          <w:tcPr>
            <w:tcW w:w="2790" w:type="dxa"/>
            <w:shd w:val="clear" w:color="auto" w:fill="auto"/>
          </w:tcPr>
          <w:p w:rsidR="003C5A2E" w:rsidRPr="00EB2DFB" w:rsidRDefault="003C5A2E" w:rsidP="002C42DC">
            <w:pPr>
              <w:rPr>
                <w:rFonts w:asciiTheme="minorHAnsi" w:hAnsiTheme="minorHAnsi" w:cstheme="minorHAnsi"/>
                <w:b/>
                <w:bCs/>
                <w:sz w:val="22"/>
                <w:szCs w:val="22"/>
              </w:rPr>
            </w:pPr>
            <w:r w:rsidRPr="00EB2DFB">
              <w:rPr>
                <w:rFonts w:asciiTheme="minorHAnsi" w:hAnsiTheme="minorHAnsi" w:cstheme="minorHAnsi"/>
                <w:b/>
                <w:bCs/>
                <w:sz w:val="22"/>
                <w:szCs w:val="22"/>
              </w:rPr>
              <w:t>Lecturers</w:t>
            </w:r>
          </w:p>
        </w:tc>
        <w:tc>
          <w:tcPr>
            <w:tcW w:w="1620" w:type="dxa"/>
            <w:shd w:val="clear" w:color="auto" w:fill="auto"/>
          </w:tcPr>
          <w:p w:rsidR="003C5A2E" w:rsidRPr="00EB2DFB" w:rsidRDefault="003C5A2E" w:rsidP="002C42DC">
            <w:pPr>
              <w:rPr>
                <w:rFonts w:asciiTheme="minorHAnsi" w:hAnsiTheme="minorHAnsi" w:cstheme="minorHAnsi"/>
                <w:b/>
                <w:bCs/>
                <w:sz w:val="22"/>
                <w:szCs w:val="22"/>
              </w:rPr>
            </w:pPr>
            <w:r w:rsidRPr="00EB2DFB">
              <w:rPr>
                <w:rFonts w:asciiTheme="minorHAnsi" w:hAnsiTheme="minorHAnsi" w:cstheme="minorHAnsi"/>
                <w:b/>
                <w:bCs/>
                <w:sz w:val="22"/>
                <w:szCs w:val="22"/>
              </w:rPr>
              <w:t>Telephone No.</w:t>
            </w:r>
          </w:p>
        </w:tc>
        <w:tc>
          <w:tcPr>
            <w:tcW w:w="3397" w:type="dxa"/>
            <w:shd w:val="clear" w:color="auto" w:fill="auto"/>
          </w:tcPr>
          <w:p w:rsidR="003C5A2E" w:rsidRPr="00EB2DFB" w:rsidRDefault="003C5A2E" w:rsidP="002C42DC">
            <w:pPr>
              <w:rPr>
                <w:rFonts w:asciiTheme="minorHAnsi" w:hAnsiTheme="minorHAnsi" w:cstheme="minorHAnsi"/>
                <w:b/>
                <w:bCs/>
                <w:sz w:val="22"/>
                <w:szCs w:val="22"/>
              </w:rPr>
            </w:pPr>
            <w:r w:rsidRPr="00EB2DFB">
              <w:rPr>
                <w:rFonts w:asciiTheme="minorHAnsi" w:hAnsiTheme="minorHAnsi" w:cstheme="minorHAnsi"/>
                <w:b/>
                <w:bCs/>
                <w:sz w:val="22"/>
                <w:szCs w:val="22"/>
              </w:rPr>
              <w:t>Email Address</w:t>
            </w:r>
          </w:p>
        </w:tc>
        <w:tc>
          <w:tcPr>
            <w:tcW w:w="1170" w:type="dxa"/>
            <w:shd w:val="clear" w:color="auto" w:fill="auto"/>
          </w:tcPr>
          <w:p w:rsidR="003C5A2E" w:rsidRPr="00EB2DFB" w:rsidRDefault="003C5A2E" w:rsidP="00253C74">
            <w:pPr>
              <w:rPr>
                <w:rFonts w:asciiTheme="minorHAnsi" w:hAnsiTheme="minorHAnsi" w:cstheme="minorHAnsi"/>
                <w:b/>
                <w:bCs/>
                <w:sz w:val="22"/>
                <w:szCs w:val="22"/>
              </w:rPr>
            </w:pPr>
            <w:r w:rsidRPr="00EB2DFB">
              <w:rPr>
                <w:rFonts w:asciiTheme="minorHAnsi" w:hAnsiTheme="minorHAnsi" w:cstheme="minorHAnsi"/>
                <w:b/>
                <w:bCs/>
                <w:sz w:val="22"/>
                <w:szCs w:val="22"/>
              </w:rPr>
              <w:t xml:space="preserve">Office </w:t>
            </w:r>
          </w:p>
        </w:tc>
      </w:tr>
      <w:tr w:rsidR="003C5A2E" w:rsidRPr="00EB2DFB" w:rsidTr="00EB2DFB">
        <w:trPr>
          <w:trHeight w:val="160"/>
        </w:trPr>
        <w:tc>
          <w:tcPr>
            <w:tcW w:w="2790" w:type="dxa"/>
            <w:shd w:val="clear" w:color="auto" w:fill="auto"/>
          </w:tcPr>
          <w:p w:rsidR="003C5A2E" w:rsidRPr="00EB2DFB" w:rsidRDefault="00EB2DFB" w:rsidP="002C42DC">
            <w:pPr>
              <w:rPr>
                <w:rFonts w:asciiTheme="minorHAnsi" w:hAnsiTheme="minorHAnsi" w:cstheme="minorHAnsi"/>
                <w:sz w:val="22"/>
                <w:szCs w:val="22"/>
              </w:rPr>
            </w:pPr>
            <w:r>
              <w:rPr>
                <w:rFonts w:asciiTheme="minorHAnsi" w:hAnsiTheme="minorHAnsi" w:cstheme="minorHAnsi"/>
                <w:sz w:val="22"/>
                <w:szCs w:val="22"/>
              </w:rPr>
              <w:t>XXXXXX</w:t>
            </w:r>
          </w:p>
        </w:tc>
        <w:tc>
          <w:tcPr>
            <w:tcW w:w="1620" w:type="dxa"/>
            <w:shd w:val="clear" w:color="auto" w:fill="auto"/>
          </w:tcPr>
          <w:p w:rsidR="003C5A2E" w:rsidRPr="00EB2DFB" w:rsidRDefault="00EB2DFB" w:rsidP="002C42DC">
            <w:pPr>
              <w:rPr>
                <w:rFonts w:asciiTheme="minorHAnsi" w:hAnsiTheme="minorHAnsi" w:cstheme="minorHAnsi"/>
                <w:sz w:val="22"/>
                <w:szCs w:val="22"/>
              </w:rPr>
            </w:pPr>
            <w:r>
              <w:rPr>
                <w:rFonts w:asciiTheme="minorHAnsi" w:hAnsiTheme="minorHAnsi" w:cstheme="minorHAnsi"/>
                <w:sz w:val="22"/>
                <w:szCs w:val="22"/>
              </w:rPr>
              <w:t>XXXXX</w:t>
            </w:r>
          </w:p>
        </w:tc>
        <w:tc>
          <w:tcPr>
            <w:tcW w:w="3397" w:type="dxa"/>
            <w:shd w:val="clear" w:color="auto" w:fill="auto"/>
          </w:tcPr>
          <w:p w:rsidR="0078695D" w:rsidRPr="00EB2DFB" w:rsidRDefault="00EB2DFB" w:rsidP="0078695D">
            <w:pPr>
              <w:rPr>
                <w:rFonts w:asciiTheme="minorHAnsi" w:hAnsiTheme="minorHAnsi" w:cstheme="minorHAnsi"/>
                <w:sz w:val="22"/>
                <w:szCs w:val="22"/>
              </w:rPr>
            </w:pPr>
            <w:r>
              <w:rPr>
                <w:rFonts w:asciiTheme="minorHAnsi" w:hAnsiTheme="minorHAnsi" w:cstheme="minorHAnsi"/>
                <w:sz w:val="22"/>
                <w:szCs w:val="22"/>
              </w:rPr>
              <w:t>XXXXXX</w:t>
            </w:r>
          </w:p>
        </w:tc>
        <w:tc>
          <w:tcPr>
            <w:tcW w:w="1170" w:type="dxa"/>
            <w:shd w:val="clear" w:color="auto" w:fill="auto"/>
          </w:tcPr>
          <w:p w:rsidR="003C5A2E" w:rsidRPr="00EB2DFB" w:rsidRDefault="00EB2DFB" w:rsidP="002C42DC">
            <w:pPr>
              <w:rPr>
                <w:rFonts w:asciiTheme="minorHAnsi" w:hAnsiTheme="minorHAnsi" w:cstheme="minorHAnsi"/>
                <w:sz w:val="22"/>
                <w:szCs w:val="22"/>
              </w:rPr>
            </w:pPr>
            <w:r>
              <w:rPr>
                <w:rFonts w:asciiTheme="minorHAnsi" w:hAnsiTheme="minorHAnsi" w:cstheme="minorHAnsi"/>
                <w:sz w:val="22"/>
                <w:szCs w:val="22"/>
              </w:rPr>
              <w:t>XXXXXX</w:t>
            </w:r>
          </w:p>
        </w:tc>
      </w:tr>
      <w:tr w:rsidR="00EB2DFB" w:rsidRPr="00EB2DFB" w:rsidTr="004C4653">
        <w:trPr>
          <w:trHeight w:val="160"/>
        </w:trPr>
        <w:tc>
          <w:tcPr>
            <w:tcW w:w="2790" w:type="dxa"/>
            <w:shd w:val="clear" w:color="auto" w:fill="auto"/>
          </w:tcPr>
          <w:p w:rsidR="00EB2DFB" w:rsidRPr="00EB2DFB" w:rsidRDefault="00EB2DFB" w:rsidP="004C4653">
            <w:pPr>
              <w:rPr>
                <w:rFonts w:asciiTheme="minorHAnsi" w:hAnsiTheme="minorHAnsi" w:cstheme="minorHAnsi"/>
                <w:sz w:val="22"/>
                <w:szCs w:val="22"/>
              </w:rPr>
            </w:pPr>
            <w:r>
              <w:rPr>
                <w:rFonts w:asciiTheme="minorHAnsi" w:hAnsiTheme="minorHAnsi" w:cstheme="minorHAnsi"/>
                <w:sz w:val="22"/>
                <w:szCs w:val="22"/>
              </w:rPr>
              <w:t>XXXXXX</w:t>
            </w:r>
          </w:p>
        </w:tc>
        <w:tc>
          <w:tcPr>
            <w:tcW w:w="1620" w:type="dxa"/>
            <w:shd w:val="clear" w:color="auto" w:fill="auto"/>
          </w:tcPr>
          <w:p w:rsidR="00EB2DFB" w:rsidRPr="00EB2DFB" w:rsidRDefault="00EB2DFB" w:rsidP="004C4653">
            <w:pPr>
              <w:rPr>
                <w:rFonts w:asciiTheme="minorHAnsi" w:hAnsiTheme="minorHAnsi" w:cstheme="minorHAnsi"/>
                <w:sz w:val="22"/>
                <w:szCs w:val="22"/>
              </w:rPr>
            </w:pPr>
            <w:r>
              <w:rPr>
                <w:rFonts w:asciiTheme="minorHAnsi" w:hAnsiTheme="minorHAnsi" w:cstheme="minorHAnsi"/>
                <w:sz w:val="22"/>
                <w:szCs w:val="22"/>
              </w:rPr>
              <w:t>XXXXX</w:t>
            </w:r>
          </w:p>
        </w:tc>
        <w:tc>
          <w:tcPr>
            <w:tcW w:w="3397" w:type="dxa"/>
            <w:shd w:val="clear" w:color="auto" w:fill="auto"/>
          </w:tcPr>
          <w:p w:rsidR="00EB2DFB" w:rsidRPr="00EB2DFB" w:rsidRDefault="00EB2DFB" w:rsidP="004C4653">
            <w:pPr>
              <w:rPr>
                <w:rFonts w:asciiTheme="minorHAnsi" w:hAnsiTheme="minorHAnsi" w:cstheme="minorHAnsi"/>
                <w:sz w:val="22"/>
                <w:szCs w:val="22"/>
              </w:rPr>
            </w:pPr>
            <w:r>
              <w:rPr>
                <w:rFonts w:asciiTheme="minorHAnsi" w:hAnsiTheme="minorHAnsi" w:cstheme="minorHAnsi"/>
                <w:sz w:val="22"/>
                <w:szCs w:val="22"/>
              </w:rPr>
              <w:t>XXXXXX</w:t>
            </w:r>
          </w:p>
        </w:tc>
        <w:tc>
          <w:tcPr>
            <w:tcW w:w="1170" w:type="dxa"/>
            <w:shd w:val="clear" w:color="auto" w:fill="auto"/>
          </w:tcPr>
          <w:p w:rsidR="00EB2DFB" w:rsidRPr="00EB2DFB" w:rsidRDefault="00EB2DFB" w:rsidP="004C4653">
            <w:pPr>
              <w:rPr>
                <w:rFonts w:asciiTheme="minorHAnsi" w:hAnsiTheme="minorHAnsi" w:cstheme="minorHAnsi"/>
                <w:sz w:val="22"/>
                <w:szCs w:val="22"/>
              </w:rPr>
            </w:pPr>
            <w:r>
              <w:rPr>
                <w:rFonts w:asciiTheme="minorHAnsi" w:hAnsiTheme="minorHAnsi" w:cstheme="minorHAnsi"/>
                <w:sz w:val="22"/>
                <w:szCs w:val="22"/>
              </w:rPr>
              <w:t>XXXXXX</w:t>
            </w:r>
          </w:p>
        </w:tc>
      </w:tr>
      <w:tr w:rsidR="00EB2DFB" w:rsidRPr="00EB2DFB" w:rsidTr="004C4653">
        <w:trPr>
          <w:trHeight w:val="160"/>
        </w:trPr>
        <w:tc>
          <w:tcPr>
            <w:tcW w:w="2790" w:type="dxa"/>
            <w:shd w:val="clear" w:color="auto" w:fill="auto"/>
          </w:tcPr>
          <w:p w:rsidR="00EB2DFB" w:rsidRPr="00EB2DFB" w:rsidRDefault="00EB2DFB" w:rsidP="004C4653">
            <w:pPr>
              <w:rPr>
                <w:rFonts w:asciiTheme="minorHAnsi" w:hAnsiTheme="minorHAnsi" w:cstheme="minorHAnsi"/>
                <w:sz w:val="22"/>
                <w:szCs w:val="22"/>
              </w:rPr>
            </w:pPr>
            <w:r>
              <w:rPr>
                <w:rFonts w:asciiTheme="minorHAnsi" w:hAnsiTheme="minorHAnsi" w:cstheme="minorHAnsi"/>
                <w:sz w:val="22"/>
                <w:szCs w:val="22"/>
              </w:rPr>
              <w:t>XXXXXX</w:t>
            </w:r>
          </w:p>
        </w:tc>
        <w:tc>
          <w:tcPr>
            <w:tcW w:w="1620" w:type="dxa"/>
            <w:shd w:val="clear" w:color="auto" w:fill="auto"/>
          </w:tcPr>
          <w:p w:rsidR="00EB2DFB" w:rsidRPr="00EB2DFB" w:rsidRDefault="00EB2DFB" w:rsidP="004C4653">
            <w:pPr>
              <w:rPr>
                <w:rFonts w:asciiTheme="minorHAnsi" w:hAnsiTheme="minorHAnsi" w:cstheme="minorHAnsi"/>
                <w:sz w:val="22"/>
                <w:szCs w:val="22"/>
              </w:rPr>
            </w:pPr>
            <w:r>
              <w:rPr>
                <w:rFonts w:asciiTheme="minorHAnsi" w:hAnsiTheme="minorHAnsi" w:cstheme="minorHAnsi"/>
                <w:sz w:val="22"/>
                <w:szCs w:val="22"/>
              </w:rPr>
              <w:t>XXXXX</w:t>
            </w:r>
          </w:p>
        </w:tc>
        <w:tc>
          <w:tcPr>
            <w:tcW w:w="3397" w:type="dxa"/>
            <w:shd w:val="clear" w:color="auto" w:fill="auto"/>
          </w:tcPr>
          <w:p w:rsidR="00EB2DFB" w:rsidRPr="00EB2DFB" w:rsidRDefault="00EB2DFB" w:rsidP="004C4653">
            <w:pPr>
              <w:rPr>
                <w:rFonts w:asciiTheme="minorHAnsi" w:hAnsiTheme="minorHAnsi" w:cstheme="minorHAnsi"/>
                <w:sz w:val="22"/>
                <w:szCs w:val="22"/>
              </w:rPr>
            </w:pPr>
            <w:r>
              <w:rPr>
                <w:rFonts w:asciiTheme="minorHAnsi" w:hAnsiTheme="minorHAnsi" w:cstheme="minorHAnsi"/>
                <w:sz w:val="22"/>
                <w:szCs w:val="22"/>
              </w:rPr>
              <w:t>XXXXXX</w:t>
            </w:r>
          </w:p>
        </w:tc>
        <w:tc>
          <w:tcPr>
            <w:tcW w:w="1170" w:type="dxa"/>
            <w:shd w:val="clear" w:color="auto" w:fill="auto"/>
          </w:tcPr>
          <w:p w:rsidR="00EB2DFB" w:rsidRPr="00EB2DFB" w:rsidRDefault="00EB2DFB" w:rsidP="004C4653">
            <w:pPr>
              <w:rPr>
                <w:rFonts w:asciiTheme="minorHAnsi" w:hAnsiTheme="minorHAnsi" w:cstheme="minorHAnsi"/>
                <w:sz w:val="22"/>
                <w:szCs w:val="22"/>
              </w:rPr>
            </w:pPr>
            <w:r>
              <w:rPr>
                <w:rFonts w:asciiTheme="minorHAnsi" w:hAnsiTheme="minorHAnsi" w:cstheme="minorHAnsi"/>
                <w:sz w:val="22"/>
                <w:szCs w:val="22"/>
              </w:rPr>
              <w:t>XXXXXX</w:t>
            </w:r>
          </w:p>
        </w:tc>
      </w:tr>
      <w:tr w:rsidR="003C5A2E" w:rsidRPr="00EB2DFB" w:rsidTr="00EB2DFB">
        <w:trPr>
          <w:trHeight w:val="160"/>
        </w:trPr>
        <w:tc>
          <w:tcPr>
            <w:tcW w:w="2790" w:type="dxa"/>
            <w:shd w:val="clear" w:color="auto" w:fill="auto"/>
          </w:tcPr>
          <w:p w:rsidR="003C5A2E" w:rsidRPr="00EB2DFB" w:rsidRDefault="00EB2DFB" w:rsidP="00C83B8B">
            <w:pPr>
              <w:rPr>
                <w:rFonts w:asciiTheme="minorHAnsi" w:hAnsiTheme="minorHAnsi" w:cstheme="minorHAnsi"/>
                <w:sz w:val="22"/>
                <w:szCs w:val="22"/>
              </w:rPr>
            </w:pPr>
            <w:r>
              <w:rPr>
                <w:rFonts w:asciiTheme="minorHAnsi" w:hAnsiTheme="minorHAnsi" w:cstheme="minorHAnsi"/>
                <w:sz w:val="22"/>
                <w:szCs w:val="22"/>
              </w:rPr>
              <w:t>XXXXXX</w:t>
            </w:r>
          </w:p>
        </w:tc>
        <w:tc>
          <w:tcPr>
            <w:tcW w:w="1620" w:type="dxa"/>
            <w:shd w:val="clear" w:color="auto" w:fill="auto"/>
          </w:tcPr>
          <w:p w:rsidR="003C5A2E" w:rsidRPr="00EB2DFB" w:rsidRDefault="00EB2DFB" w:rsidP="00C83B8B">
            <w:pPr>
              <w:rPr>
                <w:rFonts w:asciiTheme="minorHAnsi" w:hAnsiTheme="minorHAnsi" w:cstheme="minorHAnsi"/>
                <w:sz w:val="22"/>
                <w:szCs w:val="22"/>
              </w:rPr>
            </w:pPr>
            <w:r>
              <w:rPr>
                <w:rFonts w:asciiTheme="minorHAnsi" w:hAnsiTheme="minorHAnsi" w:cstheme="minorHAnsi"/>
                <w:sz w:val="22"/>
                <w:szCs w:val="22"/>
              </w:rPr>
              <w:t>XXXXX</w:t>
            </w:r>
          </w:p>
        </w:tc>
        <w:tc>
          <w:tcPr>
            <w:tcW w:w="3397" w:type="dxa"/>
            <w:shd w:val="clear" w:color="auto" w:fill="auto"/>
          </w:tcPr>
          <w:p w:rsidR="0078695D" w:rsidRPr="00EB2DFB" w:rsidRDefault="00EB2DFB" w:rsidP="0078695D">
            <w:pPr>
              <w:rPr>
                <w:rFonts w:asciiTheme="minorHAnsi" w:hAnsiTheme="minorHAnsi" w:cstheme="minorHAnsi"/>
                <w:sz w:val="22"/>
                <w:szCs w:val="22"/>
              </w:rPr>
            </w:pPr>
            <w:r>
              <w:rPr>
                <w:rFonts w:asciiTheme="minorHAnsi" w:hAnsiTheme="minorHAnsi" w:cstheme="minorHAnsi"/>
                <w:sz w:val="22"/>
                <w:szCs w:val="22"/>
              </w:rPr>
              <w:t>XXXXXX</w:t>
            </w:r>
          </w:p>
        </w:tc>
        <w:tc>
          <w:tcPr>
            <w:tcW w:w="1170" w:type="dxa"/>
            <w:shd w:val="clear" w:color="auto" w:fill="auto"/>
          </w:tcPr>
          <w:p w:rsidR="003C5A2E" w:rsidRPr="00EB2DFB" w:rsidRDefault="00EB2DFB" w:rsidP="00C83B8B">
            <w:pPr>
              <w:rPr>
                <w:rFonts w:asciiTheme="minorHAnsi" w:hAnsiTheme="minorHAnsi" w:cstheme="minorHAnsi"/>
                <w:sz w:val="22"/>
                <w:szCs w:val="22"/>
              </w:rPr>
            </w:pPr>
            <w:r>
              <w:rPr>
                <w:rFonts w:asciiTheme="minorHAnsi" w:hAnsiTheme="minorHAnsi" w:cstheme="minorHAnsi"/>
                <w:sz w:val="22"/>
                <w:szCs w:val="22"/>
              </w:rPr>
              <w:t>XXXXXX</w:t>
            </w:r>
          </w:p>
        </w:tc>
      </w:tr>
      <w:tr w:rsidR="00253C74" w:rsidRPr="00EB2DFB" w:rsidTr="00EB2DFB">
        <w:trPr>
          <w:trHeight w:val="160"/>
        </w:trPr>
        <w:tc>
          <w:tcPr>
            <w:tcW w:w="2790" w:type="dxa"/>
            <w:shd w:val="clear" w:color="auto" w:fill="auto"/>
          </w:tcPr>
          <w:p w:rsidR="00253C74" w:rsidRPr="00EB2DFB" w:rsidRDefault="00EB2DFB" w:rsidP="002C42DC">
            <w:pPr>
              <w:rPr>
                <w:rFonts w:asciiTheme="minorHAnsi" w:hAnsiTheme="minorHAnsi" w:cstheme="minorHAnsi"/>
                <w:sz w:val="22"/>
                <w:szCs w:val="22"/>
              </w:rPr>
            </w:pPr>
            <w:r>
              <w:rPr>
                <w:rFonts w:asciiTheme="minorHAnsi" w:hAnsiTheme="minorHAnsi" w:cstheme="minorHAnsi"/>
                <w:sz w:val="22"/>
                <w:szCs w:val="22"/>
              </w:rPr>
              <w:t>XXXXXX</w:t>
            </w:r>
          </w:p>
        </w:tc>
        <w:tc>
          <w:tcPr>
            <w:tcW w:w="1620" w:type="dxa"/>
            <w:shd w:val="clear" w:color="auto" w:fill="auto"/>
          </w:tcPr>
          <w:p w:rsidR="00253C74" w:rsidRPr="00EB2DFB" w:rsidRDefault="00EB2DFB" w:rsidP="00253C74">
            <w:pPr>
              <w:rPr>
                <w:rFonts w:asciiTheme="minorHAnsi" w:hAnsiTheme="minorHAnsi" w:cstheme="minorHAnsi"/>
                <w:sz w:val="22"/>
                <w:szCs w:val="22"/>
              </w:rPr>
            </w:pPr>
            <w:r>
              <w:rPr>
                <w:rFonts w:asciiTheme="minorHAnsi" w:hAnsiTheme="minorHAnsi" w:cstheme="minorHAnsi"/>
                <w:sz w:val="22"/>
                <w:szCs w:val="22"/>
              </w:rPr>
              <w:t>XXXXX</w:t>
            </w:r>
          </w:p>
        </w:tc>
        <w:tc>
          <w:tcPr>
            <w:tcW w:w="3397" w:type="dxa"/>
            <w:shd w:val="clear" w:color="auto" w:fill="auto"/>
          </w:tcPr>
          <w:p w:rsidR="00253C74" w:rsidRPr="00EB2DFB" w:rsidRDefault="00EB2DFB" w:rsidP="0078695D">
            <w:pPr>
              <w:rPr>
                <w:rFonts w:asciiTheme="minorHAnsi" w:hAnsiTheme="minorHAnsi" w:cstheme="minorHAnsi"/>
                <w:sz w:val="22"/>
                <w:szCs w:val="22"/>
              </w:rPr>
            </w:pPr>
            <w:r>
              <w:rPr>
                <w:rFonts w:asciiTheme="minorHAnsi" w:hAnsiTheme="minorHAnsi" w:cstheme="minorHAnsi"/>
                <w:sz w:val="22"/>
                <w:szCs w:val="22"/>
              </w:rPr>
              <w:t>XXXXXX</w:t>
            </w:r>
          </w:p>
        </w:tc>
        <w:tc>
          <w:tcPr>
            <w:tcW w:w="1170" w:type="dxa"/>
            <w:shd w:val="clear" w:color="auto" w:fill="auto"/>
          </w:tcPr>
          <w:p w:rsidR="00253C74" w:rsidRPr="00EB2DFB" w:rsidRDefault="00EB2DFB" w:rsidP="00C83B8B">
            <w:pPr>
              <w:rPr>
                <w:rFonts w:asciiTheme="minorHAnsi" w:hAnsiTheme="minorHAnsi" w:cstheme="minorHAnsi"/>
                <w:sz w:val="22"/>
                <w:szCs w:val="22"/>
              </w:rPr>
            </w:pPr>
            <w:r>
              <w:rPr>
                <w:rFonts w:asciiTheme="minorHAnsi" w:hAnsiTheme="minorHAnsi" w:cstheme="minorHAnsi"/>
                <w:sz w:val="22"/>
                <w:szCs w:val="22"/>
              </w:rPr>
              <w:t>XXXXXX</w:t>
            </w:r>
          </w:p>
        </w:tc>
      </w:tr>
      <w:tr w:rsidR="00253C74" w:rsidRPr="00EB2DFB" w:rsidTr="00EB2DFB">
        <w:trPr>
          <w:trHeight w:val="160"/>
        </w:trPr>
        <w:tc>
          <w:tcPr>
            <w:tcW w:w="2790" w:type="dxa"/>
            <w:shd w:val="clear" w:color="auto" w:fill="auto"/>
          </w:tcPr>
          <w:p w:rsidR="00253C74" w:rsidRPr="00EB2DFB" w:rsidRDefault="00EB2DFB" w:rsidP="002C42DC">
            <w:pPr>
              <w:rPr>
                <w:rFonts w:asciiTheme="minorHAnsi" w:hAnsiTheme="minorHAnsi" w:cstheme="minorHAnsi"/>
                <w:sz w:val="22"/>
                <w:szCs w:val="22"/>
              </w:rPr>
            </w:pPr>
            <w:r>
              <w:rPr>
                <w:rFonts w:asciiTheme="minorHAnsi" w:hAnsiTheme="minorHAnsi" w:cstheme="minorHAnsi"/>
                <w:sz w:val="22"/>
                <w:szCs w:val="22"/>
              </w:rPr>
              <w:t>XXXXXX</w:t>
            </w:r>
          </w:p>
        </w:tc>
        <w:tc>
          <w:tcPr>
            <w:tcW w:w="1620" w:type="dxa"/>
            <w:shd w:val="clear" w:color="auto" w:fill="auto"/>
          </w:tcPr>
          <w:p w:rsidR="00253C74" w:rsidRPr="00EB2DFB" w:rsidRDefault="00EB2DFB" w:rsidP="002C42DC">
            <w:pPr>
              <w:rPr>
                <w:rFonts w:asciiTheme="minorHAnsi" w:hAnsiTheme="minorHAnsi" w:cstheme="minorHAnsi"/>
                <w:sz w:val="22"/>
                <w:szCs w:val="22"/>
              </w:rPr>
            </w:pPr>
            <w:r>
              <w:rPr>
                <w:rFonts w:asciiTheme="minorHAnsi" w:hAnsiTheme="minorHAnsi" w:cstheme="minorHAnsi"/>
                <w:sz w:val="22"/>
                <w:szCs w:val="22"/>
              </w:rPr>
              <w:t>XXXXX</w:t>
            </w:r>
          </w:p>
        </w:tc>
        <w:tc>
          <w:tcPr>
            <w:tcW w:w="3397" w:type="dxa"/>
            <w:shd w:val="clear" w:color="auto" w:fill="auto"/>
          </w:tcPr>
          <w:p w:rsidR="0078695D" w:rsidRPr="00EB2DFB" w:rsidRDefault="00EB2DFB" w:rsidP="0078695D">
            <w:pPr>
              <w:rPr>
                <w:rFonts w:asciiTheme="minorHAnsi" w:hAnsiTheme="minorHAnsi" w:cstheme="minorHAnsi"/>
                <w:sz w:val="22"/>
                <w:szCs w:val="22"/>
              </w:rPr>
            </w:pPr>
            <w:r>
              <w:rPr>
                <w:rFonts w:asciiTheme="minorHAnsi" w:hAnsiTheme="minorHAnsi" w:cstheme="minorHAnsi"/>
                <w:sz w:val="22"/>
                <w:szCs w:val="22"/>
              </w:rPr>
              <w:t>XXXXXX</w:t>
            </w:r>
          </w:p>
        </w:tc>
        <w:tc>
          <w:tcPr>
            <w:tcW w:w="1170" w:type="dxa"/>
            <w:shd w:val="clear" w:color="auto" w:fill="auto"/>
          </w:tcPr>
          <w:p w:rsidR="00253C74" w:rsidRPr="00EB2DFB" w:rsidRDefault="00EB2DFB" w:rsidP="002C42DC">
            <w:pPr>
              <w:rPr>
                <w:rFonts w:asciiTheme="minorHAnsi" w:hAnsiTheme="minorHAnsi" w:cstheme="minorHAnsi"/>
                <w:sz w:val="22"/>
                <w:szCs w:val="22"/>
              </w:rPr>
            </w:pPr>
            <w:r>
              <w:rPr>
                <w:rFonts w:asciiTheme="minorHAnsi" w:hAnsiTheme="minorHAnsi" w:cstheme="minorHAnsi"/>
                <w:sz w:val="22"/>
                <w:szCs w:val="22"/>
              </w:rPr>
              <w:t>XXXXXX</w:t>
            </w:r>
          </w:p>
        </w:tc>
      </w:tr>
    </w:tbl>
    <w:p w:rsidR="00715E79" w:rsidRDefault="00715E79" w:rsidP="008D7D92">
      <w:pPr>
        <w:ind w:left="2160" w:hanging="2160"/>
        <w:rPr>
          <w:rFonts w:asciiTheme="minorHAnsi" w:hAnsiTheme="minorHAnsi" w:cstheme="minorHAnsi"/>
          <w:b/>
          <w:caps/>
        </w:rPr>
      </w:pPr>
    </w:p>
    <w:p w:rsidR="00715E79" w:rsidRDefault="00715E79">
      <w:pPr>
        <w:rPr>
          <w:rFonts w:asciiTheme="minorHAnsi" w:hAnsiTheme="minorHAnsi" w:cstheme="minorHAnsi"/>
          <w:b/>
          <w:caps/>
        </w:rPr>
      </w:pPr>
      <w:r>
        <w:rPr>
          <w:rFonts w:asciiTheme="minorHAnsi" w:hAnsiTheme="minorHAnsi" w:cstheme="minorHAnsi"/>
          <w:b/>
          <w:caps/>
        </w:rPr>
        <w:br w:type="page"/>
      </w:r>
    </w:p>
    <w:p w:rsidR="00EB1D4B" w:rsidRPr="00C2742D" w:rsidRDefault="00B2700C" w:rsidP="008D7D92">
      <w:pPr>
        <w:ind w:left="2160" w:hanging="2160"/>
        <w:rPr>
          <w:rFonts w:asciiTheme="minorHAnsi" w:hAnsiTheme="minorHAnsi" w:cstheme="minorHAnsi"/>
          <w:u w:val="single"/>
        </w:rPr>
      </w:pPr>
      <w:r w:rsidRPr="00C2742D">
        <w:rPr>
          <w:rFonts w:asciiTheme="minorHAnsi" w:hAnsiTheme="minorHAnsi" w:cstheme="minorHAnsi"/>
          <w:b/>
          <w:caps/>
          <w:u w:val="single"/>
        </w:rPr>
        <w:lastRenderedPageBreak/>
        <w:t xml:space="preserve">Course </w:t>
      </w:r>
      <w:r w:rsidR="003744D8" w:rsidRPr="00C2742D">
        <w:rPr>
          <w:rFonts w:asciiTheme="minorHAnsi" w:hAnsiTheme="minorHAnsi" w:cstheme="minorHAnsi"/>
          <w:b/>
          <w:caps/>
          <w:u w:val="single"/>
        </w:rPr>
        <w:t>Prerequisites</w:t>
      </w:r>
      <w:r w:rsidR="00EB1D4B" w:rsidRPr="00C2742D">
        <w:rPr>
          <w:rFonts w:asciiTheme="minorHAnsi" w:hAnsiTheme="minorHAnsi" w:cstheme="minorHAnsi"/>
          <w:u w:val="single"/>
        </w:rPr>
        <w:t xml:space="preserve"> </w:t>
      </w:r>
    </w:p>
    <w:p w:rsidR="00DC0C93" w:rsidRPr="008A6537" w:rsidRDefault="00EB2DFB" w:rsidP="00DC0C93">
      <w:pPr>
        <w:ind w:right="-360"/>
        <w:rPr>
          <w:rFonts w:asciiTheme="minorHAnsi" w:hAnsiTheme="minorHAnsi" w:cstheme="minorHAnsi"/>
          <w:b/>
          <w:bCs/>
          <w:sz w:val="22"/>
          <w:szCs w:val="22"/>
        </w:rPr>
      </w:pPr>
      <w:r w:rsidRPr="008A6537">
        <w:rPr>
          <w:rFonts w:asciiTheme="minorHAnsi" w:hAnsiTheme="minorHAnsi" w:cstheme="minorHAnsi"/>
          <w:sz w:val="22"/>
          <w:szCs w:val="22"/>
        </w:rPr>
        <w:t>XXXXXX</w:t>
      </w:r>
    </w:p>
    <w:p w:rsidR="006C33E8" w:rsidRPr="00C2742D" w:rsidRDefault="006C33E8" w:rsidP="008D7D92">
      <w:pPr>
        <w:rPr>
          <w:rFonts w:asciiTheme="minorHAnsi" w:hAnsiTheme="minorHAnsi" w:cstheme="minorHAnsi"/>
        </w:rPr>
      </w:pPr>
    </w:p>
    <w:p w:rsidR="000772DB" w:rsidRPr="00C2742D" w:rsidRDefault="00D4141F" w:rsidP="008D7D92">
      <w:pPr>
        <w:rPr>
          <w:rFonts w:asciiTheme="minorHAnsi" w:hAnsiTheme="minorHAnsi" w:cstheme="minorHAnsi"/>
          <w:b/>
        </w:rPr>
      </w:pPr>
      <w:r w:rsidRPr="00C2742D">
        <w:rPr>
          <w:rFonts w:asciiTheme="minorHAnsi" w:hAnsiTheme="minorHAnsi" w:cstheme="minorHAnsi"/>
          <w:b/>
          <w:u w:val="single"/>
        </w:rPr>
        <w:t>CREDIT HOURS</w:t>
      </w:r>
    </w:p>
    <w:p w:rsidR="008B1E37" w:rsidRPr="008A6537" w:rsidRDefault="00EB2DFB" w:rsidP="008B1E37">
      <w:pPr>
        <w:ind w:left="2160" w:hanging="2160"/>
        <w:rPr>
          <w:rFonts w:asciiTheme="minorHAnsi" w:hAnsiTheme="minorHAnsi" w:cstheme="minorHAnsi"/>
          <w:sz w:val="22"/>
          <w:szCs w:val="22"/>
        </w:rPr>
      </w:pPr>
      <w:r w:rsidRPr="008A6537">
        <w:rPr>
          <w:rFonts w:asciiTheme="minorHAnsi" w:hAnsiTheme="minorHAnsi" w:cstheme="minorHAnsi"/>
          <w:sz w:val="22"/>
          <w:szCs w:val="22"/>
        </w:rPr>
        <w:t>XXXXXX</w:t>
      </w:r>
    </w:p>
    <w:p w:rsidR="00D4141F" w:rsidRPr="00C2742D" w:rsidRDefault="00D4141F" w:rsidP="008D7D92">
      <w:pPr>
        <w:rPr>
          <w:rFonts w:asciiTheme="minorHAnsi" w:hAnsiTheme="minorHAnsi" w:cstheme="minorHAnsi"/>
          <w:b/>
        </w:rPr>
      </w:pPr>
    </w:p>
    <w:p w:rsidR="00EA7ED9" w:rsidRPr="00C2742D" w:rsidRDefault="00747E5D" w:rsidP="008D7D92">
      <w:pPr>
        <w:rPr>
          <w:rFonts w:asciiTheme="minorHAnsi" w:hAnsiTheme="minorHAnsi" w:cstheme="minorHAnsi"/>
          <w:b/>
          <w:u w:val="single"/>
        </w:rPr>
      </w:pPr>
      <w:r w:rsidRPr="00C2742D">
        <w:rPr>
          <w:rFonts w:asciiTheme="minorHAnsi" w:hAnsiTheme="minorHAnsi" w:cstheme="minorHAnsi"/>
          <w:b/>
          <w:u w:val="single"/>
        </w:rPr>
        <w:t>CLASS WEBSIT</w:t>
      </w:r>
      <w:r w:rsidR="00D60EF3" w:rsidRPr="00C2742D">
        <w:rPr>
          <w:rFonts w:asciiTheme="minorHAnsi" w:hAnsiTheme="minorHAnsi" w:cstheme="minorHAnsi"/>
          <w:b/>
          <w:u w:val="single"/>
        </w:rPr>
        <w:t>E</w:t>
      </w:r>
    </w:p>
    <w:p w:rsidR="0078695D" w:rsidRPr="008A6537" w:rsidRDefault="00946917" w:rsidP="00946917">
      <w:pPr>
        <w:shd w:val="clear" w:color="auto" w:fill="FFFFFF"/>
        <w:rPr>
          <w:rFonts w:asciiTheme="minorHAnsi" w:hAnsiTheme="minorHAnsi" w:cstheme="minorHAnsi"/>
          <w:sz w:val="22"/>
          <w:szCs w:val="22"/>
        </w:rPr>
      </w:pPr>
      <w:r w:rsidRPr="008A6537">
        <w:rPr>
          <w:rFonts w:asciiTheme="minorHAnsi" w:hAnsiTheme="minorHAnsi" w:cstheme="minorHAnsi"/>
          <w:sz w:val="22"/>
          <w:szCs w:val="22"/>
        </w:rPr>
        <w:t xml:space="preserve">All Core Course information will be posted on Canvas. To get to Canvas: </w:t>
      </w:r>
      <w:hyperlink r:id="rId12" w:history="1">
        <w:r w:rsidR="0078695D" w:rsidRPr="008A6537">
          <w:rPr>
            <w:rStyle w:val="Hyperlink"/>
            <w:rFonts w:asciiTheme="minorHAnsi" w:hAnsiTheme="minorHAnsi" w:cstheme="minorHAnsi"/>
            <w:sz w:val="22"/>
            <w:szCs w:val="22"/>
          </w:rPr>
          <w:t>http://canvas.unthsc.edu</w:t>
        </w:r>
      </w:hyperlink>
    </w:p>
    <w:p w:rsidR="00946917" w:rsidRPr="008A6537" w:rsidRDefault="00946917" w:rsidP="00946917">
      <w:pPr>
        <w:shd w:val="clear" w:color="auto" w:fill="FFFFFF"/>
        <w:rPr>
          <w:rFonts w:asciiTheme="minorHAnsi" w:hAnsiTheme="minorHAnsi" w:cstheme="minorHAnsi"/>
          <w:sz w:val="22"/>
          <w:szCs w:val="22"/>
        </w:rPr>
      </w:pPr>
      <w:r w:rsidRPr="008A6537">
        <w:rPr>
          <w:rFonts w:asciiTheme="minorHAnsi" w:hAnsiTheme="minorHAnsi" w:cstheme="minorHAnsi"/>
          <w:sz w:val="22"/>
          <w:szCs w:val="22"/>
        </w:rPr>
        <w:t>You will need your EUID (EIS login) and password (</w:t>
      </w:r>
      <w:r w:rsidR="006E41D4" w:rsidRPr="008A6537">
        <w:rPr>
          <w:rFonts w:asciiTheme="minorHAnsi" w:hAnsiTheme="minorHAnsi" w:cstheme="minorHAnsi"/>
          <w:sz w:val="22"/>
          <w:szCs w:val="22"/>
        </w:rPr>
        <w:t xml:space="preserve">i.e., </w:t>
      </w:r>
      <w:r w:rsidRPr="008A6537">
        <w:rPr>
          <w:rFonts w:asciiTheme="minorHAnsi" w:hAnsiTheme="minorHAnsi" w:cstheme="minorHAnsi"/>
          <w:sz w:val="22"/>
          <w:szCs w:val="22"/>
        </w:rPr>
        <w:t>the one you use for Outlook).</w:t>
      </w:r>
    </w:p>
    <w:p w:rsidR="00946917" w:rsidRPr="008A6537" w:rsidRDefault="00946917" w:rsidP="00946917">
      <w:pPr>
        <w:shd w:val="clear" w:color="auto" w:fill="FFFFFF"/>
        <w:rPr>
          <w:rFonts w:asciiTheme="minorHAnsi" w:hAnsiTheme="minorHAnsi" w:cstheme="minorHAnsi"/>
          <w:sz w:val="22"/>
          <w:szCs w:val="22"/>
        </w:rPr>
      </w:pPr>
    </w:p>
    <w:p w:rsidR="00946917" w:rsidRPr="008A6537" w:rsidRDefault="00946917" w:rsidP="00946917">
      <w:pPr>
        <w:shd w:val="clear" w:color="auto" w:fill="FFFFFF"/>
        <w:rPr>
          <w:rFonts w:asciiTheme="minorHAnsi" w:hAnsiTheme="minorHAnsi" w:cstheme="minorHAnsi"/>
          <w:sz w:val="22"/>
          <w:szCs w:val="22"/>
        </w:rPr>
      </w:pPr>
      <w:r w:rsidRPr="008A6537">
        <w:rPr>
          <w:rFonts w:asciiTheme="minorHAnsi" w:hAnsiTheme="minorHAnsi" w:cstheme="minorHAnsi"/>
          <w:sz w:val="22"/>
          <w:szCs w:val="22"/>
        </w:rPr>
        <w:t>FAQ and technical Support:</w:t>
      </w:r>
    </w:p>
    <w:p w:rsidR="0078695D" w:rsidRPr="008A6537" w:rsidRDefault="00946917" w:rsidP="00946917">
      <w:pPr>
        <w:shd w:val="clear" w:color="auto" w:fill="FFFFFF"/>
        <w:rPr>
          <w:rFonts w:asciiTheme="minorHAnsi" w:hAnsiTheme="minorHAnsi" w:cstheme="minorHAnsi"/>
          <w:sz w:val="22"/>
          <w:szCs w:val="22"/>
        </w:rPr>
      </w:pPr>
      <w:r w:rsidRPr="008A6537">
        <w:rPr>
          <w:rFonts w:asciiTheme="minorHAnsi" w:hAnsiTheme="minorHAnsi" w:cstheme="minorHAnsi"/>
          <w:sz w:val="22"/>
          <w:szCs w:val="22"/>
        </w:rPr>
        <w:t xml:space="preserve">Canvas Support: </w:t>
      </w:r>
      <w:hyperlink r:id="rId13" w:history="1">
        <w:r w:rsidR="0078695D" w:rsidRPr="008A6537">
          <w:rPr>
            <w:rStyle w:val="Hyperlink"/>
            <w:rFonts w:asciiTheme="minorHAnsi" w:hAnsiTheme="minorHAnsi" w:cstheme="minorHAnsi"/>
            <w:sz w:val="22"/>
            <w:szCs w:val="22"/>
          </w:rPr>
          <w:t>CANVAS@unthsc.edu</w:t>
        </w:r>
      </w:hyperlink>
    </w:p>
    <w:p w:rsidR="00946917" w:rsidRPr="008A6537" w:rsidRDefault="00946917" w:rsidP="00946917">
      <w:pPr>
        <w:shd w:val="clear" w:color="auto" w:fill="FFFFFF"/>
        <w:rPr>
          <w:rFonts w:asciiTheme="minorHAnsi" w:hAnsiTheme="minorHAnsi" w:cstheme="minorHAnsi"/>
          <w:sz w:val="22"/>
          <w:szCs w:val="22"/>
        </w:rPr>
      </w:pPr>
      <w:r w:rsidRPr="008A6537">
        <w:rPr>
          <w:rFonts w:asciiTheme="minorHAnsi" w:hAnsiTheme="minorHAnsi" w:cstheme="minorHAnsi"/>
          <w:sz w:val="22"/>
          <w:szCs w:val="22"/>
        </w:rPr>
        <w:t>Phone: 817-735-2943</w:t>
      </w:r>
    </w:p>
    <w:p w:rsidR="00EA7ED9" w:rsidRPr="00C2742D" w:rsidRDefault="00EA7ED9" w:rsidP="00475AE5">
      <w:pPr>
        <w:rPr>
          <w:rFonts w:asciiTheme="minorHAnsi" w:hAnsiTheme="minorHAnsi" w:cstheme="minorHAnsi"/>
        </w:rPr>
      </w:pPr>
    </w:p>
    <w:p w:rsidR="00924333" w:rsidRPr="00C2742D" w:rsidRDefault="008A6537" w:rsidP="00475AE5">
      <w:pPr>
        <w:rPr>
          <w:rFonts w:asciiTheme="minorHAnsi" w:hAnsiTheme="minorHAnsi" w:cstheme="minorHAnsi"/>
          <w:b/>
          <w:u w:val="single"/>
        </w:rPr>
      </w:pPr>
      <w:r>
        <w:rPr>
          <w:rFonts w:asciiTheme="minorHAnsi" w:hAnsiTheme="minorHAnsi" w:cstheme="minorHAnsi"/>
          <w:b/>
          <w:u w:val="single"/>
        </w:rPr>
        <w:t>COURSE DESCRIPTION</w:t>
      </w:r>
    </w:p>
    <w:p w:rsidR="00741A94" w:rsidRPr="008A6537" w:rsidRDefault="00EB2DFB" w:rsidP="002A0E47">
      <w:pPr>
        <w:ind w:right="-360"/>
        <w:rPr>
          <w:rFonts w:asciiTheme="minorHAnsi" w:hAnsiTheme="minorHAnsi" w:cstheme="minorHAnsi"/>
          <w:sz w:val="22"/>
          <w:szCs w:val="22"/>
        </w:rPr>
      </w:pPr>
      <w:r w:rsidRPr="008A6537">
        <w:rPr>
          <w:rFonts w:asciiTheme="minorHAnsi" w:hAnsiTheme="minorHAnsi" w:cstheme="minorHAnsi"/>
          <w:sz w:val="22"/>
          <w:szCs w:val="22"/>
        </w:rPr>
        <w:t>XXXXXX</w:t>
      </w:r>
    </w:p>
    <w:p w:rsidR="002E1170" w:rsidRPr="00C2742D" w:rsidRDefault="00475AE5" w:rsidP="002A0E47">
      <w:pPr>
        <w:ind w:right="-360"/>
        <w:rPr>
          <w:rFonts w:asciiTheme="minorHAnsi" w:hAnsiTheme="minorHAnsi" w:cstheme="minorHAnsi"/>
          <w:b/>
          <w:u w:val="single"/>
        </w:rPr>
      </w:pPr>
      <w:r w:rsidRPr="00C2742D">
        <w:rPr>
          <w:rFonts w:asciiTheme="minorHAnsi" w:hAnsiTheme="minorHAnsi" w:cstheme="minorHAnsi"/>
          <w:b/>
          <w:u w:val="single"/>
        </w:rPr>
        <w:br/>
      </w:r>
      <w:r w:rsidR="002E1170" w:rsidRPr="00C2742D">
        <w:rPr>
          <w:rFonts w:asciiTheme="minorHAnsi" w:hAnsiTheme="minorHAnsi" w:cstheme="minorHAnsi"/>
          <w:b/>
          <w:u w:val="single"/>
        </w:rPr>
        <w:t>COURSE GOALS</w:t>
      </w:r>
      <w:r w:rsidR="006E41D4" w:rsidRPr="00C2742D">
        <w:rPr>
          <w:rFonts w:asciiTheme="minorHAnsi" w:hAnsiTheme="minorHAnsi" w:cstheme="minorHAnsi"/>
          <w:b/>
          <w:u w:val="single"/>
        </w:rPr>
        <w:t>: Student should be able to demonstrate verbally and in writing</w:t>
      </w:r>
    </w:p>
    <w:p w:rsidR="003A0D5B" w:rsidRPr="008A6537" w:rsidRDefault="00EB2DFB" w:rsidP="00715E79">
      <w:pPr>
        <w:numPr>
          <w:ilvl w:val="0"/>
          <w:numId w:val="2"/>
        </w:numPr>
        <w:tabs>
          <w:tab w:val="clear" w:pos="720"/>
        </w:tabs>
        <w:ind w:left="360" w:right="-360"/>
        <w:rPr>
          <w:rFonts w:asciiTheme="minorHAnsi" w:hAnsiTheme="minorHAnsi" w:cstheme="minorHAnsi"/>
          <w:bCs/>
          <w:sz w:val="22"/>
          <w:szCs w:val="22"/>
        </w:rPr>
      </w:pPr>
      <w:r w:rsidRPr="008A6537">
        <w:rPr>
          <w:rFonts w:asciiTheme="minorHAnsi" w:hAnsiTheme="minorHAnsi" w:cstheme="minorHAnsi"/>
          <w:bCs/>
          <w:sz w:val="22"/>
          <w:szCs w:val="22"/>
        </w:rPr>
        <w:t>XXXXXX</w:t>
      </w:r>
    </w:p>
    <w:p w:rsidR="00EB2DFB" w:rsidRPr="008A6537" w:rsidRDefault="00EB2DFB" w:rsidP="00715E79">
      <w:pPr>
        <w:numPr>
          <w:ilvl w:val="0"/>
          <w:numId w:val="2"/>
        </w:numPr>
        <w:tabs>
          <w:tab w:val="clear" w:pos="720"/>
        </w:tabs>
        <w:ind w:left="360" w:right="-360"/>
        <w:rPr>
          <w:rFonts w:asciiTheme="minorHAnsi" w:hAnsiTheme="minorHAnsi" w:cstheme="minorHAnsi"/>
          <w:bCs/>
          <w:sz w:val="22"/>
          <w:szCs w:val="22"/>
        </w:rPr>
      </w:pPr>
      <w:r w:rsidRPr="008A6537">
        <w:rPr>
          <w:rFonts w:asciiTheme="minorHAnsi" w:hAnsiTheme="minorHAnsi" w:cstheme="minorHAnsi"/>
          <w:bCs/>
          <w:sz w:val="22"/>
          <w:szCs w:val="22"/>
        </w:rPr>
        <w:t>XXXXXX</w:t>
      </w:r>
    </w:p>
    <w:p w:rsidR="00963992" w:rsidRPr="00C2742D" w:rsidRDefault="00475AE5" w:rsidP="00475AE5">
      <w:pPr>
        <w:rPr>
          <w:rFonts w:asciiTheme="minorHAnsi" w:hAnsiTheme="minorHAnsi" w:cstheme="minorHAnsi"/>
          <w:b/>
          <w:u w:val="single"/>
        </w:rPr>
      </w:pPr>
      <w:r w:rsidRPr="00C2742D">
        <w:rPr>
          <w:rFonts w:asciiTheme="minorHAnsi" w:hAnsiTheme="minorHAnsi" w:cstheme="minorHAnsi"/>
          <w:b/>
          <w:u w:val="single"/>
        </w:rPr>
        <w:br/>
      </w:r>
      <w:r w:rsidR="00963992" w:rsidRPr="00C2742D">
        <w:rPr>
          <w:rFonts w:asciiTheme="minorHAnsi" w:hAnsiTheme="minorHAnsi" w:cstheme="minorHAnsi"/>
          <w:b/>
          <w:u w:val="single"/>
        </w:rPr>
        <w:t>REQUIRED TEXTBOOK</w:t>
      </w:r>
      <w:r w:rsidR="00D4141F" w:rsidRPr="00C2742D">
        <w:rPr>
          <w:rFonts w:asciiTheme="minorHAnsi" w:hAnsiTheme="minorHAnsi" w:cstheme="minorHAnsi"/>
          <w:b/>
          <w:u w:val="single"/>
        </w:rPr>
        <w:t>(</w:t>
      </w:r>
      <w:r w:rsidR="00963992" w:rsidRPr="00C2742D">
        <w:rPr>
          <w:rFonts w:asciiTheme="minorHAnsi" w:hAnsiTheme="minorHAnsi" w:cstheme="minorHAnsi"/>
          <w:b/>
          <w:u w:val="single"/>
        </w:rPr>
        <w:t>S</w:t>
      </w:r>
      <w:r w:rsidR="00D4141F" w:rsidRPr="00C2742D">
        <w:rPr>
          <w:rFonts w:asciiTheme="minorHAnsi" w:hAnsiTheme="minorHAnsi" w:cstheme="minorHAnsi"/>
          <w:b/>
          <w:u w:val="single"/>
        </w:rPr>
        <w:t>)</w:t>
      </w:r>
    </w:p>
    <w:p w:rsidR="00A15B9C" w:rsidRPr="008A6537" w:rsidRDefault="00A15B9C" w:rsidP="00A15B9C">
      <w:pPr>
        <w:ind w:right="-360"/>
        <w:rPr>
          <w:rFonts w:asciiTheme="minorHAnsi" w:hAnsiTheme="minorHAnsi" w:cstheme="minorHAnsi"/>
          <w:bCs/>
          <w:sz w:val="22"/>
          <w:szCs w:val="22"/>
        </w:rPr>
      </w:pPr>
      <w:r w:rsidRPr="008A6537">
        <w:rPr>
          <w:rFonts w:asciiTheme="minorHAnsi" w:hAnsiTheme="minorHAnsi" w:cstheme="minorHAnsi"/>
          <w:bCs/>
          <w:sz w:val="22"/>
          <w:szCs w:val="22"/>
        </w:rPr>
        <w:t xml:space="preserve">Unless otherwise indicated, the relevant </w:t>
      </w:r>
      <w:r w:rsidR="007B09C1" w:rsidRPr="008A6537">
        <w:rPr>
          <w:rFonts w:asciiTheme="minorHAnsi" w:hAnsiTheme="minorHAnsi" w:cstheme="minorHAnsi"/>
          <w:bCs/>
          <w:sz w:val="22"/>
          <w:szCs w:val="22"/>
        </w:rPr>
        <w:t>pages/</w:t>
      </w:r>
      <w:r w:rsidRPr="008A6537">
        <w:rPr>
          <w:rFonts w:asciiTheme="minorHAnsi" w:hAnsiTheme="minorHAnsi" w:cstheme="minorHAnsi"/>
          <w:bCs/>
          <w:sz w:val="22"/>
          <w:szCs w:val="22"/>
        </w:rPr>
        <w:t>chapters of the following textbook</w:t>
      </w:r>
      <w:r w:rsidR="00F67E3C" w:rsidRPr="008A6537">
        <w:rPr>
          <w:rFonts w:asciiTheme="minorHAnsi" w:hAnsiTheme="minorHAnsi" w:cstheme="minorHAnsi"/>
          <w:bCs/>
          <w:sz w:val="22"/>
          <w:szCs w:val="22"/>
        </w:rPr>
        <w:t xml:space="preserve"> is </w:t>
      </w:r>
      <w:r w:rsidRPr="008A6537">
        <w:rPr>
          <w:rFonts w:asciiTheme="minorHAnsi" w:hAnsiTheme="minorHAnsi" w:cstheme="minorHAnsi"/>
          <w:bCs/>
          <w:sz w:val="22"/>
          <w:szCs w:val="22"/>
        </w:rPr>
        <w:t xml:space="preserve">Assigned Reading:  </w:t>
      </w:r>
    </w:p>
    <w:p w:rsidR="00A15B9C" w:rsidRPr="008A6537" w:rsidRDefault="00A15B9C" w:rsidP="00A15B9C">
      <w:pPr>
        <w:ind w:right="-360"/>
        <w:rPr>
          <w:rFonts w:asciiTheme="minorHAnsi" w:hAnsiTheme="minorHAnsi" w:cstheme="minorHAnsi"/>
          <w:bCs/>
          <w:sz w:val="22"/>
          <w:szCs w:val="22"/>
        </w:rPr>
      </w:pPr>
    </w:p>
    <w:p w:rsidR="00F67E3C" w:rsidRPr="008A6537" w:rsidRDefault="00EB2DFB" w:rsidP="00A36B89">
      <w:pPr>
        <w:rPr>
          <w:rFonts w:asciiTheme="minorHAnsi" w:hAnsiTheme="minorHAnsi" w:cstheme="minorHAnsi"/>
          <w:sz w:val="22"/>
          <w:szCs w:val="22"/>
        </w:rPr>
      </w:pPr>
      <w:r w:rsidRPr="008A6537">
        <w:rPr>
          <w:rFonts w:asciiTheme="minorHAnsi" w:hAnsiTheme="minorHAnsi" w:cstheme="minorHAnsi"/>
          <w:sz w:val="22"/>
          <w:szCs w:val="22"/>
        </w:rPr>
        <w:t>XXXXXX</w:t>
      </w:r>
    </w:p>
    <w:p w:rsidR="00F67E3C" w:rsidRPr="008A6537" w:rsidRDefault="00F67E3C" w:rsidP="00A36B89">
      <w:pPr>
        <w:rPr>
          <w:rFonts w:asciiTheme="minorHAnsi" w:hAnsiTheme="minorHAnsi" w:cstheme="minorHAnsi"/>
          <w:sz w:val="22"/>
          <w:szCs w:val="22"/>
        </w:rPr>
      </w:pPr>
    </w:p>
    <w:p w:rsidR="00A36B89" w:rsidRPr="008A6537" w:rsidRDefault="00A36B89" w:rsidP="00A36B89">
      <w:pPr>
        <w:rPr>
          <w:rFonts w:asciiTheme="minorHAnsi" w:hAnsiTheme="minorHAnsi" w:cstheme="minorHAnsi"/>
          <w:sz w:val="22"/>
          <w:szCs w:val="22"/>
        </w:rPr>
      </w:pPr>
      <w:r w:rsidRPr="008A6537">
        <w:rPr>
          <w:rFonts w:asciiTheme="minorHAnsi" w:hAnsiTheme="minorHAnsi" w:cstheme="minorHAnsi"/>
          <w:sz w:val="22"/>
          <w:szCs w:val="22"/>
          <w:highlight w:val="yellow"/>
        </w:rPr>
        <w:t>Required readings from this textbook are available to students both in hardcopy (on 2 hour reserve in the library) and also available for students online through the UNTHSC library’s e-book collection through Access Medicine under the textbooks tab and the heading Lange educational library at:</w:t>
      </w:r>
    </w:p>
    <w:p w:rsidR="00CF5426" w:rsidRPr="00C2742D" w:rsidRDefault="00CF5426" w:rsidP="00CF5426">
      <w:pPr>
        <w:rPr>
          <w:rFonts w:asciiTheme="minorHAnsi" w:hAnsiTheme="minorHAnsi" w:cstheme="minorHAnsi"/>
        </w:rPr>
      </w:pPr>
    </w:p>
    <w:p w:rsidR="004C1675" w:rsidRPr="00C2742D" w:rsidRDefault="004C1675" w:rsidP="00CF5426">
      <w:pPr>
        <w:rPr>
          <w:rFonts w:asciiTheme="minorHAnsi" w:hAnsiTheme="minorHAnsi" w:cstheme="minorHAnsi"/>
          <w:b/>
          <w:u w:val="single"/>
        </w:rPr>
      </w:pPr>
      <w:r w:rsidRPr="00C2742D">
        <w:rPr>
          <w:rFonts w:asciiTheme="minorHAnsi" w:hAnsiTheme="minorHAnsi" w:cstheme="minorHAnsi"/>
          <w:b/>
          <w:u w:val="single"/>
        </w:rPr>
        <w:t>REQUIRED CONTENT ON RESERVE ON-LINE</w:t>
      </w:r>
    </w:p>
    <w:p w:rsidR="0039776B" w:rsidRPr="008A6537" w:rsidRDefault="00966D4D" w:rsidP="00F67E3C">
      <w:pPr>
        <w:rPr>
          <w:rStyle w:val="Hyperlink"/>
          <w:rFonts w:asciiTheme="minorHAnsi" w:hAnsiTheme="minorHAnsi" w:cstheme="minorHAnsi"/>
          <w:color w:val="000000" w:themeColor="text1"/>
          <w:sz w:val="22"/>
          <w:szCs w:val="22"/>
          <w:u w:val="none"/>
        </w:rPr>
      </w:pPr>
      <w:hyperlink r:id="rId14" w:history="1">
        <w:r w:rsidR="00EB2DFB" w:rsidRPr="008A6537">
          <w:rPr>
            <w:rFonts w:asciiTheme="minorHAnsi" w:hAnsiTheme="minorHAnsi" w:cstheme="minorHAnsi"/>
            <w:color w:val="000000" w:themeColor="text1"/>
            <w:sz w:val="22"/>
            <w:szCs w:val="22"/>
          </w:rPr>
          <w:t>XXXXXX</w:t>
        </w:r>
      </w:hyperlink>
    </w:p>
    <w:p w:rsidR="00F67E3C" w:rsidRDefault="00F67E3C" w:rsidP="00CF5426">
      <w:pPr>
        <w:rPr>
          <w:rStyle w:val="Hyperlink"/>
          <w:rFonts w:asciiTheme="minorHAnsi" w:hAnsiTheme="minorHAnsi" w:cstheme="minorHAnsi"/>
          <w:color w:val="auto"/>
          <w:u w:val="none"/>
        </w:rPr>
      </w:pPr>
    </w:p>
    <w:p w:rsidR="0039776B" w:rsidRPr="008A6537" w:rsidRDefault="0039776B" w:rsidP="00CF5426">
      <w:pPr>
        <w:rPr>
          <w:rFonts w:asciiTheme="minorHAnsi" w:hAnsiTheme="minorHAnsi" w:cstheme="minorHAnsi"/>
          <w:sz w:val="22"/>
          <w:szCs w:val="22"/>
        </w:rPr>
      </w:pPr>
      <w:r w:rsidRPr="008A6537">
        <w:rPr>
          <w:rStyle w:val="Hyperlink"/>
          <w:rFonts w:asciiTheme="minorHAnsi" w:hAnsiTheme="minorHAnsi" w:cstheme="minorHAnsi"/>
          <w:color w:val="auto"/>
          <w:sz w:val="22"/>
          <w:szCs w:val="22"/>
          <w:u w:val="none"/>
        </w:rPr>
        <w:t xml:space="preserve">Additional </w:t>
      </w:r>
      <w:r w:rsidR="00ED24EC" w:rsidRPr="008A6537">
        <w:rPr>
          <w:rStyle w:val="Hyperlink"/>
          <w:rFonts w:asciiTheme="minorHAnsi" w:hAnsiTheme="minorHAnsi" w:cstheme="minorHAnsi"/>
          <w:color w:val="auto"/>
          <w:sz w:val="22"/>
          <w:szCs w:val="22"/>
          <w:u w:val="none"/>
        </w:rPr>
        <w:t>reading material may be assigned by individual lecturers</w:t>
      </w:r>
    </w:p>
    <w:p w:rsidR="00A36B89" w:rsidRPr="00C2742D" w:rsidRDefault="00A36B89" w:rsidP="00A36B89">
      <w:pPr>
        <w:rPr>
          <w:rFonts w:asciiTheme="minorHAnsi" w:hAnsiTheme="minorHAnsi" w:cstheme="minorHAnsi"/>
        </w:rPr>
      </w:pPr>
    </w:p>
    <w:p w:rsidR="00A15B9C" w:rsidRPr="00C2742D" w:rsidRDefault="00251535" w:rsidP="00A15B9C">
      <w:pPr>
        <w:ind w:right="-360"/>
        <w:rPr>
          <w:rFonts w:asciiTheme="minorHAnsi" w:hAnsiTheme="minorHAnsi" w:cstheme="minorHAnsi"/>
          <w:b/>
          <w:bCs/>
          <w:u w:val="single"/>
        </w:rPr>
      </w:pPr>
      <w:r w:rsidRPr="00C2742D">
        <w:rPr>
          <w:rFonts w:asciiTheme="minorHAnsi" w:hAnsiTheme="minorHAnsi" w:cstheme="minorHAnsi"/>
          <w:b/>
          <w:bCs/>
          <w:u w:val="single"/>
        </w:rPr>
        <w:t>COMMUNICATIONS</w:t>
      </w:r>
    </w:p>
    <w:p w:rsidR="00251535" w:rsidRPr="008A6537" w:rsidRDefault="002316DB" w:rsidP="00A15B9C">
      <w:pPr>
        <w:ind w:right="-360"/>
        <w:rPr>
          <w:rFonts w:asciiTheme="minorHAnsi" w:hAnsiTheme="minorHAnsi" w:cstheme="minorHAnsi"/>
          <w:sz w:val="22"/>
          <w:szCs w:val="22"/>
        </w:rPr>
      </w:pPr>
      <w:r w:rsidRPr="008A6537">
        <w:rPr>
          <w:rFonts w:asciiTheme="minorHAnsi" w:hAnsiTheme="minorHAnsi" w:cstheme="minorHAnsi"/>
          <w:sz w:val="22"/>
          <w:szCs w:val="22"/>
        </w:rPr>
        <w:t>The Course Director will post updates through the Announcements tool in Ca</w:t>
      </w:r>
      <w:r w:rsidR="001735B7" w:rsidRPr="008A6537">
        <w:rPr>
          <w:rFonts w:asciiTheme="minorHAnsi" w:hAnsiTheme="minorHAnsi" w:cstheme="minorHAnsi"/>
          <w:sz w:val="22"/>
          <w:szCs w:val="22"/>
        </w:rPr>
        <w:t>n</w:t>
      </w:r>
      <w:r w:rsidRPr="008A6537">
        <w:rPr>
          <w:rFonts w:asciiTheme="minorHAnsi" w:hAnsiTheme="minorHAnsi" w:cstheme="minorHAnsi"/>
          <w:sz w:val="22"/>
          <w:szCs w:val="22"/>
        </w:rPr>
        <w:t>vas on upcoming activities, issues rai</w:t>
      </w:r>
      <w:r w:rsidR="00606989" w:rsidRPr="008A6537">
        <w:rPr>
          <w:rFonts w:asciiTheme="minorHAnsi" w:hAnsiTheme="minorHAnsi" w:cstheme="minorHAnsi"/>
          <w:sz w:val="22"/>
          <w:szCs w:val="22"/>
        </w:rPr>
        <w:t>sed by students or T</w:t>
      </w:r>
      <w:r w:rsidR="007E7118" w:rsidRPr="008A6537">
        <w:rPr>
          <w:rFonts w:asciiTheme="minorHAnsi" w:hAnsiTheme="minorHAnsi" w:cstheme="minorHAnsi"/>
          <w:sz w:val="22"/>
          <w:szCs w:val="22"/>
        </w:rPr>
        <w:t>A</w:t>
      </w:r>
      <w:r w:rsidR="00606989" w:rsidRPr="008A6537">
        <w:rPr>
          <w:rFonts w:asciiTheme="minorHAnsi" w:hAnsiTheme="minorHAnsi" w:cstheme="minorHAnsi"/>
          <w:sz w:val="22"/>
          <w:szCs w:val="22"/>
        </w:rPr>
        <w:t xml:space="preserve">s, and any </w:t>
      </w:r>
      <w:r w:rsidR="00606989" w:rsidRPr="008A6537">
        <w:rPr>
          <w:rStyle w:val="Emphasis"/>
          <w:rFonts w:asciiTheme="minorHAnsi" w:hAnsiTheme="minorHAnsi" w:cstheme="minorHAnsi"/>
          <w:sz w:val="22"/>
          <w:szCs w:val="22"/>
        </w:rPr>
        <w:t>substantive</w:t>
      </w:r>
      <w:r w:rsidR="00606989" w:rsidRPr="008A6537">
        <w:rPr>
          <w:rFonts w:asciiTheme="minorHAnsi" w:hAnsiTheme="minorHAnsi" w:cstheme="minorHAnsi"/>
          <w:sz w:val="22"/>
          <w:szCs w:val="22"/>
        </w:rPr>
        <w:t xml:space="preserve"> changes that need to be addressed while the course is in session. The students are responsible for ensuring that they set their notification preferences in Canv</w:t>
      </w:r>
      <w:r w:rsidR="00086618" w:rsidRPr="008A6537">
        <w:rPr>
          <w:rFonts w:asciiTheme="minorHAnsi" w:hAnsiTheme="minorHAnsi" w:cstheme="minorHAnsi"/>
          <w:sz w:val="22"/>
          <w:szCs w:val="22"/>
        </w:rPr>
        <w:t>as appropriately to receive these messages.</w:t>
      </w:r>
    </w:p>
    <w:p w:rsidR="00A60B85" w:rsidRPr="008A6537" w:rsidRDefault="00A60B85" w:rsidP="00A15B9C">
      <w:pPr>
        <w:ind w:right="-360"/>
        <w:rPr>
          <w:rFonts w:asciiTheme="minorHAnsi" w:hAnsiTheme="minorHAnsi" w:cstheme="minorHAnsi"/>
          <w:sz w:val="22"/>
          <w:szCs w:val="22"/>
        </w:rPr>
      </w:pPr>
    </w:p>
    <w:p w:rsidR="0071503A" w:rsidRPr="008A6537" w:rsidRDefault="0071503A" w:rsidP="00A15B9C">
      <w:pPr>
        <w:ind w:right="-360"/>
        <w:rPr>
          <w:rFonts w:asciiTheme="minorHAnsi" w:hAnsiTheme="minorHAnsi" w:cstheme="minorHAnsi"/>
          <w:sz w:val="22"/>
          <w:szCs w:val="22"/>
        </w:rPr>
      </w:pPr>
      <w:r w:rsidRPr="008A6537">
        <w:rPr>
          <w:rFonts w:asciiTheme="minorHAnsi" w:hAnsiTheme="minorHAnsi" w:cstheme="minorHAnsi"/>
          <w:sz w:val="22"/>
          <w:szCs w:val="22"/>
        </w:rPr>
        <w:t>Part of learning and working in a professional environment is communication. As students, you are also each other’s best instructors. If you have questions regarding the subject matter or in the readings and auxiliary materials, PLEASE post any of your general questions on the designated Tutorials Discussion boards as detailed below. Any questions of a personal nature or technical issues should be emailed to the Course Director and a response can be expected</w:t>
      </w:r>
      <w:r w:rsidR="00A60B85" w:rsidRPr="008A6537">
        <w:rPr>
          <w:rFonts w:asciiTheme="minorHAnsi" w:hAnsiTheme="minorHAnsi" w:cstheme="minorHAnsi"/>
          <w:sz w:val="22"/>
          <w:szCs w:val="22"/>
        </w:rPr>
        <w:t xml:space="preserve"> within 24 hours. </w:t>
      </w:r>
    </w:p>
    <w:p w:rsidR="009F432C" w:rsidRPr="008A6537" w:rsidRDefault="009F432C" w:rsidP="009F432C">
      <w:pPr>
        <w:ind w:right="-360"/>
        <w:rPr>
          <w:rFonts w:asciiTheme="minorHAnsi" w:hAnsiTheme="minorHAnsi" w:cstheme="minorHAnsi"/>
          <w:sz w:val="22"/>
          <w:szCs w:val="22"/>
        </w:rPr>
      </w:pPr>
    </w:p>
    <w:p w:rsidR="00510A78" w:rsidRDefault="009F432C" w:rsidP="009F432C">
      <w:pPr>
        <w:ind w:right="-360"/>
        <w:rPr>
          <w:rFonts w:asciiTheme="minorHAnsi" w:hAnsiTheme="minorHAnsi" w:cstheme="minorHAnsi"/>
          <w:sz w:val="22"/>
          <w:szCs w:val="22"/>
        </w:rPr>
      </w:pPr>
      <w:r w:rsidRPr="00510A78">
        <w:rPr>
          <w:rFonts w:asciiTheme="minorHAnsi" w:hAnsiTheme="minorHAnsi" w:cstheme="minorHAnsi"/>
          <w:b/>
          <w:sz w:val="22"/>
          <w:szCs w:val="22"/>
          <w:u w:val="single"/>
        </w:rPr>
        <w:t>Contacting Instructors</w:t>
      </w:r>
    </w:p>
    <w:p w:rsidR="009F432C" w:rsidRPr="008A6537" w:rsidRDefault="009F432C" w:rsidP="009F432C">
      <w:pPr>
        <w:ind w:right="-360"/>
        <w:rPr>
          <w:rFonts w:asciiTheme="minorHAnsi" w:hAnsiTheme="minorHAnsi" w:cstheme="minorHAnsi"/>
          <w:sz w:val="22"/>
          <w:szCs w:val="22"/>
        </w:rPr>
      </w:pPr>
      <w:r w:rsidRPr="008A6537">
        <w:rPr>
          <w:rFonts w:asciiTheme="minorHAnsi" w:hAnsiTheme="minorHAnsi" w:cstheme="minorHAnsi"/>
          <w:sz w:val="22"/>
          <w:szCs w:val="22"/>
        </w:rPr>
        <w:t xml:space="preserve">Students are highly encouraged to contact the course director, faculty or TAs if they have questions regarding any of the course materials, assignments or grading. Email messages should be sent to the instructors or TAs from within </w:t>
      </w:r>
      <w:r w:rsidRPr="008A6537">
        <w:rPr>
          <w:rFonts w:asciiTheme="minorHAnsi" w:hAnsiTheme="minorHAnsi" w:cstheme="minorHAnsi"/>
          <w:sz w:val="22"/>
          <w:szCs w:val="22"/>
        </w:rPr>
        <w:lastRenderedPageBreak/>
        <w:t xml:space="preserve">Canvas. </w:t>
      </w:r>
      <w:r w:rsidRPr="007565B0">
        <w:rPr>
          <w:rFonts w:asciiTheme="minorHAnsi" w:hAnsiTheme="minorHAnsi" w:cstheme="minorHAnsi"/>
          <w:sz w:val="22"/>
          <w:szCs w:val="22"/>
        </w:rPr>
        <w:t>Students wishing to meet with the instructors should arrange for video conference times with Mr. Derrick Smith (Academic Program Specialist).</w:t>
      </w:r>
    </w:p>
    <w:p w:rsidR="009B34CD" w:rsidRDefault="009B34CD" w:rsidP="00475AE5">
      <w:pPr>
        <w:rPr>
          <w:rFonts w:asciiTheme="minorHAnsi" w:hAnsiTheme="minorHAnsi" w:cstheme="minorHAnsi"/>
        </w:rPr>
      </w:pPr>
    </w:p>
    <w:p w:rsidR="002212E8" w:rsidRPr="00C2742D" w:rsidRDefault="002212E8" w:rsidP="002212E8">
      <w:pPr>
        <w:rPr>
          <w:rFonts w:asciiTheme="minorHAnsi" w:hAnsiTheme="minorHAnsi" w:cstheme="minorHAnsi"/>
          <w:b/>
          <w:bCs/>
        </w:rPr>
      </w:pPr>
      <w:r w:rsidRPr="00C2742D">
        <w:rPr>
          <w:rFonts w:asciiTheme="minorHAnsi" w:hAnsiTheme="minorHAnsi" w:cstheme="minorHAnsi"/>
          <w:b/>
          <w:bCs/>
          <w:u w:val="thick"/>
        </w:rPr>
        <w:t>ACADEMIC PERFORMANCE EXPECTATIONS</w:t>
      </w:r>
    </w:p>
    <w:p w:rsidR="002212E8" w:rsidRPr="00E15A4B" w:rsidRDefault="002212E8" w:rsidP="002212E8">
      <w:pPr>
        <w:numPr>
          <w:ilvl w:val="0"/>
          <w:numId w:val="30"/>
        </w:numPr>
        <w:ind w:left="360" w:hanging="360"/>
        <w:rPr>
          <w:rFonts w:asciiTheme="minorHAnsi" w:hAnsiTheme="minorHAnsi" w:cstheme="minorHAnsi"/>
          <w:sz w:val="22"/>
          <w:szCs w:val="22"/>
        </w:rPr>
      </w:pPr>
      <w:r w:rsidRPr="00E15A4B">
        <w:rPr>
          <w:rFonts w:asciiTheme="minorHAnsi" w:hAnsiTheme="minorHAnsi" w:cstheme="minorHAnsi"/>
          <w:sz w:val="22"/>
          <w:szCs w:val="22"/>
        </w:rPr>
        <w:t>Students are expected to proceed through the online modules in a timely manner.</w:t>
      </w:r>
    </w:p>
    <w:p w:rsidR="002212E8" w:rsidRPr="00E15A4B" w:rsidRDefault="002212E8" w:rsidP="002212E8">
      <w:pPr>
        <w:numPr>
          <w:ilvl w:val="0"/>
          <w:numId w:val="30"/>
        </w:numPr>
        <w:ind w:left="360" w:hanging="360"/>
        <w:rPr>
          <w:rFonts w:asciiTheme="minorHAnsi" w:hAnsiTheme="minorHAnsi" w:cstheme="minorHAnsi"/>
          <w:sz w:val="22"/>
          <w:szCs w:val="22"/>
        </w:rPr>
      </w:pPr>
      <w:r w:rsidRPr="00E15A4B">
        <w:rPr>
          <w:rFonts w:asciiTheme="minorHAnsi" w:hAnsiTheme="minorHAnsi" w:cstheme="minorHAnsi"/>
          <w:sz w:val="22"/>
          <w:szCs w:val="22"/>
        </w:rPr>
        <w:t>Students will be held accountable for all material assigned in the course and be expected to develop a working knowledge in the study design applications and the statistical principles and tests presented.</w:t>
      </w:r>
    </w:p>
    <w:p w:rsidR="002212E8" w:rsidRPr="00E15A4B" w:rsidRDefault="002212E8" w:rsidP="002212E8">
      <w:pPr>
        <w:numPr>
          <w:ilvl w:val="0"/>
          <w:numId w:val="30"/>
        </w:numPr>
        <w:ind w:left="360" w:hanging="360"/>
        <w:rPr>
          <w:rFonts w:asciiTheme="minorHAnsi" w:hAnsiTheme="minorHAnsi" w:cstheme="minorHAnsi"/>
          <w:sz w:val="22"/>
          <w:szCs w:val="22"/>
        </w:rPr>
      </w:pPr>
      <w:r w:rsidRPr="00E15A4B">
        <w:rPr>
          <w:rFonts w:asciiTheme="minorHAnsi" w:hAnsiTheme="minorHAnsi" w:cstheme="minorHAnsi"/>
          <w:sz w:val="22"/>
          <w:szCs w:val="22"/>
        </w:rPr>
        <w:t>Student are expected to participate in Discussion Board assignments in a substantive and timely manner and have their initial posting loaded by the prescribed times.</w:t>
      </w:r>
    </w:p>
    <w:p w:rsidR="002212E8" w:rsidRDefault="002212E8" w:rsidP="00475AE5">
      <w:pPr>
        <w:rPr>
          <w:rFonts w:asciiTheme="minorHAnsi" w:hAnsiTheme="minorHAnsi" w:cstheme="minorHAnsi"/>
        </w:rPr>
      </w:pPr>
    </w:p>
    <w:p w:rsidR="00D404D8" w:rsidRPr="00C2742D" w:rsidRDefault="006F5689" w:rsidP="005F5C8B">
      <w:pPr>
        <w:rPr>
          <w:rFonts w:asciiTheme="minorHAnsi" w:hAnsiTheme="minorHAnsi" w:cstheme="minorHAnsi"/>
          <w:b/>
          <w:u w:val="single"/>
        </w:rPr>
      </w:pPr>
      <w:r w:rsidRPr="00C2742D">
        <w:rPr>
          <w:rFonts w:asciiTheme="minorHAnsi" w:hAnsiTheme="minorHAnsi" w:cstheme="minorHAnsi"/>
          <w:b/>
          <w:u w:val="single"/>
        </w:rPr>
        <w:t>ATTENDANCE EXPECTATIONS</w:t>
      </w:r>
    </w:p>
    <w:p w:rsidR="00FE36F2" w:rsidRPr="00FE36F2" w:rsidRDefault="00FE36F2" w:rsidP="00FE36F2">
      <w:pPr>
        <w:rPr>
          <w:rFonts w:asciiTheme="minorHAnsi" w:hAnsiTheme="minorHAnsi" w:cstheme="minorHAnsi"/>
          <w:sz w:val="22"/>
          <w:szCs w:val="22"/>
        </w:rPr>
      </w:pPr>
      <w:r w:rsidRPr="00FE36F2">
        <w:rPr>
          <w:rFonts w:asciiTheme="minorHAnsi" w:hAnsiTheme="minorHAnsi" w:cstheme="minorHAnsi"/>
          <w:sz w:val="22"/>
          <w:szCs w:val="22"/>
        </w:rPr>
        <w:t>Should a student need to miss class the day of a graded assignment for any reason, it is expected that he/she</w:t>
      </w:r>
      <w:r>
        <w:rPr>
          <w:rFonts w:asciiTheme="minorHAnsi" w:hAnsiTheme="minorHAnsi" w:cstheme="minorHAnsi"/>
          <w:sz w:val="22"/>
          <w:szCs w:val="22"/>
        </w:rPr>
        <w:t xml:space="preserve"> inform the course instructor by phone, email or in person</w:t>
      </w:r>
      <w:r w:rsidRPr="00FE36F2">
        <w:rPr>
          <w:rFonts w:asciiTheme="minorHAnsi" w:hAnsiTheme="minorHAnsi" w:cstheme="minorHAnsi"/>
          <w:sz w:val="22"/>
          <w:szCs w:val="22"/>
        </w:rPr>
        <w:t xml:space="preserve"> </w:t>
      </w:r>
      <w:r w:rsidRPr="00FE36F2">
        <w:rPr>
          <w:rFonts w:asciiTheme="minorHAnsi" w:hAnsiTheme="minorHAnsi" w:cstheme="minorHAnsi"/>
          <w:sz w:val="22"/>
          <w:szCs w:val="22"/>
          <w:u w:val="single"/>
        </w:rPr>
        <w:t>prior</w:t>
      </w:r>
      <w:r w:rsidRPr="00FE36F2">
        <w:rPr>
          <w:rFonts w:asciiTheme="minorHAnsi" w:hAnsiTheme="minorHAnsi" w:cstheme="minorHAnsi"/>
          <w:sz w:val="22"/>
          <w:szCs w:val="22"/>
        </w:rPr>
        <w:t xml:space="preserve"> to the class (only emergency situations will be exempt from this expectation).  Students can submit the online excused absence request via their MYHSC portal under academics.</w:t>
      </w:r>
      <w:r>
        <w:rPr>
          <w:rFonts w:asciiTheme="minorHAnsi" w:hAnsiTheme="minorHAnsi" w:cstheme="minorHAnsi"/>
          <w:sz w:val="22"/>
          <w:szCs w:val="22"/>
        </w:rPr>
        <w:t xml:space="preserve">  </w:t>
      </w:r>
      <w:r w:rsidRPr="00FE36F2">
        <w:rPr>
          <w:rFonts w:asciiTheme="minorHAnsi" w:hAnsiTheme="minorHAnsi" w:cstheme="minorHAnsi"/>
          <w:sz w:val="22"/>
          <w:szCs w:val="22"/>
        </w:rPr>
        <w:t xml:space="preserve">An instructor may request the Registrar to drop a student from a course for lack of participation or one unexcused absence. Details regarding attendance policies are outlined in the UNTHSC Catalog: </w:t>
      </w:r>
      <w:hyperlink r:id="rId15" w:history="1">
        <w:r w:rsidRPr="00FE36F2">
          <w:rPr>
            <w:rStyle w:val="Hyperlink"/>
            <w:rFonts w:asciiTheme="minorHAnsi" w:hAnsiTheme="minorHAnsi" w:cstheme="minorHAnsi"/>
            <w:sz w:val="22"/>
            <w:szCs w:val="22"/>
          </w:rPr>
          <w:t>http://catalog.unthsc.edu/</w:t>
        </w:r>
      </w:hyperlink>
    </w:p>
    <w:p w:rsidR="00FE36F2" w:rsidRPr="00DE1F6A" w:rsidRDefault="00FE36F2" w:rsidP="00FE36F2">
      <w:pPr>
        <w:rPr>
          <w:b/>
          <w:u w:val="single"/>
        </w:rPr>
      </w:pPr>
    </w:p>
    <w:p w:rsidR="009B05C8" w:rsidRPr="00C2742D" w:rsidRDefault="009B05C8" w:rsidP="00475AE5">
      <w:pPr>
        <w:rPr>
          <w:rFonts w:asciiTheme="minorHAnsi" w:hAnsiTheme="minorHAnsi" w:cstheme="minorHAnsi"/>
          <w:b/>
          <w:caps/>
          <w:u w:val="single"/>
        </w:rPr>
      </w:pPr>
      <w:r w:rsidRPr="00C2742D">
        <w:rPr>
          <w:rFonts w:asciiTheme="minorHAnsi" w:hAnsiTheme="minorHAnsi" w:cstheme="minorHAnsi"/>
          <w:b/>
          <w:caps/>
          <w:u w:val="single"/>
        </w:rPr>
        <w:t>Make-Up Examinations</w:t>
      </w:r>
    </w:p>
    <w:p w:rsidR="007806A6" w:rsidRPr="005F5C8B" w:rsidRDefault="007806A6" w:rsidP="005F5C8B">
      <w:pPr>
        <w:ind w:right="274"/>
        <w:rPr>
          <w:rFonts w:asciiTheme="minorHAnsi" w:hAnsiTheme="minorHAnsi" w:cstheme="minorHAnsi"/>
          <w:sz w:val="22"/>
          <w:szCs w:val="22"/>
        </w:rPr>
      </w:pPr>
      <w:r w:rsidRPr="005F5C8B">
        <w:rPr>
          <w:rFonts w:asciiTheme="minorHAnsi" w:hAnsiTheme="minorHAnsi" w:cstheme="minorHAnsi"/>
          <w:sz w:val="22"/>
          <w:szCs w:val="22"/>
        </w:rPr>
        <w:t>A make-up examination is defined as an examination administered to a student in lieu of a regular course examination when the student has (1) arranged in advance to take an examination early or late or (2) missed taking a regularly scheduled examination. Make-up examinations are given only in the case of an approved absence or a documented medical excuse.</w:t>
      </w:r>
    </w:p>
    <w:p w:rsidR="007806A6" w:rsidRPr="005F5C8B" w:rsidRDefault="007806A6" w:rsidP="005F5C8B">
      <w:pPr>
        <w:ind w:right="274"/>
        <w:rPr>
          <w:rFonts w:asciiTheme="minorHAnsi" w:hAnsiTheme="minorHAnsi" w:cstheme="minorHAnsi"/>
          <w:sz w:val="22"/>
          <w:szCs w:val="22"/>
        </w:rPr>
      </w:pPr>
    </w:p>
    <w:p w:rsidR="007806A6" w:rsidRPr="005F5C8B" w:rsidRDefault="007806A6" w:rsidP="005F5C8B">
      <w:pPr>
        <w:ind w:right="274"/>
        <w:rPr>
          <w:rFonts w:asciiTheme="minorHAnsi" w:hAnsiTheme="minorHAnsi" w:cstheme="minorHAnsi"/>
          <w:sz w:val="22"/>
          <w:szCs w:val="22"/>
        </w:rPr>
      </w:pPr>
      <w:r w:rsidRPr="005F5C8B">
        <w:rPr>
          <w:rFonts w:asciiTheme="minorHAnsi" w:hAnsiTheme="minorHAnsi" w:cstheme="minorHAnsi"/>
          <w:sz w:val="22"/>
          <w:szCs w:val="22"/>
        </w:rPr>
        <w:t>Approval is required from the Assistant Dean (Core Program Director) to authorize a make- up examination. If a make-up examination is not authorized by the Assistant Dean, the student may appeal to the Dean. After consulting with the Assistant Dean, the Dean will make the final decision on the appeal. A student who misses a scheduled examination without receiving approval by the Assistant Dean, or Dean to either take an early or late examination or to make up a missed examination, will receive a grade of zero for that examination.</w:t>
      </w:r>
    </w:p>
    <w:p w:rsidR="009B05C8" w:rsidRPr="005F5C8B" w:rsidRDefault="009B05C8" w:rsidP="005F5C8B">
      <w:pPr>
        <w:ind w:right="274"/>
        <w:rPr>
          <w:rFonts w:asciiTheme="minorHAnsi" w:hAnsiTheme="minorHAnsi" w:cstheme="minorHAnsi"/>
          <w:sz w:val="22"/>
          <w:szCs w:val="22"/>
        </w:rPr>
      </w:pPr>
    </w:p>
    <w:p w:rsidR="00264523" w:rsidRPr="005F5C8B" w:rsidRDefault="00264523" w:rsidP="005F5C8B">
      <w:pPr>
        <w:ind w:right="274"/>
        <w:rPr>
          <w:rFonts w:asciiTheme="minorHAnsi" w:hAnsiTheme="minorHAnsi" w:cstheme="minorHAnsi"/>
          <w:sz w:val="22"/>
          <w:szCs w:val="22"/>
        </w:rPr>
      </w:pPr>
      <w:r w:rsidRPr="005F5C8B">
        <w:rPr>
          <w:rFonts w:asciiTheme="minorHAnsi" w:hAnsiTheme="minorHAnsi" w:cstheme="minorHAnsi"/>
          <w:sz w:val="22"/>
          <w:szCs w:val="22"/>
        </w:rPr>
        <w:t>To request an early or late make-up examination, a student must complete an excused absence form requesting a make-up examination from the Assistant Dean. In the case of an early examination, the completed form must be submitted at least five days before the date of the exam. If the student misses an exam because of a medical reason, a health care provider’s (DO, MD, PA or NP) excuse must be attached to the excused absence form. This form documents the reason for the absence and the date the student requested the make-up examination.</w:t>
      </w:r>
    </w:p>
    <w:p w:rsidR="007804C1" w:rsidRPr="005F5C8B" w:rsidRDefault="007804C1" w:rsidP="00475AE5">
      <w:pPr>
        <w:pStyle w:val="Heading3"/>
        <w:ind w:left="0"/>
        <w:rPr>
          <w:rFonts w:asciiTheme="minorHAnsi" w:hAnsiTheme="minorHAnsi" w:cstheme="minorHAnsi"/>
          <w:sz w:val="22"/>
          <w:szCs w:val="22"/>
        </w:rPr>
      </w:pPr>
      <w:r w:rsidRPr="005F5C8B">
        <w:rPr>
          <w:rFonts w:asciiTheme="minorHAnsi" w:hAnsiTheme="minorHAnsi" w:cstheme="minorHAnsi"/>
          <w:b w:val="0"/>
          <w:sz w:val="22"/>
          <w:szCs w:val="22"/>
        </w:rPr>
        <w:t>If the absence is approved, a make-up examination will be administered within the appropriate time-frame determined by the course director</w:t>
      </w:r>
      <w:r w:rsidR="002A3186" w:rsidRPr="005F5C8B">
        <w:rPr>
          <w:rFonts w:asciiTheme="minorHAnsi" w:hAnsiTheme="minorHAnsi" w:cstheme="minorHAnsi"/>
          <w:b w:val="0"/>
          <w:sz w:val="22"/>
          <w:szCs w:val="22"/>
        </w:rPr>
        <w:t>.</w:t>
      </w:r>
    </w:p>
    <w:p w:rsidR="00BE113C" w:rsidRPr="00C2742D" w:rsidRDefault="00BE113C" w:rsidP="00475AE5">
      <w:pPr>
        <w:rPr>
          <w:rFonts w:asciiTheme="minorHAnsi" w:hAnsiTheme="minorHAnsi" w:cstheme="minorHAnsi"/>
          <w:b/>
          <w:u w:val="single"/>
        </w:rPr>
      </w:pPr>
      <w:r w:rsidRPr="00C2742D">
        <w:rPr>
          <w:rFonts w:asciiTheme="minorHAnsi" w:hAnsiTheme="minorHAnsi" w:cstheme="minorHAnsi"/>
          <w:b/>
          <w:u w:val="single"/>
        </w:rPr>
        <w:t>PROFESSIONAL BEHAVIOR EXPECTATIONS</w:t>
      </w:r>
    </w:p>
    <w:p w:rsidR="00ED7B84" w:rsidRPr="00ED7B84" w:rsidRDefault="00ED7B84" w:rsidP="00ED7B84">
      <w:pPr>
        <w:numPr>
          <w:ilvl w:val="0"/>
          <w:numId w:val="33"/>
        </w:numPr>
        <w:tabs>
          <w:tab w:val="clear" w:pos="360"/>
        </w:tabs>
        <w:rPr>
          <w:rFonts w:asciiTheme="minorHAnsi" w:hAnsiTheme="minorHAnsi" w:cstheme="minorHAnsi"/>
          <w:sz w:val="22"/>
          <w:szCs w:val="22"/>
        </w:rPr>
      </w:pPr>
      <w:r w:rsidRPr="00ED7B84">
        <w:rPr>
          <w:rFonts w:asciiTheme="minorHAnsi" w:hAnsiTheme="minorHAnsi" w:cstheme="minorHAnsi"/>
          <w:sz w:val="22"/>
          <w:szCs w:val="22"/>
        </w:rPr>
        <w:t xml:space="preserve">Students are expected to show respect for the instructor, each other and all guest presenters. </w:t>
      </w:r>
    </w:p>
    <w:p w:rsidR="00ED7B84" w:rsidRPr="00ED7B84" w:rsidRDefault="00ED7B84" w:rsidP="00ED7B84">
      <w:pPr>
        <w:numPr>
          <w:ilvl w:val="0"/>
          <w:numId w:val="33"/>
        </w:numPr>
        <w:rPr>
          <w:rFonts w:asciiTheme="minorHAnsi" w:hAnsiTheme="minorHAnsi" w:cstheme="minorHAnsi"/>
          <w:sz w:val="22"/>
          <w:szCs w:val="22"/>
        </w:rPr>
      </w:pPr>
      <w:r w:rsidRPr="00ED7B84">
        <w:rPr>
          <w:rFonts w:asciiTheme="minorHAnsi" w:hAnsiTheme="minorHAnsi" w:cstheme="minorHAnsi"/>
          <w:sz w:val="22"/>
          <w:szCs w:val="22"/>
        </w:rPr>
        <w:t xml:space="preserve">Students shall dress appropriately to represent the school in a professional manner. Business casual dress code is particularly expected at class sessions when guest speakers present and when students conduct team presentations (e.g. no caps, no flip flops, no shorts, no T-shirts). </w:t>
      </w:r>
    </w:p>
    <w:p w:rsidR="00ED7B84" w:rsidRPr="00ED7B84" w:rsidRDefault="00ED7B84" w:rsidP="00ED7B84">
      <w:pPr>
        <w:numPr>
          <w:ilvl w:val="0"/>
          <w:numId w:val="33"/>
        </w:numPr>
        <w:rPr>
          <w:rFonts w:asciiTheme="minorHAnsi" w:hAnsiTheme="minorHAnsi" w:cstheme="minorHAnsi"/>
          <w:sz w:val="22"/>
          <w:szCs w:val="22"/>
        </w:rPr>
      </w:pPr>
      <w:r w:rsidRPr="00ED7B84">
        <w:rPr>
          <w:rFonts w:asciiTheme="minorHAnsi" w:hAnsiTheme="minorHAnsi" w:cstheme="minorHAnsi"/>
          <w:sz w:val="22"/>
          <w:szCs w:val="22"/>
        </w:rPr>
        <w:t>Students are expected to check UNTHSC Live Email and Canvas regularly for course and GSBS timely correspondence.</w:t>
      </w:r>
    </w:p>
    <w:p w:rsidR="00ED7B84" w:rsidRDefault="00ED7B84" w:rsidP="004D4E42">
      <w:pPr>
        <w:numPr>
          <w:ilvl w:val="0"/>
          <w:numId w:val="33"/>
        </w:numPr>
        <w:rPr>
          <w:rFonts w:asciiTheme="minorHAnsi" w:hAnsiTheme="minorHAnsi" w:cstheme="minorHAnsi"/>
          <w:sz w:val="22"/>
          <w:szCs w:val="22"/>
        </w:rPr>
      </w:pPr>
      <w:r w:rsidRPr="00ED7B84">
        <w:rPr>
          <w:rFonts w:asciiTheme="minorHAnsi" w:hAnsiTheme="minorHAnsi" w:cstheme="minorHAnsi"/>
          <w:sz w:val="22"/>
          <w:szCs w:val="22"/>
          <w:u w:val="single"/>
        </w:rPr>
        <w:t>Cell Phones</w:t>
      </w:r>
      <w:r w:rsidRPr="00ED7B84">
        <w:rPr>
          <w:rFonts w:asciiTheme="minorHAnsi" w:hAnsiTheme="minorHAnsi" w:cstheme="minorHAnsi"/>
          <w:sz w:val="22"/>
          <w:szCs w:val="22"/>
        </w:rPr>
        <w:t xml:space="preserve">: Students are expected to silence their cell phones to avoid disruption of class. Inappropriate phone use could result in dismissal from class session. </w:t>
      </w:r>
    </w:p>
    <w:p w:rsidR="00EE6E13" w:rsidRDefault="00ED7B84" w:rsidP="004D4E42">
      <w:pPr>
        <w:numPr>
          <w:ilvl w:val="0"/>
          <w:numId w:val="33"/>
        </w:numPr>
        <w:rPr>
          <w:rFonts w:asciiTheme="minorHAnsi" w:hAnsiTheme="minorHAnsi" w:cstheme="minorHAnsi"/>
          <w:sz w:val="22"/>
          <w:szCs w:val="22"/>
        </w:rPr>
      </w:pPr>
      <w:r w:rsidRPr="00ED7B84">
        <w:rPr>
          <w:rFonts w:asciiTheme="minorHAnsi" w:hAnsiTheme="minorHAnsi" w:cstheme="minorHAnsi"/>
          <w:sz w:val="22"/>
          <w:szCs w:val="22"/>
          <w:u w:val="single"/>
        </w:rPr>
        <w:lastRenderedPageBreak/>
        <w:t>Laptop Computers</w:t>
      </w:r>
      <w:r w:rsidRPr="00ED7B84">
        <w:rPr>
          <w:rFonts w:asciiTheme="minorHAnsi" w:hAnsiTheme="minorHAnsi" w:cstheme="minorHAnsi"/>
          <w:sz w:val="22"/>
          <w:szCs w:val="22"/>
        </w:rPr>
        <w:t>: {If applicable to your course} Laptops may be used for note taking. Inappropriate laptop use could result in dismissal from class session.</w:t>
      </w:r>
    </w:p>
    <w:p w:rsidR="00ED7B84" w:rsidRPr="00ED7B84" w:rsidRDefault="00ED7B84" w:rsidP="00ED7B84">
      <w:pPr>
        <w:rPr>
          <w:rFonts w:asciiTheme="minorHAnsi" w:hAnsiTheme="minorHAnsi" w:cstheme="minorHAnsi"/>
          <w:sz w:val="22"/>
          <w:szCs w:val="22"/>
        </w:rPr>
      </w:pPr>
    </w:p>
    <w:p w:rsidR="00390A40" w:rsidRPr="00C2742D" w:rsidRDefault="00390A40" w:rsidP="005F5C8B">
      <w:pPr>
        <w:widowControl w:val="0"/>
        <w:autoSpaceDE w:val="0"/>
        <w:autoSpaceDN w:val="0"/>
        <w:outlineLvl w:val="0"/>
        <w:rPr>
          <w:rFonts w:asciiTheme="minorHAnsi" w:eastAsia="Arial" w:hAnsiTheme="minorHAnsi" w:cstheme="minorHAnsi"/>
          <w:b/>
          <w:bCs/>
          <w:u w:color="000000"/>
        </w:rPr>
      </w:pPr>
      <w:r w:rsidRPr="00C2742D">
        <w:rPr>
          <w:rFonts w:asciiTheme="minorHAnsi" w:eastAsia="Arial" w:hAnsiTheme="minorHAnsi" w:cstheme="minorHAnsi"/>
          <w:b/>
          <w:bCs/>
          <w:u w:val="thick" w:color="000000"/>
        </w:rPr>
        <w:t xml:space="preserve">COURSE REQUIREMENTS AND ASSESSMENT </w:t>
      </w:r>
    </w:p>
    <w:p w:rsidR="005307D5" w:rsidRDefault="00390A40" w:rsidP="005F5C8B">
      <w:pPr>
        <w:pStyle w:val="BodyText"/>
        <w:widowControl w:val="0"/>
        <w:autoSpaceDE w:val="0"/>
        <w:autoSpaceDN w:val="0"/>
        <w:spacing w:after="0"/>
        <w:ind w:right="561"/>
        <w:jc w:val="left"/>
        <w:rPr>
          <w:rFonts w:asciiTheme="minorHAnsi" w:eastAsia="Arial" w:hAnsiTheme="minorHAnsi" w:cstheme="minorHAnsi"/>
          <w:sz w:val="22"/>
          <w:szCs w:val="22"/>
        </w:rPr>
      </w:pPr>
      <w:r w:rsidRPr="005F5C8B">
        <w:rPr>
          <w:rFonts w:asciiTheme="minorHAnsi" w:eastAsia="Arial" w:hAnsiTheme="minorHAnsi" w:cstheme="minorHAnsi"/>
          <w:sz w:val="22"/>
          <w:szCs w:val="22"/>
        </w:rPr>
        <w:t xml:space="preserve">Students must complete the </w:t>
      </w:r>
      <w:r w:rsidR="00334DE8" w:rsidRPr="005F5C8B">
        <w:rPr>
          <w:rFonts w:asciiTheme="minorHAnsi" w:eastAsia="Arial" w:hAnsiTheme="minorHAnsi" w:cstheme="minorHAnsi"/>
          <w:sz w:val="22"/>
          <w:szCs w:val="22"/>
        </w:rPr>
        <w:t>three</w:t>
      </w:r>
      <w:r w:rsidRPr="005F5C8B">
        <w:rPr>
          <w:rFonts w:asciiTheme="minorHAnsi" w:eastAsia="Arial" w:hAnsiTheme="minorHAnsi" w:cstheme="minorHAnsi"/>
          <w:sz w:val="22"/>
          <w:szCs w:val="22"/>
        </w:rPr>
        <w:t xml:space="preserve"> (3) course modules to earn credit for the course. The module content is designed to be completed in the order presented on each module's Content and Learning Activities page(s). Each module consists of reading assignments, commentary, and videos addressing topics relevant to the learning objectives of the module</w:t>
      </w:r>
    </w:p>
    <w:p w:rsidR="002212E8" w:rsidRPr="005F5C8B" w:rsidRDefault="002212E8" w:rsidP="005F5C8B">
      <w:pPr>
        <w:pStyle w:val="BodyText"/>
        <w:widowControl w:val="0"/>
        <w:autoSpaceDE w:val="0"/>
        <w:autoSpaceDN w:val="0"/>
        <w:spacing w:after="0"/>
        <w:ind w:right="561"/>
        <w:jc w:val="left"/>
        <w:rPr>
          <w:rFonts w:asciiTheme="minorHAnsi" w:eastAsia="Arial" w:hAnsiTheme="minorHAnsi" w:cstheme="minorHAnsi"/>
          <w:sz w:val="22"/>
          <w:szCs w:val="22"/>
        </w:rPr>
      </w:pPr>
    </w:p>
    <w:p w:rsidR="00A86182" w:rsidRPr="00C2742D" w:rsidRDefault="006F5689" w:rsidP="005F5C8B">
      <w:pPr>
        <w:rPr>
          <w:rFonts w:asciiTheme="minorHAnsi" w:hAnsiTheme="minorHAnsi" w:cstheme="minorHAnsi"/>
          <w:b/>
          <w:u w:val="single"/>
        </w:rPr>
      </w:pPr>
      <w:r w:rsidRPr="00C2742D">
        <w:rPr>
          <w:rFonts w:asciiTheme="minorHAnsi" w:hAnsiTheme="minorHAnsi" w:cstheme="minorHAnsi"/>
          <w:b/>
          <w:u w:val="single"/>
        </w:rPr>
        <w:t xml:space="preserve">ASSESSMENT AND </w:t>
      </w:r>
      <w:r w:rsidR="00A86182" w:rsidRPr="00C2742D">
        <w:rPr>
          <w:rFonts w:asciiTheme="minorHAnsi" w:hAnsiTheme="minorHAnsi" w:cstheme="minorHAnsi"/>
          <w:b/>
          <w:u w:val="single"/>
        </w:rPr>
        <w:t xml:space="preserve">GRADING </w:t>
      </w:r>
      <w:r w:rsidRPr="00C2742D">
        <w:rPr>
          <w:rFonts w:asciiTheme="minorHAnsi" w:hAnsiTheme="minorHAnsi" w:cstheme="minorHAnsi"/>
          <w:b/>
          <w:u w:val="single"/>
        </w:rPr>
        <w:t>POLICY</w:t>
      </w:r>
    </w:p>
    <w:p w:rsidR="00ED7B84" w:rsidRPr="00ED7B84" w:rsidRDefault="00ED7B84" w:rsidP="00ED7B84">
      <w:pPr>
        <w:ind w:right="90"/>
        <w:rPr>
          <w:rFonts w:asciiTheme="minorHAnsi" w:hAnsiTheme="minorHAnsi" w:cstheme="minorHAnsi"/>
          <w:b/>
          <w:sz w:val="22"/>
          <w:szCs w:val="22"/>
          <w:u w:val="single"/>
        </w:rPr>
      </w:pPr>
      <w:r w:rsidRPr="00ED7B84">
        <w:rPr>
          <w:rFonts w:asciiTheme="minorHAnsi" w:hAnsiTheme="minorHAnsi" w:cstheme="minorHAnsi"/>
          <w:sz w:val="22"/>
          <w:szCs w:val="22"/>
        </w:rPr>
        <w:t>Course grades will be based on the course director’s/instructor’s evaluation of each student’s or group’s performance on the required components of the course according to the following scale:</w:t>
      </w:r>
    </w:p>
    <w:p w:rsidR="0083515A" w:rsidRPr="00C2742D" w:rsidRDefault="0083515A" w:rsidP="005F5C8B">
      <w:pPr>
        <w:rPr>
          <w:rFonts w:asciiTheme="minorHAnsi" w:hAnsiTheme="minorHAnsi" w:cstheme="minorHAnsi"/>
        </w:rPr>
      </w:pPr>
    </w:p>
    <w:p w:rsidR="000B274B" w:rsidRPr="00C2742D" w:rsidRDefault="00FC4CAD" w:rsidP="00DC11FE">
      <w:pPr>
        <w:rPr>
          <w:rFonts w:asciiTheme="minorHAnsi" w:hAnsiTheme="minorHAnsi" w:cstheme="minorHAnsi"/>
          <w:b/>
          <w:bCs/>
        </w:rPr>
      </w:pPr>
      <w:r>
        <w:rPr>
          <w:rFonts w:asciiTheme="minorHAnsi" w:hAnsiTheme="minorHAnsi" w:cstheme="minorHAnsi"/>
          <w:b/>
          <w:bCs/>
        </w:rPr>
        <w:t>Content</w:t>
      </w:r>
      <w:r w:rsidR="00DE12AF">
        <w:rPr>
          <w:rFonts w:asciiTheme="minorHAnsi" w:hAnsiTheme="minorHAnsi" w:cstheme="minorHAnsi"/>
          <w:b/>
          <w:bCs/>
        </w:rPr>
        <w:t xml:space="preserve"> weighting</w:t>
      </w:r>
      <w:r w:rsidR="000B274B" w:rsidRPr="00C2742D">
        <w:rPr>
          <w:rFonts w:asciiTheme="minorHAnsi" w:hAnsiTheme="minorHAnsi" w:cstheme="minorHAnsi"/>
          <w:b/>
          <w:bCs/>
        </w:rPr>
        <w:t>:</w:t>
      </w:r>
    </w:p>
    <w:p w:rsidR="00DC11FE" w:rsidRPr="008D5417" w:rsidRDefault="005F5C8B" w:rsidP="00DC11FE">
      <w:pPr>
        <w:rPr>
          <w:rFonts w:asciiTheme="minorHAnsi" w:hAnsiTheme="minorHAnsi" w:cstheme="minorHAnsi"/>
          <w:sz w:val="22"/>
          <w:szCs w:val="22"/>
        </w:rPr>
      </w:pPr>
      <w:r w:rsidRPr="008D5417">
        <w:rPr>
          <w:rFonts w:asciiTheme="minorHAnsi" w:hAnsiTheme="minorHAnsi" w:cstheme="minorHAnsi"/>
          <w:sz w:val="22"/>
          <w:szCs w:val="22"/>
        </w:rPr>
        <w:t>XXXXXX</w:t>
      </w:r>
    </w:p>
    <w:p w:rsidR="00FC4CAD" w:rsidRPr="00C2742D" w:rsidRDefault="00FC4CAD" w:rsidP="00ED7B84">
      <w:pPr>
        <w:shd w:val="clear" w:color="auto" w:fill="FFFFFF"/>
        <w:jc w:val="both"/>
        <w:rPr>
          <w:rFonts w:asciiTheme="minorHAnsi" w:hAnsiTheme="minorHAnsi" w:cstheme="minorHAnsi"/>
        </w:rPr>
      </w:pPr>
    </w:p>
    <w:tbl>
      <w:tblPr>
        <w:tblW w:w="0" w:type="auto"/>
        <w:jc w:val="center"/>
        <w:tblCellMar>
          <w:left w:w="0" w:type="dxa"/>
          <w:right w:w="0" w:type="dxa"/>
        </w:tblCellMar>
        <w:tblLook w:val="04A0" w:firstRow="1" w:lastRow="0" w:firstColumn="1" w:lastColumn="0" w:noHBand="0" w:noVBand="1"/>
      </w:tblPr>
      <w:tblGrid>
        <w:gridCol w:w="3116"/>
        <w:gridCol w:w="1454"/>
      </w:tblGrid>
      <w:tr w:rsidR="006A3109" w:rsidRPr="008D5417" w:rsidTr="00ED7B84">
        <w:trPr>
          <w:jc w:val="center"/>
        </w:trPr>
        <w:tc>
          <w:tcPr>
            <w:tcW w:w="3116" w:type="dxa"/>
            <w:tcMar>
              <w:top w:w="0" w:type="dxa"/>
              <w:left w:w="108" w:type="dxa"/>
              <w:bottom w:w="0" w:type="dxa"/>
              <w:right w:w="108" w:type="dxa"/>
            </w:tcMar>
            <w:hideMark/>
          </w:tcPr>
          <w:p w:rsidR="006A3109" w:rsidRPr="008D5417" w:rsidRDefault="006A3109">
            <w:pPr>
              <w:rPr>
                <w:rFonts w:asciiTheme="minorHAnsi" w:hAnsiTheme="minorHAnsi" w:cstheme="minorHAnsi"/>
                <w:b/>
                <w:bCs/>
              </w:rPr>
            </w:pPr>
            <w:r w:rsidRPr="008D5417">
              <w:rPr>
                <w:rFonts w:asciiTheme="minorHAnsi" w:hAnsiTheme="minorHAnsi" w:cstheme="minorHAnsi"/>
                <w:b/>
                <w:bCs/>
              </w:rPr>
              <w:t>Assessments</w:t>
            </w:r>
          </w:p>
        </w:tc>
        <w:tc>
          <w:tcPr>
            <w:tcW w:w="1454" w:type="dxa"/>
            <w:tcMar>
              <w:top w:w="0" w:type="dxa"/>
              <w:left w:w="108" w:type="dxa"/>
              <w:bottom w:w="0" w:type="dxa"/>
              <w:right w:w="108" w:type="dxa"/>
            </w:tcMar>
            <w:hideMark/>
          </w:tcPr>
          <w:p w:rsidR="006A3109" w:rsidRPr="008D5417" w:rsidRDefault="006A3109">
            <w:pPr>
              <w:rPr>
                <w:rFonts w:asciiTheme="minorHAnsi" w:hAnsiTheme="minorHAnsi" w:cstheme="minorHAnsi"/>
                <w:b/>
                <w:bCs/>
              </w:rPr>
            </w:pPr>
            <w:r w:rsidRPr="008D5417">
              <w:rPr>
                <w:rFonts w:asciiTheme="minorHAnsi" w:hAnsiTheme="minorHAnsi" w:cstheme="minorHAnsi"/>
                <w:b/>
                <w:bCs/>
              </w:rPr>
              <w:t>Point Value</w:t>
            </w:r>
          </w:p>
        </w:tc>
      </w:tr>
      <w:tr w:rsidR="006A3109" w:rsidRPr="008D5417" w:rsidTr="00ED7B84">
        <w:trPr>
          <w:jc w:val="center"/>
        </w:trPr>
        <w:tc>
          <w:tcPr>
            <w:tcW w:w="3116" w:type="dxa"/>
            <w:tcMar>
              <w:top w:w="0" w:type="dxa"/>
              <w:left w:w="108" w:type="dxa"/>
              <w:bottom w:w="0" w:type="dxa"/>
              <w:right w:w="108" w:type="dxa"/>
            </w:tcMar>
          </w:tcPr>
          <w:p w:rsidR="006A3109" w:rsidRPr="008D5417" w:rsidRDefault="00E15A4B">
            <w:pPr>
              <w:rPr>
                <w:rFonts w:asciiTheme="minorHAnsi" w:hAnsiTheme="minorHAnsi" w:cstheme="minorHAnsi"/>
                <w:sz w:val="22"/>
                <w:szCs w:val="22"/>
              </w:rPr>
            </w:pPr>
            <w:r w:rsidRPr="008D5417">
              <w:rPr>
                <w:rFonts w:asciiTheme="minorHAnsi" w:hAnsiTheme="minorHAnsi" w:cstheme="minorHAnsi"/>
                <w:sz w:val="22"/>
                <w:szCs w:val="22"/>
              </w:rPr>
              <w:t>XXXXXX</w:t>
            </w:r>
          </w:p>
        </w:tc>
        <w:tc>
          <w:tcPr>
            <w:tcW w:w="1454" w:type="dxa"/>
            <w:tcMar>
              <w:top w:w="0" w:type="dxa"/>
              <w:left w:w="108" w:type="dxa"/>
              <w:bottom w:w="0" w:type="dxa"/>
              <w:right w:w="108" w:type="dxa"/>
            </w:tcMar>
          </w:tcPr>
          <w:p w:rsidR="006A3109" w:rsidRPr="008D5417" w:rsidRDefault="00E15A4B">
            <w:pPr>
              <w:rPr>
                <w:rFonts w:asciiTheme="minorHAnsi" w:hAnsiTheme="minorHAnsi" w:cstheme="minorHAnsi"/>
                <w:sz w:val="22"/>
                <w:szCs w:val="22"/>
              </w:rPr>
            </w:pPr>
            <w:r w:rsidRPr="008D5417">
              <w:rPr>
                <w:rFonts w:asciiTheme="minorHAnsi" w:hAnsiTheme="minorHAnsi" w:cstheme="minorHAnsi"/>
                <w:sz w:val="22"/>
                <w:szCs w:val="22"/>
              </w:rPr>
              <w:t>XXXXXX</w:t>
            </w: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r w:rsidR="006A3109" w:rsidRPr="008D5417" w:rsidTr="00ED7B84">
        <w:trPr>
          <w:jc w:val="center"/>
        </w:trPr>
        <w:tc>
          <w:tcPr>
            <w:tcW w:w="3116"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c>
          <w:tcPr>
            <w:tcW w:w="1454" w:type="dxa"/>
            <w:tcMar>
              <w:top w:w="0" w:type="dxa"/>
              <w:left w:w="108" w:type="dxa"/>
              <w:bottom w:w="0" w:type="dxa"/>
              <w:right w:w="108" w:type="dxa"/>
            </w:tcMar>
          </w:tcPr>
          <w:p w:rsidR="006A3109" w:rsidRPr="008D5417" w:rsidRDefault="006A3109">
            <w:pPr>
              <w:rPr>
                <w:rFonts w:asciiTheme="minorHAnsi" w:hAnsiTheme="minorHAnsi" w:cstheme="minorHAnsi"/>
                <w:sz w:val="22"/>
                <w:szCs w:val="22"/>
              </w:rPr>
            </w:pPr>
          </w:p>
        </w:tc>
      </w:tr>
    </w:tbl>
    <w:p w:rsidR="00DC11FE" w:rsidRPr="00C2742D" w:rsidRDefault="00DC11FE" w:rsidP="002F4D2B">
      <w:pPr>
        <w:pStyle w:val="BodyText"/>
        <w:widowControl w:val="0"/>
        <w:autoSpaceDE w:val="0"/>
        <w:autoSpaceDN w:val="0"/>
        <w:spacing w:before="76" w:after="0"/>
        <w:ind w:right="561"/>
        <w:jc w:val="left"/>
        <w:rPr>
          <w:rFonts w:asciiTheme="minorHAnsi" w:eastAsia="Arial" w:hAnsiTheme="minorHAnsi" w:cstheme="minorHAnsi"/>
        </w:rPr>
      </w:pPr>
    </w:p>
    <w:p w:rsidR="00A926B5" w:rsidRPr="00E15A4B" w:rsidRDefault="00A926B5" w:rsidP="002F4D2B">
      <w:pPr>
        <w:pStyle w:val="BodyText"/>
        <w:widowControl w:val="0"/>
        <w:autoSpaceDE w:val="0"/>
        <w:autoSpaceDN w:val="0"/>
        <w:spacing w:before="76" w:after="0"/>
        <w:ind w:right="561"/>
        <w:jc w:val="left"/>
        <w:rPr>
          <w:rFonts w:asciiTheme="minorHAnsi" w:eastAsia="Arial" w:hAnsiTheme="minorHAnsi" w:cstheme="minorHAnsi"/>
          <w:sz w:val="22"/>
          <w:szCs w:val="22"/>
        </w:rPr>
      </w:pPr>
      <w:r w:rsidRPr="00E15A4B">
        <w:rPr>
          <w:rFonts w:asciiTheme="minorHAnsi" w:eastAsia="Arial" w:hAnsiTheme="minorHAnsi" w:cstheme="minorHAnsi"/>
          <w:sz w:val="22"/>
          <w:szCs w:val="22"/>
        </w:rPr>
        <w:t>The final grades in each of the courses will be based on the cumulative outcome of student performance on the various assessments. Final grades are computed to the nearest 0.1; A grade of 89.4 will be rounded to 89; a grade of 89.5 will be rounded to 90. The following grades will be reported to the Registrar:</w:t>
      </w:r>
    </w:p>
    <w:p w:rsidR="008D5417" w:rsidRDefault="008D5417">
      <w:pPr>
        <w:rPr>
          <w:rFonts w:asciiTheme="minorHAnsi" w:eastAsia="Arial" w:hAnsiTheme="minorHAnsi" w:cstheme="minorHAnsi"/>
        </w:rPr>
      </w:pPr>
    </w:p>
    <w:tbl>
      <w:tblPr>
        <w:tblW w:w="0" w:type="auto"/>
        <w:tblInd w:w="9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45"/>
        <w:gridCol w:w="3390"/>
      </w:tblGrid>
      <w:tr w:rsidR="00A926B5" w:rsidRPr="00C2742D" w:rsidTr="00E15A4B">
        <w:trPr>
          <w:trHeight w:hRule="exact" w:val="272"/>
        </w:trPr>
        <w:tc>
          <w:tcPr>
            <w:tcW w:w="3445" w:type="dxa"/>
          </w:tcPr>
          <w:p w:rsidR="00A926B5" w:rsidRPr="00C2742D" w:rsidRDefault="00A926B5" w:rsidP="00E15A4B">
            <w:pPr>
              <w:widowControl w:val="0"/>
              <w:autoSpaceDE w:val="0"/>
              <w:autoSpaceDN w:val="0"/>
              <w:spacing w:line="268" w:lineRule="exact"/>
              <w:jc w:val="center"/>
              <w:rPr>
                <w:rFonts w:asciiTheme="minorHAnsi" w:eastAsia="Arial" w:hAnsiTheme="minorHAnsi" w:cstheme="minorHAnsi"/>
                <w:b/>
              </w:rPr>
            </w:pPr>
            <w:r w:rsidRPr="00C2742D">
              <w:rPr>
                <w:rFonts w:asciiTheme="minorHAnsi" w:eastAsia="Arial" w:hAnsiTheme="minorHAnsi" w:cstheme="minorHAnsi"/>
                <w:b/>
              </w:rPr>
              <w:t>Letter Grade</w:t>
            </w:r>
          </w:p>
        </w:tc>
        <w:tc>
          <w:tcPr>
            <w:tcW w:w="3390" w:type="dxa"/>
          </w:tcPr>
          <w:p w:rsidR="00A926B5" w:rsidRPr="00C2742D" w:rsidRDefault="00A926B5" w:rsidP="00E15A4B">
            <w:pPr>
              <w:widowControl w:val="0"/>
              <w:autoSpaceDE w:val="0"/>
              <w:autoSpaceDN w:val="0"/>
              <w:spacing w:line="268" w:lineRule="exact"/>
              <w:jc w:val="center"/>
              <w:rPr>
                <w:rFonts w:asciiTheme="minorHAnsi" w:eastAsia="Arial" w:hAnsiTheme="minorHAnsi" w:cstheme="minorHAnsi"/>
                <w:b/>
              </w:rPr>
            </w:pPr>
            <w:r w:rsidRPr="00C2742D">
              <w:rPr>
                <w:rFonts w:asciiTheme="minorHAnsi" w:eastAsia="Arial" w:hAnsiTheme="minorHAnsi" w:cstheme="minorHAnsi"/>
                <w:b/>
              </w:rPr>
              <w:t>Percentage</w:t>
            </w:r>
          </w:p>
        </w:tc>
      </w:tr>
      <w:tr w:rsidR="00A926B5" w:rsidRPr="00C2742D" w:rsidTr="00E15A4B">
        <w:trPr>
          <w:trHeight w:hRule="exact" w:val="276"/>
        </w:trPr>
        <w:tc>
          <w:tcPr>
            <w:tcW w:w="3445" w:type="dxa"/>
          </w:tcPr>
          <w:p w:rsidR="00A926B5" w:rsidRPr="00436A4C" w:rsidRDefault="00A926B5" w:rsidP="00E15A4B">
            <w:pPr>
              <w:widowControl w:val="0"/>
              <w:autoSpaceDE w:val="0"/>
              <w:autoSpaceDN w:val="0"/>
              <w:spacing w:line="272" w:lineRule="exact"/>
              <w:ind w:right="-2"/>
              <w:jc w:val="center"/>
              <w:rPr>
                <w:rFonts w:asciiTheme="minorHAnsi" w:eastAsia="Arial" w:hAnsiTheme="minorHAnsi" w:cstheme="minorHAnsi"/>
                <w:sz w:val="22"/>
                <w:szCs w:val="22"/>
              </w:rPr>
            </w:pPr>
            <w:r w:rsidRPr="00436A4C">
              <w:rPr>
                <w:rFonts w:asciiTheme="minorHAnsi" w:eastAsia="Arial" w:hAnsiTheme="minorHAnsi" w:cstheme="minorHAnsi"/>
                <w:sz w:val="22"/>
                <w:szCs w:val="22"/>
              </w:rPr>
              <w:t>A</w:t>
            </w:r>
          </w:p>
        </w:tc>
        <w:tc>
          <w:tcPr>
            <w:tcW w:w="3390" w:type="dxa"/>
          </w:tcPr>
          <w:p w:rsidR="00A926B5" w:rsidRPr="00436A4C" w:rsidRDefault="00A926B5" w:rsidP="00E15A4B">
            <w:pPr>
              <w:widowControl w:val="0"/>
              <w:autoSpaceDE w:val="0"/>
              <w:autoSpaceDN w:val="0"/>
              <w:spacing w:line="272" w:lineRule="exact"/>
              <w:jc w:val="center"/>
              <w:rPr>
                <w:rFonts w:asciiTheme="minorHAnsi" w:eastAsia="Arial" w:hAnsiTheme="minorHAnsi" w:cstheme="minorHAnsi"/>
                <w:sz w:val="22"/>
                <w:szCs w:val="22"/>
              </w:rPr>
            </w:pPr>
            <w:r w:rsidRPr="00436A4C">
              <w:rPr>
                <w:rFonts w:asciiTheme="minorHAnsi" w:eastAsia="Arial" w:hAnsiTheme="minorHAnsi" w:cstheme="minorHAnsi"/>
                <w:sz w:val="22"/>
                <w:szCs w:val="22"/>
              </w:rPr>
              <w:t>90-100</w:t>
            </w:r>
          </w:p>
        </w:tc>
      </w:tr>
      <w:tr w:rsidR="00A926B5" w:rsidRPr="00C2742D" w:rsidTr="00E15A4B">
        <w:trPr>
          <w:trHeight w:hRule="exact" w:val="276"/>
        </w:trPr>
        <w:tc>
          <w:tcPr>
            <w:tcW w:w="3445" w:type="dxa"/>
          </w:tcPr>
          <w:p w:rsidR="00A926B5" w:rsidRPr="00436A4C" w:rsidRDefault="00A926B5" w:rsidP="00E15A4B">
            <w:pPr>
              <w:widowControl w:val="0"/>
              <w:autoSpaceDE w:val="0"/>
              <w:autoSpaceDN w:val="0"/>
              <w:spacing w:line="272" w:lineRule="exact"/>
              <w:jc w:val="center"/>
              <w:rPr>
                <w:rFonts w:asciiTheme="minorHAnsi" w:eastAsia="Arial" w:hAnsiTheme="minorHAnsi" w:cstheme="minorHAnsi"/>
                <w:sz w:val="22"/>
                <w:szCs w:val="22"/>
              </w:rPr>
            </w:pPr>
            <w:r w:rsidRPr="00436A4C">
              <w:rPr>
                <w:rFonts w:asciiTheme="minorHAnsi" w:eastAsia="Arial" w:hAnsiTheme="minorHAnsi" w:cstheme="minorHAnsi"/>
                <w:sz w:val="22"/>
                <w:szCs w:val="22"/>
              </w:rPr>
              <w:t>B</w:t>
            </w:r>
          </w:p>
        </w:tc>
        <w:tc>
          <w:tcPr>
            <w:tcW w:w="3390" w:type="dxa"/>
          </w:tcPr>
          <w:p w:rsidR="00A926B5" w:rsidRPr="00436A4C" w:rsidRDefault="00A926B5" w:rsidP="00E15A4B">
            <w:pPr>
              <w:widowControl w:val="0"/>
              <w:autoSpaceDE w:val="0"/>
              <w:autoSpaceDN w:val="0"/>
              <w:spacing w:line="272" w:lineRule="exact"/>
              <w:jc w:val="center"/>
              <w:rPr>
                <w:rFonts w:asciiTheme="minorHAnsi" w:eastAsia="Arial" w:hAnsiTheme="minorHAnsi" w:cstheme="minorHAnsi"/>
                <w:sz w:val="22"/>
                <w:szCs w:val="22"/>
              </w:rPr>
            </w:pPr>
            <w:r w:rsidRPr="00436A4C">
              <w:rPr>
                <w:rFonts w:asciiTheme="minorHAnsi" w:eastAsia="Arial" w:hAnsiTheme="minorHAnsi" w:cstheme="minorHAnsi"/>
                <w:sz w:val="22"/>
                <w:szCs w:val="22"/>
              </w:rPr>
              <w:t>80-89</w:t>
            </w:r>
          </w:p>
        </w:tc>
      </w:tr>
      <w:tr w:rsidR="00A926B5" w:rsidRPr="00C2742D" w:rsidTr="00E15A4B">
        <w:trPr>
          <w:trHeight w:hRule="exact" w:val="276"/>
        </w:trPr>
        <w:tc>
          <w:tcPr>
            <w:tcW w:w="3445" w:type="dxa"/>
          </w:tcPr>
          <w:p w:rsidR="00A926B5" w:rsidRPr="00436A4C" w:rsidRDefault="00A926B5" w:rsidP="00E15A4B">
            <w:pPr>
              <w:widowControl w:val="0"/>
              <w:autoSpaceDE w:val="0"/>
              <w:autoSpaceDN w:val="0"/>
              <w:spacing w:line="272" w:lineRule="exact"/>
              <w:jc w:val="center"/>
              <w:rPr>
                <w:rFonts w:asciiTheme="minorHAnsi" w:eastAsia="Arial" w:hAnsiTheme="minorHAnsi" w:cstheme="minorHAnsi"/>
                <w:sz w:val="22"/>
                <w:szCs w:val="22"/>
              </w:rPr>
            </w:pPr>
            <w:r w:rsidRPr="00436A4C">
              <w:rPr>
                <w:rFonts w:asciiTheme="minorHAnsi" w:eastAsia="Arial" w:hAnsiTheme="minorHAnsi" w:cstheme="minorHAnsi"/>
                <w:w w:val="99"/>
                <w:sz w:val="22"/>
                <w:szCs w:val="22"/>
              </w:rPr>
              <w:t>C</w:t>
            </w:r>
          </w:p>
        </w:tc>
        <w:tc>
          <w:tcPr>
            <w:tcW w:w="3390" w:type="dxa"/>
          </w:tcPr>
          <w:p w:rsidR="00A926B5" w:rsidRPr="00436A4C" w:rsidRDefault="00A926B5" w:rsidP="00E15A4B">
            <w:pPr>
              <w:widowControl w:val="0"/>
              <w:autoSpaceDE w:val="0"/>
              <w:autoSpaceDN w:val="0"/>
              <w:spacing w:line="272" w:lineRule="exact"/>
              <w:jc w:val="center"/>
              <w:rPr>
                <w:rFonts w:asciiTheme="minorHAnsi" w:eastAsia="Arial" w:hAnsiTheme="minorHAnsi" w:cstheme="minorHAnsi"/>
                <w:sz w:val="22"/>
                <w:szCs w:val="22"/>
              </w:rPr>
            </w:pPr>
            <w:r w:rsidRPr="00436A4C">
              <w:rPr>
                <w:rFonts w:asciiTheme="minorHAnsi" w:eastAsia="Arial" w:hAnsiTheme="minorHAnsi" w:cstheme="minorHAnsi"/>
                <w:sz w:val="22"/>
                <w:szCs w:val="22"/>
              </w:rPr>
              <w:t>70-79</w:t>
            </w:r>
          </w:p>
        </w:tc>
      </w:tr>
      <w:tr w:rsidR="00A926B5" w:rsidRPr="00C2742D" w:rsidTr="00E15A4B">
        <w:trPr>
          <w:trHeight w:hRule="exact" w:val="272"/>
        </w:trPr>
        <w:tc>
          <w:tcPr>
            <w:tcW w:w="3445" w:type="dxa"/>
          </w:tcPr>
          <w:p w:rsidR="00A926B5" w:rsidRPr="00436A4C" w:rsidRDefault="00A926B5" w:rsidP="00E15A4B">
            <w:pPr>
              <w:widowControl w:val="0"/>
              <w:autoSpaceDE w:val="0"/>
              <w:autoSpaceDN w:val="0"/>
              <w:spacing w:line="272" w:lineRule="exact"/>
              <w:jc w:val="center"/>
              <w:rPr>
                <w:rFonts w:asciiTheme="minorHAnsi" w:eastAsia="Arial" w:hAnsiTheme="minorHAnsi" w:cstheme="minorHAnsi"/>
                <w:sz w:val="22"/>
                <w:szCs w:val="22"/>
              </w:rPr>
            </w:pPr>
            <w:r w:rsidRPr="00436A4C">
              <w:rPr>
                <w:rFonts w:asciiTheme="minorHAnsi" w:eastAsia="Arial" w:hAnsiTheme="minorHAnsi" w:cstheme="minorHAnsi"/>
                <w:sz w:val="22"/>
                <w:szCs w:val="22"/>
              </w:rPr>
              <w:t>F</w:t>
            </w:r>
          </w:p>
        </w:tc>
        <w:tc>
          <w:tcPr>
            <w:tcW w:w="3390" w:type="dxa"/>
          </w:tcPr>
          <w:p w:rsidR="00A926B5" w:rsidRPr="00436A4C" w:rsidRDefault="00A926B5" w:rsidP="00E15A4B">
            <w:pPr>
              <w:widowControl w:val="0"/>
              <w:autoSpaceDE w:val="0"/>
              <w:autoSpaceDN w:val="0"/>
              <w:spacing w:line="272" w:lineRule="exact"/>
              <w:jc w:val="center"/>
              <w:rPr>
                <w:rFonts w:asciiTheme="minorHAnsi" w:eastAsia="Arial" w:hAnsiTheme="minorHAnsi" w:cstheme="minorHAnsi"/>
                <w:sz w:val="22"/>
                <w:szCs w:val="22"/>
              </w:rPr>
            </w:pPr>
            <w:r w:rsidRPr="00436A4C">
              <w:rPr>
                <w:rFonts w:asciiTheme="minorHAnsi" w:eastAsia="Arial" w:hAnsiTheme="minorHAnsi" w:cstheme="minorHAnsi"/>
                <w:sz w:val="22"/>
                <w:szCs w:val="22"/>
              </w:rPr>
              <w:t>&lt; 70</w:t>
            </w:r>
          </w:p>
        </w:tc>
      </w:tr>
    </w:tbl>
    <w:p w:rsidR="00983B2B" w:rsidRDefault="00983B2B" w:rsidP="00A926B5">
      <w:pPr>
        <w:widowControl w:val="0"/>
        <w:autoSpaceDE w:val="0"/>
        <w:autoSpaceDN w:val="0"/>
        <w:rPr>
          <w:rFonts w:asciiTheme="minorHAnsi" w:eastAsia="Arial" w:hAnsiTheme="minorHAnsi" w:cstheme="minorHAnsi"/>
        </w:rPr>
      </w:pPr>
    </w:p>
    <w:p w:rsidR="00A926B5" w:rsidRPr="00E15A4B" w:rsidRDefault="00A926B5" w:rsidP="00A926B5">
      <w:pPr>
        <w:widowControl w:val="0"/>
        <w:autoSpaceDE w:val="0"/>
        <w:autoSpaceDN w:val="0"/>
        <w:spacing w:line="267" w:lineRule="exact"/>
        <w:ind w:left="220"/>
        <w:rPr>
          <w:rFonts w:asciiTheme="minorHAnsi" w:eastAsia="Arial" w:hAnsiTheme="minorHAnsi" w:cstheme="minorHAnsi"/>
          <w:sz w:val="22"/>
          <w:szCs w:val="22"/>
        </w:rPr>
      </w:pPr>
      <w:r w:rsidRPr="00E15A4B">
        <w:rPr>
          <w:rFonts w:asciiTheme="minorHAnsi" w:eastAsia="Arial" w:hAnsiTheme="minorHAnsi" w:cstheme="minorHAnsi"/>
          <w:sz w:val="22"/>
          <w:szCs w:val="22"/>
        </w:rPr>
        <w:t>All academic grades will appear on student's official UNTHSC transcript as follows:</w:t>
      </w:r>
    </w:p>
    <w:p w:rsidR="00A926B5" w:rsidRPr="00E15A4B" w:rsidRDefault="00A926B5" w:rsidP="00E15A4B">
      <w:pPr>
        <w:widowControl w:val="0"/>
        <w:numPr>
          <w:ilvl w:val="1"/>
          <w:numId w:val="8"/>
        </w:numPr>
        <w:autoSpaceDE w:val="0"/>
        <w:autoSpaceDN w:val="0"/>
        <w:spacing w:line="276" w:lineRule="exact"/>
        <w:ind w:left="540" w:hanging="270"/>
        <w:rPr>
          <w:rFonts w:asciiTheme="minorHAnsi" w:eastAsia="Arial" w:hAnsiTheme="minorHAnsi" w:cstheme="minorHAnsi"/>
          <w:sz w:val="22"/>
          <w:szCs w:val="22"/>
        </w:rPr>
      </w:pPr>
      <w:r w:rsidRPr="00E15A4B">
        <w:rPr>
          <w:rFonts w:asciiTheme="minorHAnsi" w:eastAsia="Arial" w:hAnsiTheme="minorHAnsi" w:cstheme="minorHAnsi"/>
          <w:sz w:val="22"/>
          <w:szCs w:val="22"/>
        </w:rPr>
        <w:t>A</w:t>
      </w:r>
      <w:r w:rsidRPr="00E15A4B">
        <w:rPr>
          <w:rFonts w:asciiTheme="minorHAnsi" w:eastAsia="Arial" w:hAnsiTheme="minorHAnsi" w:cstheme="minorHAnsi"/>
          <w:sz w:val="22"/>
          <w:szCs w:val="22"/>
        </w:rPr>
        <w:tab/>
      </w:r>
      <w:r w:rsidR="00E15A4B" w:rsidRPr="00E15A4B">
        <w:rPr>
          <w:rFonts w:asciiTheme="minorHAnsi" w:eastAsia="Arial" w:hAnsiTheme="minorHAnsi" w:cstheme="minorHAnsi"/>
          <w:sz w:val="22"/>
          <w:szCs w:val="22"/>
        </w:rPr>
        <w:tab/>
      </w:r>
      <w:r w:rsidRPr="00E15A4B">
        <w:rPr>
          <w:rFonts w:asciiTheme="minorHAnsi" w:eastAsia="Arial" w:hAnsiTheme="minorHAnsi" w:cstheme="minorHAnsi"/>
          <w:sz w:val="22"/>
          <w:szCs w:val="22"/>
        </w:rPr>
        <w:t>4 grade points for each semester credit hour</w:t>
      </w:r>
      <w:r w:rsidRPr="00E15A4B">
        <w:rPr>
          <w:rFonts w:asciiTheme="minorHAnsi" w:eastAsia="Arial" w:hAnsiTheme="minorHAnsi" w:cstheme="minorHAnsi"/>
          <w:spacing w:val="-13"/>
          <w:sz w:val="22"/>
          <w:szCs w:val="22"/>
        </w:rPr>
        <w:t xml:space="preserve"> </w:t>
      </w:r>
      <w:r w:rsidRPr="00E15A4B">
        <w:rPr>
          <w:rFonts w:asciiTheme="minorHAnsi" w:eastAsia="Arial" w:hAnsiTheme="minorHAnsi" w:cstheme="minorHAnsi"/>
          <w:sz w:val="22"/>
          <w:szCs w:val="22"/>
        </w:rPr>
        <w:t>(90-100)</w:t>
      </w:r>
    </w:p>
    <w:p w:rsidR="00A926B5" w:rsidRPr="00E15A4B" w:rsidRDefault="00A926B5" w:rsidP="00E15A4B">
      <w:pPr>
        <w:widowControl w:val="0"/>
        <w:numPr>
          <w:ilvl w:val="1"/>
          <w:numId w:val="8"/>
        </w:numPr>
        <w:autoSpaceDE w:val="0"/>
        <w:autoSpaceDN w:val="0"/>
        <w:spacing w:line="275" w:lineRule="exact"/>
        <w:ind w:left="540" w:hanging="270"/>
        <w:rPr>
          <w:rFonts w:asciiTheme="minorHAnsi" w:eastAsia="Arial" w:hAnsiTheme="minorHAnsi" w:cstheme="minorHAnsi"/>
          <w:sz w:val="22"/>
          <w:szCs w:val="22"/>
        </w:rPr>
      </w:pPr>
      <w:r w:rsidRPr="00E15A4B">
        <w:rPr>
          <w:rFonts w:asciiTheme="minorHAnsi" w:eastAsia="Arial" w:hAnsiTheme="minorHAnsi" w:cstheme="minorHAnsi"/>
          <w:sz w:val="22"/>
          <w:szCs w:val="22"/>
        </w:rPr>
        <w:t>B</w:t>
      </w:r>
      <w:r w:rsidRPr="00E15A4B">
        <w:rPr>
          <w:rFonts w:asciiTheme="minorHAnsi" w:eastAsia="Arial" w:hAnsiTheme="minorHAnsi" w:cstheme="minorHAnsi"/>
          <w:sz w:val="22"/>
          <w:szCs w:val="22"/>
        </w:rPr>
        <w:tab/>
      </w:r>
      <w:r w:rsidR="00E15A4B" w:rsidRPr="00E15A4B">
        <w:rPr>
          <w:rFonts w:asciiTheme="minorHAnsi" w:eastAsia="Arial" w:hAnsiTheme="minorHAnsi" w:cstheme="minorHAnsi"/>
          <w:sz w:val="22"/>
          <w:szCs w:val="22"/>
        </w:rPr>
        <w:tab/>
      </w:r>
      <w:r w:rsidRPr="00E15A4B">
        <w:rPr>
          <w:rFonts w:asciiTheme="minorHAnsi" w:eastAsia="Arial" w:hAnsiTheme="minorHAnsi" w:cstheme="minorHAnsi"/>
          <w:sz w:val="22"/>
          <w:szCs w:val="22"/>
        </w:rPr>
        <w:t>3 grade points for each semester credit hour</w:t>
      </w:r>
      <w:r w:rsidRPr="00E15A4B">
        <w:rPr>
          <w:rFonts w:asciiTheme="minorHAnsi" w:eastAsia="Arial" w:hAnsiTheme="minorHAnsi" w:cstheme="minorHAnsi"/>
          <w:spacing w:val="-11"/>
          <w:sz w:val="22"/>
          <w:szCs w:val="22"/>
        </w:rPr>
        <w:t xml:space="preserve"> </w:t>
      </w:r>
      <w:r w:rsidRPr="00E15A4B">
        <w:rPr>
          <w:rFonts w:asciiTheme="minorHAnsi" w:eastAsia="Arial" w:hAnsiTheme="minorHAnsi" w:cstheme="minorHAnsi"/>
          <w:sz w:val="22"/>
          <w:szCs w:val="22"/>
        </w:rPr>
        <w:t>(80-89)</w:t>
      </w:r>
    </w:p>
    <w:p w:rsidR="00A926B5" w:rsidRPr="00E15A4B" w:rsidRDefault="00A926B5" w:rsidP="00E15A4B">
      <w:pPr>
        <w:widowControl w:val="0"/>
        <w:numPr>
          <w:ilvl w:val="1"/>
          <w:numId w:val="8"/>
        </w:numPr>
        <w:autoSpaceDE w:val="0"/>
        <w:autoSpaceDN w:val="0"/>
        <w:spacing w:line="275" w:lineRule="exact"/>
        <w:ind w:left="540" w:hanging="270"/>
        <w:rPr>
          <w:rFonts w:asciiTheme="minorHAnsi" w:eastAsia="Arial" w:hAnsiTheme="minorHAnsi" w:cstheme="minorHAnsi"/>
          <w:sz w:val="22"/>
          <w:szCs w:val="22"/>
        </w:rPr>
      </w:pPr>
      <w:r w:rsidRPr="00E15A4B">
        <w:rPr>
          <w:rFonts w:asciiTheme="minorHAnsi" w:eastAsia="Arial" w:hAnsiTheme="minorHAnsi" w:cstheme="minorHAnsi"/>
          <w:sz w:val="22"/>
          <w:szCs w:val="22"/>
        </w:rPr>
        <w:t>C</w:t>
      </w:r>
      <w:r w:rsidRPr="00E15A4B">
        <w:rPr>
          <w:rFonts w:asciiTheme="minorHAnsi" w:eastAsia="Arial" w:hAnsiTheme="minorHAnsi" w:cstheme="minorHAnsi"/>
          <w:sz w:val="22"/>
          <w:szCs w:val="22"/>
        </w:rPr>
        <w:tab/>
      </w:r>
      <w:r w:rsidR="00E15A4B" w:rsidRPr="00E15A4B">
        <w:rPr>
          <w:rFonts w:asciiTheme="minorHAnsi" w:eastAsia="Arial" w:hAnsiTheme="minorHAnsi" w:cstheme="minorHAnsi"/>
          <w:sz w:val="22"/>
          <w:szCs w:val="22"/>
        </w:rPr>
        <w:tab/>
      </w:r>
      <w:r w:rsidRPr="00E15A4B">
        <w:rPr>
          <w:rFonts w:asciiTheme="minorHAnsi" w:eastAsia="Arial" w:hAnsiTheme="minorHAnsi" w:cstheme="minorHAnsi"/>
          <w:sz w:val="22"/>
          <w:szCs w:val="22"/>
        </w:rPr>
        <w:t>2 grade points for each semester credit hour</w:t>
      </w:r>
      <w:r w:rsidRPr="00E15A4B">
        <w:rPr>
          <w:rFonts w:asciiTheme="minorHAnsi" w:eastAsia="Arial" w:hAnsiTheme="minorHAnsi" w:cstheme="minorHAnsi"/>
          <w:spacing w:val="-11"/>
          <w:sz w:val="22"/>
          <w:szCs w:val="22"/>
        </w:rPr>
        <w:t xml:space="preserve"> </w:t>
      </w:r>
      <w:r w:rsidRPr="00E15A4B">
        <w:rPr>
          <w:rFonts w:asciiTheme="minorHAnsi" w:eastAsia="Arial" w:hAnsiTheme="minorHAnsi" w:cstheme="minorHAnsi"/>
          <w:sz w:val="22"/>
          <w:szCs w:val="22"/>
        </w:rPr>
        <w:t>(70-79)</w:t>
      </w:r>
    </w:p>
    <w:p w:rsidR="00A926B5" w:rsidRPr="00E15A4B" w:rsidRDefault="00A926B5" w:rsidP="00E15A4B">
      <w:pPr>
        <w:widowControl w:val="0"/>
        <w:numPr>
          <w:ilvl w:val="1"/>
          <w:numId w:val="8"/>
        </w:numPr>
        <w:autoSpaceDE w:val="0"/>
        <w:autoSpaceDN w:val="0"/>
        <w:spacing w:line="276" w:lineRule="exact"/>
        <w:ind w:left="540" w:hanging="270"/>
        <w:rPr>
          <w:rFonts w:asciiTheme="minorHAnsi" w:eastAsia="Arial" w:hAnsiTheme="minorHAnsi" w:cstheme="minorHAnsi"/>
          <w:sz w:val="22"/>
          <w:szCs w:val="22"/>
        </w:rPr>
      </w:pPr>
      <w:r w:rsidRPr="00E15A4B">
        <w:rPr>
          <w:rFonts w:asciiTheme="minorHAnsi" w:eastAsia="Arial" w:hAnsiTheme="minorHAnsi" w:cstheme="minorHAnsi"/>
          <w:sz w:val="22"/>
          <w:szCs w:val="22"/>
        </w:rPr>
        <w:t>F</w:t>
      </w:r>
      <w:r w:rsidRPr="00E15A4B">
        <w:rPr>
          <w:rFonts w:asciiTheme="minorHAnsi" w:eastAsia="Arial" w:hAnsiTheme="minorHAnsi" w:cstheme="minorHAnsi"/>
          <w:sz w:val="22"/>
          <w:szCs w:val="22"/>
        </w:rPr>
        <w:tab/>
      </w:r>
      <w:r w:rsidR="00E15A4B" w:rsidRPr="00E15A4B">
        <w:rPr>
          <w:rFonts w:asciiTheme="minorHAnsi" w:eastAsia="Arial" w:hAnsiTheme="minorHAnsi" w:cstheme="minorHAnsi"/>
          <w:sz w:val="22"/>
          <w:szCs w:val="22"/>
        </w:rPr>
        <w:tab/>
      </w:r>
      <w:r w:rsidRPr="00E15A4B">
        <w:rPr>
          <w:rFonts w:asciiTheme="minorHAnsi" w:eastAsia="Arial" w:hAnsiTheme="minorHAnsi" w:cstheme="minorHAnsi"/>
          <w:sz w:val="22"/>
          <w:szCs w:val="22"/>
        </w:rPr>
        <w:t>0 grade points for each semester credit hour (69 and</w:t>
      </w:r>
      <w:r w:rsidRPr="00E15A4B">
        <w:rPr>
          <w:rFonts w:asciiTheme="minorHAnsi" w:eastAsia="Arial" w:hAnsiTheme="minorHAnsi" w:cstheme="minorHAnsi"/>
          <w:spacing w:val="-23"/>
          <w:sz w:val="22"/>
          <w:szCs w:val="22"/>
        </w:rPr>
        <w:t xml:space="preserve"> </w:t>
      </w:r>
      <w:r w:rsidRPr="00E15A4B">
        <w:rPr>
          <w:rFonts w:asciiTheme="minorHAnsi" w:eastAsia="Arial" w:hAnsiTheme="minorHAnsi" w:cstheme="minorHAnsi"/>
          <w:sz w:val="22"/>
          <w:szCs w:val="22"/>
        </w:rPr>
        <w:t>below)</w:t>
      </w:r>
    </w:p>
    <w:p w:rsidR="00A926B5" w:rsidRPr="00E15A4B" w:rsidRDefault="00A926B5" w:rsidP="00E15A4B">
      <w:pPr>
        <w:widowControl w:val="0"/>
        <w:numPr>
          <w:ilvl w:val="1"/>
          <w:numId w:val="8"/>
        </w:numPr>
        <w:autoSpaceDE w:val="0"/>
        <w:autoSpaceDN w:val="0"/>
        <w:spacing w:line="285" w:lineRule="exact"/>
        <w:ind w:left="540" w:hanging="270"/>
        <w:rPr>
          <w:rFonts w:asciiTheme="minorHAnsi" w:eastAsia="Arial" w:hAnsiTheme="minorHAnsi" w:cstheme="minorHAnsi"/>
          <w:sz w:val="22"/>
          <w:szCs w:val="22"/>
        </w:rPr>
      </w:pPr>
      <w:r w:rsidRPr="00E15A4B">
        <w:rPr>
          <w:rFonts w:asciiTheme="minorHAnsi" w:eastAsia="Arial" w:hAnsiTheme="minorHAnsi" w:cstheme="minorHAnsi"/>
          <w:spacing w:val="3"/>
          <w:sz w:val="22"/>
          <w:szCs w:val="22"/>
        </w:rPr>
        <w:t>WF</w:t>
      </w:r>
      <w:r w:rsidRPr="00E15A4B">
        <w:rPr>
          <w:rFonts w:asciiTheme="minorHAnsi" w:eastAsia="Arial" w:hAnsiTheme="minorHAnsi" w:cstheme="minorHAnsi"/>
          <w:spacing w:val="3"/>
          <w:sz w:val="22"/>
          <w:szCs w:val="22"/>
        </w:rPr>
        <w:tab/>
      </w:r>
      <w:r w:rsidRPr="00E15A4B">
        <w:rPr>
          <w:rFonts w:asciiTheme="minorHAnsi" w:eastAsia="Arial" w:hAnsiTheme="minorHAnsi" w:cstheme="minorHAnsi"/>
          <w:sz w:val="22"/>
          <w:szCs w:val="22"/>
        </w:rPr>
        <w:t>Withdraw Failing;  0 grade</w:t>
      </w:r>
      <w:r w:rsidRPr="00E15A4B">
        <w:rPr>
          <w:rFonts w:asciiTheme="minorHAnsi" w:eastAsia="Arial" w:hAnsiTheme="minorHAnsi" w:cstheme="minorHAnsi"/>
          <w:spacing w:val="-2"/>
          <w:sz w:val="22"/>
          <w:szCs w:val="22"/>
        </w:rPr>
        <w:t xml:space="preserve"> </w:t>
      </w:r>
      <w:r w:rsidRPr="00E15A4B">
        <w:rPr>
          <w:rFonts w:asciiTheme="minorHAnsi" w:eastAsia="Arial" w:hAnsiTheme="minorHAnsi" w:cstheme="minorHAnsi"/>
          <w:sz w:val="22"/>
          <w:szCs w:val="22"/>
        </w:rPr>
        <w:t>points</w:t>
      </w:r>
    </w:p>
    <w:p w:rsidR="00436A4C" w:rsidRDefault="00436A4C">
      <w:pPr>
        <w:rPr>
          <w:rFonts w:asciiTheme="minorHAnsi" w:eastAsia="Arial" w:hAnsiTheme="minorHAnsi" w:cstheme="minorHAnsi"/>
          <w:sz w:val="22"/>
          <w:szCs w:val="22"/>
        </w:rPr>
      </w:pPr>
      <w:r>
        <w:rPr>
          <w:rFonts w:asciiTheme="minorHAnsi" w:eastAsia="Arial" w:hAnsiTheme="minorHAnsi" w:cstheme="minorHAnsi"/>
          <w:sz w:val="22"/>
          <w:szCs w:val="22"/>
        </w:rPr>
        <w:br w:type="page"/>
      </w:r>
    </w:p>
    <w:p w:rsidR="002212E8" w:rsidRPr="002212E8" w:rsidRDefault="002212E8" w:rsidP="002212E8">
      <w:pPr>
        <w:shd w:val="clear" w:color="auto" w:fill="FFFFFF"/>
        <w:rPr>
          <w:rFonts w:asciiTheme="minorHAnsi" w:hAnsiTheme="minorHAnsi" w:cstheme="minorHAnsi"/>
          <w:sz w:val="22"/>
          <w:szCs w:val="22"/>
        </w:rPr>
      </w:pPr>
      <w:r w:rsidRPr="002212E8">
        <w:rPr>
          <w:rFonts w:asciiTheme="minorHAnsi" w:hAnsiTheme="minorHAnsi" w:cstheme="minorHAnsi"/>
          <w:sz w:val="22"/>
          <w:szCs w:val="22"/>
        </w:rPr>
        <w:lastRenderedPageBreak/>
        <w:t>Designations and other symbols that do not earn grade points and are not used for the calculation of grade point averages are as follows:</w:t>
      </w:r>
    </w:p>
    <w:p w:rsidR="002212E8" w:rsidRPr="002212E8" w:rsidRDefault="002212E8" w:rsidP="002212E8">
      <w:pPr>
        <w:numPr>
          <w:ilvl w:val="0"/>
          <w:numId w:val="34"/>
        </w:numPr>
        <w:shd w:val="clear" w:color="auto" w:fill="FFFFFF"/>
        <w:tabs>
          <w:tab w:val="clear" w:pos="720"/>
        </w:tabs>
        <w:rPr>
          <w:rFonts w:asciiTheme="minorHAnsi" w:hAnsiTheme="minorHAnsi" w:cstheme="minorHAnsi"/>
          <w:sz w:val="22"/>
          <w:szCs w:val="22"/>
        </w:rPr>
      </w:pPr>
      <w:r>
        <w:rPr>
          <w:rFonts w:asciiTheme="minorHAnsi" w:hAnsiTheme="minorHAnsi" w:cstheme="minorHAnsi"/>
          <w:sz w:val="22"/>
          <w:szCs w:val="22"/>
        </w:rPr>
        <w:t>P/NP</w:t>
      </w:r>
      <w:r>
        <w:rPr>
          <w:rFonts w:asciiTheme="minorHAnsi" w:hAnsiTheme="minorHAnsi" w:cstheme="minorHAnsi"/>
          <w:sz w:val="22"/>
          <w:szCs w:val="22"/>
        </w:rPr>
        <w:tab/>
      </w:r>
      <w:r w:rsidRPr="002212E8">
        <w:rPr>
          <w:rFonts w:asciiTheme="minorHAnsi" w:hAnsiTheme="minorHAnsi" w:cstheme="minorHAnsi"/>
          <w:sz w:val="22"/>
          <w:szCs w:val="22"/>
        </w:rPr>
        <w:t xml:space="preserve">Pass/No Pass </w:t>
      </w:r>
    </w:p>
    <w:p w:rsidR="002212E8" w:rsidRPr="002212E8" w:rsidRDefault="002212E8" w:rsidP="002212E8">
      <w:pPr>
        <w:numPr>
          <w:ilvl w:val="0"/>
          <w:numId w:val="34"/>
        </w:numPr>
        <w:shd w:val="clear" w:color="auto" w:fill="FFFFFF"/>
        <w:tabs>
          <w:tab w:val="left" w:pos="1440"/>
        </w:tabs>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S/U</w:t>
      </w:r>
      <w:r w:rsidRPr="002212E8">
        <w:rPr>
          <w:rFonts w:asciiTheme="minorHAnsi" w:hAnsiTheme="minorHAnsi" w:cstheme="minorHAnsi"/>
          <w:sz w:val="22"/>
          <w:szCs w:val="22"/>
        </w:rPr>
        <w:tab/>
        <w:t xml:space="preserve">Satisfactory/Unsatisfactory </w:t>
      </w:r>
    </w:p>
    <w:p w:rsidR="002212E8" w:rsidRPr="002212E8" w:rsidRDefault="002212E8" w:rsidP="002212E8">
      <w:pPr>
        <w:numPr>
          <w:ilvl w:val="0"/>
          <w:numId w:val="34"/>
        </w:numPr>
        <w:shd w:val="clear" w:color="auto" w:fill="FFFFFF"/>
        <w:tabs>
          <w:tab w:val="left" w:pos="1440"/>
        </w:tabs>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w:t>
      </w:r>
      <w:r w:rsidRPr="002212E8">
        <w:rPr>
          <w:rFonts w:asciiTheme="minorHAnsi" w:hAnsiTheme="minorHAnsi" w:cstheme="minorHAnsi"/>
          <w:sz w:val="22"/>
          <w:szCs w:val="22"/>
        </w:rPr>
        <w:tab/>
        <w:t xml:space="preserve">Withdrawal </w:t>
      </w:r>
    </w:p>
    <w:p w:rsidR="002212E8" w:rsidRPr="002212E8" w:rsidRDefault="002212E8" w:rsidP="002212E8">
      <w:pPr>
        <w:numPr>
          <w:ilvl w:val="0"/>
          <w:numId w:val="34"/>
        </w:numPr>
        <w:shd w:val="clear" w:color="auto" w:fill="FFFFFF"/>
        <w:tabs>
          <w:tab w:val="left" w:pos="1440"/>
        </w:tabs>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I</w:t>
      </w:r>
      <w:r w:rsidRPr="002212E8">
        <w:rPr>
          <w:rFonts w:asciiTheme="minorHAnsi" w:hAnsiTheme="minorHAnsi" w:cstheme="minorHAnsi"/>
          <w:sz w:val="22"/>
          <w:szCs w:val="22"/>
        </w:rPr>
        <w:tab/>
        <w:t xml:space="preserve">Incomplete </w:t>
      </w:r>
    </w:p>
    <w:p w:rsidR="002212E8" w:rsidRPr="002212E8" w:rsidRDefault="002212E8" w:rsidP="002212E8">
      <w:pPr>
        <w:numPr>
          <w:ilvl w:val="0"/>
          <w:numId w:val="34"/>
        </w:numPr>
        <w:shd w:val="clear" w:color="auto" w:fill="FFFFFF"/>
        <w:tabs>
          <w:tab w:val="left" w:pos="1440"/>
        </w:tabs>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PR</w:t>
      </w:r>
      <w:r w:rsidRPr="002212E8">
        <w:rPr>
          <w:rFonts w:asciiTheme="minorHAnsi" w:hAnsiTheme="minorHAnsi" w:cstheme="minorHAnsi"/>
          <w:sz w:val="22"/>
          <w:szCs w:val="22"/>
        </w:rPr>
        <w:tab/>
        <w:t xml:space="preserve">In Progress </w:t>
      </w:r>
    </w:p>
    <w:p w:rsidR="002212E8" w:rsidRPr="002212E8" w:rsidRDefault="002212E8" w:rsidP="00436A4C">
      <w:pPr>
        <w:numPr>
          <w:ilvl w:val="0"/>
          <w:numId w:val="34"/>
        </w:numPr>
        <w:shd w:val="clear" w:color="auto" w:fill="FFFFFF"/>
        <w:tabs>
          <w:tab w:val="left" w:pos="1440"/>
        </w:tabs>
        <w:rPr>
          <w:rFonts w:asciiTheme="minorHAnsi" w:hAnsiTheme="minorHAnsi" w:cstheme="minorHAnsi"/>
          <w:sz w:val="22"/>
          <w:szCs w:val="22"/>
        </w:rPr>
      </w:pPr>
      <w:r>
        <w:rPr>
          <w:rFonts w:asciiTheme="minorHAnsi" w:hAnsiTheme="minorHAnsi" w:cstheme="minorHAnsi"/>
          <w:sz w:val="22"/>
          <w:szCs w:val="22"/>
        </w:rPr>
        <w:t>Z</w:t>
      </w:r>
      <w:r>
        <w:rPr>
          <w:rFonts w:asciiTheme="minorHAnsi" w:hAnsiTheme="minorHAnsi" w:cstheme="minorHAnsi"/>
          <w:sz w:val="22"/>
          <w:szCs w:val="22"/>
        </w:rPr>
        <w:tab/>
        <w:t>Grade not recorded</w:t>
      </w:r>
    </w:p>
    <w:p w:rsidR="002212E8" w:rsidRPr="00E15A4B" w:rsidRDefault="002212E8" w:rsidP="00436A4C">
      <w:pPr>
        <w:widowControl w:val="0"/>
        <w:autoSpaceDE w:val="0"/>
        <w:autoSpaceDN w:val="0"/>
        <w:rPr>
          <w:rFonts w:asciiTheme="minorHAnsi" w:eastAsia="Arial" w:hAnsiTheme="minorHAnsi" w:cstheme="minorHAnsi"/>
          <w:sz w:val="22"/>
          <w:szCs w:val="22"/>
        </w:rPr>
      </w:pPr>
    </w:p>
    <w:p w:rsidR="002212E8" w:rsidRPr="002212E8" w:rsidRDefault="002212E8" w:rsidP="002212E8">
      <w:pPr>
        <w:rPr>
          <w:rFonts w:asciiTheme="minorHAnsi" w:hAnsiTheme="minorHAnsi" w:cstheme="minorHAnsi"/>
          <w:sz w:val="22"/>
          <w:szCs w:val="22"/>
        </w:rPr>
      </w:pPr>
      <w:r w:rsidRPr="002212E8">
        <w:rPr>
          <w:rFonts w:asciiTheme="minorHAnsi" w:hAnsiTheme="minorHAnsi" w:cstheme="minorHAnsi"/>
          <w:sz w:val="22"/>
          <w:szCs w:val="22"/>
        </w:rPr>
        <w:t xml:space="preserve">*INCOMPLETE (I) grade will only be given in accordance with the policies outlined in the UNTHSC Catalog </w:t>
      </w:r>
      <w:hyperlink r:id="rId16" w:history="1">
        <w:r w:rsidRPr="002212E8">
          <w:rPr>
            <w:rStyle w:val="Hyperlink"/>
            <w:rFonts w:asciiTheme="minorHAnsi" w:hAnsiTheme="minorHAnsi" w:cstheme="minorHAnsi"/>
            <w:sz w:val="22"/>
            <w:szCs w:val="22"/>
          </w:rPr>
          <w:t>http://catalog.unthsc.edu/</w:t>
        </w:r>
      </w:hyperlink>
    </w:p>
    <w:p w:rsidR="00E15A4B" w:rsidRPr="00C2742D" w:rsidRDefault="00E15A4B" w:rsidP="00E15A4B">
      <w:pPr>
        <w:rPr>
          <w:rFonts w:asciiTheme="minorHAnsi" w:hAnsiTheme="minorHAnsi" w:cstheme="minorHAnsi"/>
          <w:b/>
          <w:bCs/>
        </w:rPr>
      </w:pPr>
    </w:p>
    <w:p w:rsidR="008430A0" w:rsidRPr="00C2742D" w:rsidRDefault="00436A4C" w:rsidP="00E15A4B">
      <w:pPr>
        <w:widowControl w:val="0"/>
        <w:autoSpaceDE w:val="0"/>
        <w:autoSpaceDN w:val="0"/>
        <w:outlineLvl w:val="0"/>
        <w:rPr>
          <w:rFonts w:asciiTheme="minorHAnsi" w:eastAsia="Arial" w:hAnsiTheme="minorHAnsi" w:cstheme="minorHAnsi"/>
          <w:b/>
          <w:bCs/>
          <w:u w:color="000000"/>
        </w:rPr>
      </w:pPr>
      <w:r>
        <w:rPr>
          <w:rFonts w:asciiTheme="minorHAnsi" w:eastAsia="Arial" w:hAnsiTheme="minorHAnsi" w:cstheme="minorHAnsi"/>
          <w:b/>
          <w:bCs/>
          <w:u w:val="thick" w:color="000000"/>
        </w:rPr>
        <w:t>GRADE CHALLENGE</w:t>
      </w:r>
    </w:p>
    <w:p w:rsidR="002212E8" w:rsidRPr="002212E8" w:rsidRDefault="002212E8" w:rsidP="002212E8">
      <w:pPr>
        <w:autoSpaceDE w:val="0"/>
        <w:autoSpaceDN w:val="0"/>
        <w:adjustRightInd w:val="0"/>
        <w:rPr>
          <w:rFonts w:asciiTheme="minorHAnsi" w:hAnsiTheme="minorHAnsi" w:cstheme="minorHAnsi"/>
          <w:sz w:val="22"/>
          <w:szCs w:val="22"/>
        </w:rPr>
      </w:pPr>
      <w:r w:rsidRPr="002212E8">
        <w:rPr>
          <w:rFonts w:asciiTheme="minorHAnsi" w:hAnsiTheme="minorHAnsi" w:cstheme="minorHAnsi"/>
          <w:bCs/>
          <w:color w:val="000000"/>
          <w:sz w:val="22"/>
          <w:szCs w:val="22"/>
        </w:rPr>
        <w:t xml:space="preserve">Should a student </w:t>
      </w:r>
      <w:r w:rsidRPr="002212E8">
        <w:rPr>
          <w:rFonts w:asciiTheme="minorHAnsi" w:hAnsiTheme="minorHAnsi" w:cstheme="minorHAnsi"/>
          <w:color w:val="000000"/>
          <w:sz w:val="22"/>
          <w:szCs w:val="22"/>
        </w:rPr>
        <w:t xml:space="preserve">challenge a specific grade, the challenge should be made directly to the instructor and follow the grade appeal </w:t>
      </w:r>
      <w:r w:rsidRPr="002212E8">
        <w:rPr>
          <w:rFonts w:asciiTheme="minorHAnsi" w:hAnsiTheme="minorHAnsi" w:cstheme="minorHAnsi"/>
          <w:sz w:val="22"/>
          <w:szCs w:val="22"/>
        </w:rPr>
        <w:t xml:space="preserve">policies and procedures outlined in the UNTHSC Catalog  </w:t>
      </w:r>
      <w:hyperlink r:id="rId17" w:history="1">
        <w:r w:rsidRPr="002212E8">
          <w:rPr>
            <w:rStyle w:val="Hyperlink"/>
            <w:rFonts w:asciiTheme="minorHAnsi" w:hAnsiTheme="minorHAnsi" w:cstheme="minorHAnsi"/>
            <w:sz w:val="22"/>
            <w:szCs w:val="22"/>
          </w:rPr>
          <w:t>http://catalog.unthsc.edu/</w:t>
        </w:r>
      </w:hyperlink>
    </w:p>
    <w:p w:rsidR="003E40B4" w:rsidRPr="00E15A4B" w:rsidRDefault="003E40B4" w:rsidP="00E15A4B">
      <w:pPr>
        <w:widowControl w:val="0"/>
        <w:autoSpaceDE w:val="0"/>
        <w:autoSpaceDN w:val="0"/>
        <w:ind w:right="867"/>
        <w:rPr>
          <w:rFonts w:asciiTheme="minorHAnsi" w:eastAsia="Arial" w:hAnsiTheme="minorHAnsi" w:cstheme="minorHAnsi"/>
          <w:sz w:val="22"/>
          <w:szCs w:val="22"/>
        </w:rPr>
      </w:pPr>
    </w:p>
    <w:p w:rsidR="008430A0" w:rsidRPr="008D5417" w:rsidRDefault="008430A0" w:rsidP="00E15A4B">
      <w:pPr>
        <w:widowControl w:val="0"/>
        <w:autoSpaceDE w:val="0"/>
        <w:autoSpaceDN w:val="0"/>
        <w:outlineLvl w:val="0"/>
        <w:rPr>
          <w:rFonts w:asciiTheme="minorHAnsi" w:eastAsia="Arial" w:hAnsiTheme="minorHAnsi" w:cstheme="minorHAnsi"/>
          <w:b/>
          <w:bCs/>
          <w:u w:color="000000"/>
        </w:rPr>
      </w:pPr>
      <w:r w:rsidRPr="008D5417">
        <w:rPr>
          <w:rFonts w:asciiTheme="minorHAnsi" w:eastAsia="Arial" w:hAnsiTheme="minorHAnsi" w:cstheme="minorHAnsi"/>
          <w:b/>
          <w:bCs/>
          <w:u w:val="thick" w:color="000000"/>
        </w:rPr>
        <w:t>COURSE WITHDRAWAL PROCEDURE</w:t>
      </w:r>
    </w:p>
    <w:p w:rsidR="008430A0" w:rsidRPr="00E15A4B" w:rsidRDefault="008430A0" w:rsidP="00E15A4B">
      <w:pPr>
        <w:widowControl w:val="0"/>
        <w:autoSpaceDE w:val="0"/>
        <w:autoSpaceDN w:val="0"/>
        <w:ind w:right="654"/>
        <w:rPr>
          <w:rFonts w:asciiTheme="minorHAnsi" w:eastAsia="Arial" w:hAnsiTheme="minorHAnsi" w:cstheme="minorHAnsi"/>
          <w:sz w:val="22"/>
          <w:szCs w:val="22"/>
        </w:rPr>
      </w:pPr>
      <w:r w:rsidRPr="00E15A4B">
        <w:rPr>
          <w:rFonts w:asciiTheme="minorHAnsi" w:eastAsia="Arial" w:hAnsiTheme="minorHAnsi" w:cstheme="minorHAnsi"/>
          <w:sz w:val="22"/>
          <w:szCs w:val="22"/>
        </w:rPr>
        <w:t>It is the student’s responsibility to be familiar wi</w:t>
      </w:r>
      <w:r w:rsidR="00E15A4B">
        <w:rPr>
          <w:rFonts w:asciiTheme="minorHAnsi" w:eastAsia="Arial" w:hAnsiTheme="minorHAnsi" w:cstheme="minorHAnsi"/>
          <w:sz w:val="22"/>
          <w:szCs w:val="22"/>
        </w:rPr>
        <w:t>th all policies and procedures</w:t>
      </w:r>
      <w:r w:rsidRPr="00E15A4B">
        <w:rPr>
          <w:rFonts w:asciiTheme="minorHAnsi" w:eastAsia="Arial" w:hAnsiTheme="minorHAnsi" w:cstheme="minorHAnsi"/>
          <w:sz w:val="22"/>
          <w:szCs w:val="22"/>
        </w:rPr>
        <w:t xml:space="preserve"> and to a</w:t>
      </w:r>
      <w:r w:rsidR="00E15A4B">
        <w:rPr>
          <w:rFonts w:asciiTheme="minorHAnsi" w:eastAsia="Arial" w:hAnsiTheme="minorHAnsi" w:cstheme="minorHAnsi"/>
          <w:sz w:val="22"/>
          <w:szCs w:val="22"/>
        </w:rPr>
        <w:t xml:space="preserve">dhere to all policy deadlines </w:t>
      </w:r>
      <w:r w:rsidRPr="00E15A4B">
        <w:rPr>
          <w:rFonts w:asciiTheme="minorHAnsi" w:eastAsia="Arial" w:hAnsiTheme="minorHAnsi" w:cstheme="minorHAnsi"/>
          <w:sz w:val="22"/>
          <w:szCs w:val="22"/>
        </w:rPr>
        <w:t>of the GSBS and the HSC as stated in the institution’s Student Catalog and the Student Handbook.</w:t>
      </w:r>
    </w:p>
    <w:p w:rsidR="008430A0" w:rsidRPr="00D50141" w:rsidRDefault="008430A0" w:rsidP="00E15A4B">
      <w:pPr>
        <w:widowControl w:val="0"/>
        <w:autoSpaceDE w:val="0"/>
        <w:autoSpaceDN w:val="0"/>
        <w:rPr>
          <w:rFonts w:asciiTheme="minorHAnsi" w:eastAsia="Arial" w:hAnsiTheme="minorHAnsi" w:cstheme="minorHAnsi"/>
          <w:sz w:val="16"/>
          <w:szCs w:val="16"/>
        </w:rPr>
      </w:pPr>
    </w:p>
    <w:p w:rsidR="002212E8" w:rsidRPr="002212E8" w:rsidRDefault="002212E8" w:rsidP="002212E8">
      <w:pPr>
        <w:rPr>
          <w:rFonts w:asciiTheme="minorHAnsi" w:hAnsiTheme="minorHAnsi" w:cstheme="minorHAnsi"/>
          <w:sz w:val="22"/>
          <w:szCs w:val="22"/>
        </w:rPr>
      </w:pPr>
      <w:r w:rsidRPr="002212E8">
        <w:rPr>
          <w:rFonts w:asciiTheme="minorHAnsi" w:hAnsiTheme="minorHAnsi" w:cstheme="minorHAnsi"/>
          <w:sz w:val="22"/>
          <w:szCs w:val="22"/>
        </w:rPr>
        <w:t xml:space="preserve">The UNTHSC Catalog can be reference at the following website: </w:t>
      </w:r>
      <w:hyperlink r:id="rId18" w:history="1">
        <w:r w:rsidRPr="002212E8">
          <w:rPr>
            <w:rStyle w:val="Hyperlink"/>
            <w:rFonts w:asciiTheme="minorHAnsi" w:hAnsiTheme="minorHAnsi" w:cstheme="minorHAnsi"/>
            <w:sz w:val="22"/>
            <w:szCs w:val="22"/>
          </w:rPr>
          <w:t>http://catalog.unthsc.edu/</w:t>
        </w:r>
      </w:hyperlink>
    </w:p>
    <w:p w:rsidR="002212E8" w:rsidRPr="002212E8" w:rsidRDefault="002212E8" w:rsidP="002212E8">
      <w:pPr>
        <w:rPr>
          <w:rFonts w:asciiTheme="minorHAnsi" w:hAnsiTheme="minorHAnsi" w:cstheme="minorHAnsi"/>
          <w:sz w:val="22"/>
          <w:szCs w:val="22"/>
        </w:rPr>
      </w:pPr>
    </w:p>
    <w:p w:rsidR="002212E8" w:rsidRDefault="002212E8" w:rsidP="002212E8">
      <w:pPr>
        <w:rPr>
          <w:rStyle w:val="Hyperlink"/>
          <w:rFonts w:asciiTheme="minorHAnsi" w:hAnsiTheme="minorHAnsi" w:cstheme="minorHAnsi"/>
          <w:sz w:val="22"/>
          <w:szCs w:val="22"/>
        </w:rPr>
      </w:pPr>
      <w:r w:rsidRPr="002212E8">
        <w:rPr>
          <w:rFonts w:asciiTheme="minorHAnsi" w:hAnsiTheme="minorHAnsi" w:cstheme="minorHAnsi"/>
          <w:sz w:val="22"/>
          <w:szCs w:val="22"/>
        </w:rPr>
        <w:t xml:space="preserve">Policies can be referenced at the following website: </w:t>
      </w:r>
      <w:hyperlink r:id="rId19" w:history="1">
        <w:r w:rsidRPr="002212E8">
          <w:rPr>
            <w:rStyle w:val="Hyperlink"/>
            <w:rFonts w:asciiTheme="minorHAnsi" w:hAnsiTheme="minorHAnsi" w:cstheme="minorHAnsi"/>
            <w:sz w:val="22"/>
            <w:szCs w:val="22"/>
          </w:rPr>
          <w:t>https://www.unthsc.edu/administrative/institutional-compliance-office/unt-health-science-center-policies/</w:t>
        </w:r>
      </w:hyperlink>
    </w:p>
    <w:p w:rsidR="003E40B4" w:rsidRPr="00E15A4B" w:rsidRDefault="003E40B4" w:rsidP="00E15A4B">
      <w:pPr>
        <w:widowControl w:val="0"/>
        <w:autoSpaceDE w:val="0"/>
        <w:autoSpaceDN w:val="0"/>
        <w:rPr>
          <w:rFonts w:asciiTheme="minorHAnsi" w:hAnsiTheme="minorHAnsi" w:cstheme="minorHAnsi"/>
          <w:b/>
          <w:bCs/>
          <w:sz w:val="22"/>
          <w:szCs w:val="22"/>
        </w:rPr>
      </w:pPr>
    </w:p>
    <w:p w:rsidR="00876581" w:rsidRPr="00E15A4B" w:rsidRDefault="00876581" w:rsidP="00E15A4B">
      <w:pPr>
        <w:rPr>
          <w:rFonts w:asciiTheme="minorHAnsi" w:hAnsiTheme="minorHAnsi" w:cstheme="minorHAnsi"/>
          <w:sz w:val="22"/>
          <w:szCs w:val="22"/>
        </w:rPr>
      </w:pPr>
      <w:r w:rsidRPr="00E15A4B">
        <w:rPr>
          <w:rFonts w:asciiTheme="minorHAnsi" w:hAnsiTheme="minorHAnsi" w:cstheme="minorHAnsi"/>
          <w:sz w:val="22"/>
          <w:szCs w:val="22"/>
        </w:rPr>
        <w:t xml:space="preserve">Withdrawal Procedures: </w:t>
      </w:r>
    </w:p>
    <w:p w:rsidR="00D73DEA" w:rsidRPr="00436A4C" w:rsidRDefault="00D73DEA" w:rsidP="00E15A4B">
      <w:pPr>
        <w:pStyle w:val="ListParagraph"/>
        <w:numPr>
          <w:ilvl w:val="0"/>
          <w:numId w:val="1"/>
        </w:numPr>
        <w:rPr>
          <w:rFonts w:asciiTheme="minorHAnsi" w:hAnsiTheme="minorHAnsi" w:cstheme="minorHAnsi"/>
          <w:sz w:val="22"/>
          <w:szCs w:val="22"/>
        </w:rPr>
      </w:pPr>
      <w:r w:rsidRPr="00436A4C">
        <w:rPr>
          <w:rFonts w:asciiTheme="minorHAnsi" w:hAnsiTheme="minorHAnsi" w:cstheme="minorHAnsi"/>
          <w:sz w:val="22"/>
          <w:szCs w:val="22"/>
        </w:rPr>
        <w:t>Withdrawal from a course is a formal procedure that must be initiated by the student.</w:t>
      </w:r>
    </w:p>
    <w:p w:rsidR="00D73DEA" w:rsidRPr="00436A4C" w:rsidRDefault="00D73DEA" w:rsidP="004D2A2D">
      <w:pPr>
        <w:pStyle w:val="ListParagraph"/>
        <w:numPr>
          <w:ilvl w:val="0"/>
          <w:numId w:val="1"/>
        </w:numPr>
        <w:rPr>
          <w:rFonts w:asciiTheme="minorHAnsi" w:hAnsiTheme="minorHAnsi" w:cstheme="minorHAnsi"/>
          <w:sz w:val="22"/>
          <w:szCs w:val="22"/>
        </w:rPr>
      </w:pPr>
      <w:r w:rsidRPr="00436A4C">
        <w:rPr>
          <w:rFonts w:asciiTheme="minorHAnsi" w:hAnsiTheme="minorHAnsi" w:cstheme="minorHAnsi"/>
          <w:sz w:val="22"/>
          <w:szCs w:val="22"/>
        </w:rPr>
        <w:t xml:space="preserve">The student shall consult with the course </w:t>
      </w:r>
      <w:r w:rsidR="0036270D" w:rsidRPr="00436A4C">
        <w:rPr>
          <w:rFonts w:asciiTheme="minorHAnsi" w:hAnsiTheme="minorHAnsi" w:cstheme="minorHAnsi"/>
          <w:sz w:val="22"/>
          <w:szCs w:val="22"/>
        </w:rPr>
        <w:t>director</w:t>
      </w:r>
      <w:r w:rsidRPr="00436A4C">
        <w:rPr>
          <w:rFonts w:asciiTheme="minorHAnsi" w:hAnsiTheme="minorHAnsi" w:cstheme="minorHAnsi"/>
          <w:sz w:val="22"/>
          <w:szCs w:val="22"/>
        </w:rPr>
        <w:t xml:space="preserve"> and their Academic Advisor prior to withdrawing from a course. </w:t>
      </w:r>
    </w:p>
    <w:p w:rsidR="0088179A" w:rsidRPr="00436A4C" w:rsidRDefault="00D73DEA" w:rsidP="004D2A2D">
      <w:pPr>
        <w:pStyle w:val="ListParagraph"/>
        <w:numPr>
          <w:ilvl w:val="0"/>
          <w:numId w:val="1"/>
        </w:numPr>
        <w:rPr>
          <w:rFonts w:asciiTheme="minorHAnsi" w:hAnsiTheme="minorHAnsi" w:cstheme="minorHAnsi"/>
          <w:sz w:val="22"/>
          <w:szCs w:val="22"/>
        </w:rPr>
      </w:pPr>
      <w:r w:rsidRPr="00436A4C">
        <w:rPr>
          <w:rFonts w:asciiTheme="minorHAnsi" w:hAnsiTheme="minorHAnsi" w:cstheme="minorHAnsi"/>
          <w:sz w:val="22"/>
          <w:szCs w:val="22"/>
        </w:rPr>
        <w:t>A student who stops attending class and does not go through the procedure to formally withdraw fro</w:t>
      </w:r>
      <w:r w:rsidR="00B03A2D" w:rsidRPr="00436A4C">
        <w:rPr>
          <w:rFonts w:asciiTheme="minorHAnsi" w:hAnsiTheme="minorHAnsi" w:cstheme="minorHAnsi"/>
          <w:sz w:val="22"/>
          <w:szCs w:val="22"/>
        </w:rPr>
        <w:t xml:space="preserve">m the course </w:t>
      </w:r>
      <w:r w:rsidRPr="00436A4C">
        <w:rPr>
          <w:rFonts w:asciiTheme="minorHAnsi" w:hAnsiTheme="minorHAnsi" w:cstheme="minorHAnsi"/>
          <w:sz w:val="22"/>
          <w:szCs w:val="22"/>
        </w:rPr>
        <w:t xml:space="preserve">by </w:t>
      </w:r>
      <w:r w:rsidR="00B03A2D" w:rsidRPr="00436A4C">
        <w:rPr>
          <w:rFonts w:asciiTheme="minorHAnsi" w:hAnsiTheme="minorHAnsi" w:cstheme="minorHAnsi"/>
          <w:sz w:val="22"/>
          <w:szCs w:val="22"/>
        </w:rPr>
        <w:t xml:space="preserve">the </w:t>
      </w:r>
      <w:r w:rsidRPr="00436A4C">
        <w:rPr>
          <w:rFonts w:asciiTheme="minorHAnsi" w:hAnsiTheme="minorHAnsi" w:cstheme="minorHAnsi"/>
          <w:sz w:val="22"/>
          <w:szCs w:val="22"/>
        </w:rPr>
        <w:t>defined deadline</w:t>
      </w:r>
      <w:r w:rsidR="00B03A2D" w:rsidRPr="00436A4C">
        <w:rPr>
          <w:rFonts w:asciiTheme="minorHAnsi" w:hAnsiTheme="minorHAnsi" w:cstheme="minorHAnsi"/>
          <w:sz w:val="22"/>
          <w:szCs w:val="22"/>
        </w:rPr>
        <w:t xml:space="preserve"> </w:t>
      </w:r>
      <w:r w:rsidR="00E15A4B" w:rsidRPr="00436A4C">
        <w:rPr>
          <w:rFonts w:asciiTheme="minorHAnsi" w:hAnsiTheme="minorHAnsi" w:cstheme="minorHAnsi"/>
          <w:sz w:val="22"/>
          <w:szCs w:val="22"/>
        </w:rPr>
        <w:t>will receive a failing grade.</w:t>
      </w:r>
    </w:p>
    <w:p w:rsidR="008D5417" w:rsidRPr="00C2742D" w:rsidRDefault="008D5417" w:rsidP="00475AE5">
      <w:pPr>
        <w:rPr>
          <w:rFonts w:asciiTheme="minorHAnsi" w:hAnsiTheme="minorHAnsi" w:cstheme="minorHAnsi"/>
        </w:rPr>
      </w:pPr>
    </w:p>
    <w:p w:rsidR="007447F8" w:rsidRPr="00C2742D" w:rsidRDefault="007447F8" w:rsidP="00E15A4B">
      <w:pPr>
        <w:widowControl w:val="0"/>
        <w:autoSpaceDE w:val="0"/>
        <w:autoSpaceDN w:val="0"/>
        <w:outlineLvl w:val="0"/>
        <w:rPr>
          <w:rFonts w:asciiTheme="minorHAnsi" w:eastAsia="Arial" w:hAnsiTheme="minorHAnsi" w:cstheme="minorHAnsi"/>
          <w:b/>
          <w:bCs/>
          <w:u w:color="000000"/>
        </w:rPr>
      </w:pPr>
      <w:r w:rsidRPr="00C2742D">
        <w:rPr>
          <w:rFonts w:asciiTheme="minorHAnsi" w:eastAsia="Arial" w:hAnsiTheme="minorHAnsi" w:cstheme="minorHAnsi"/>
          <w:b/>
          <w:bCs/>
          <w:u w:val="thick" w:color="000000"/>
        </w:rPr>
        <w:t>ACADEMIC ASSISTANCE</w:t>
      </w:r>
    </w:p>
    <w:p w:rsidR="007447F8" w:rsidRPr="00E15A4B" w:rsidRDefault="007447F8" w:rsidP="002212E8">
      <w:pPr>
        <w:widowControl w:val="0"/>
        <w:autoSpaceDE w:val="0"/>
        <w:autoSpaceDN w:val="0"/>
        <w:ind w:right="588"/>
        <w:rPr>
          <w:rFonts w:asciiTheme="minorHAnsi" w:eastAsia="Arial" w:hAnsiTheme="minorHAnsi" w:cstheme="minorHAnsi"/>
          <w:sz w:val="22"/>
          <w:szCs w:val="22"/>
        </w:rPr>
      </w:pPr>
      <w:r w:rsidRPr="00E15A4B">
        <w:rPr>
          <w:rFonts w:asciiTheme="minorHAnsi" w:eastAsia="Arial" w:hAnsiTheme="minorHAnsi" w:cstheme="minorHAnsi"/>
          <w:color w:val="212121"/>
          <w:sz w:val="22"/>
          <w:szCs w:val="22"/>
        </w:rPr>
        <w:t>The Course Directors and Academic Advisors are available for email, telephone and personal interactions with students. Students are encouraged to arrange for consultation with the faculty when they are experiencing difficulty with completing course requirements.</w:t>
      </w:r>
    </w:p>
    <w:p w:rsidR="007447F8" w:rsidRPr="00E15A4B" w:rsidRDefault="007447F8" w:rsidP="002212E8">
      <w:pPr>
        <w:widowControl w:val="0"/>
        <w:autoSpaceDE w:val="0"/>
        <w:autoSpaceDN w:val="0"/>
        <w:rPr>
          <w:rFonts w:asciiTheme="minorHAnsi" w:eastAsia="Arial" w:hAnsiTheme="minorHAnsi" w:cstheme="minorHAnsi"/>
          <w:sz w:val="22"/>
          <w:szCs w:val="22"/>
        </w:rPr>
      </w:pPr>
    </w:p>
    <w:p w:rsidR="003E40B4" w:rsidRPr="00E15A4B" w:rsidRDefault="007447F8" w:rsidP="002212E8">
      <w:pPr>
        <w:widowControl w:val="0"/>
        <w:autoSpaceDE w:val="0"/>
        <w:autoSpaceDN w:val="0"/>
        <w:ind w:right="524"/>
        <w:rPr>
          <w:rFonts w:asciiTheme="minorHAnsi" w:eastAsia="Arial" w:hAnsiTheme="minorHAnsi" w:cstheme="minorHAnsi"/>
          <w:color w:val="212121"/>
          <w:sz w:val="22"/>
          <w:szCs w:val="22"/>
        </w:rPr>
      </w:pPr>
      <w:r w:rsidRPr="00E15A4B">
        <w:rPr>
          <w:rFonts w:asciiTheme="minorHAnsi" w:eastAsia="Arial" w:hAnsiTheme="minorHAnsi" w:cstheme="minorHAnsi"/>
          <w:color w:val="212121"/>
          <w:sz w:val="22"/>
          <w:szCs w:val="22"/>
        </w:rPr>
        <w:t xml:space="preserve">In addition, academic assistance is available through the HSC Center for Academic Performance (CAP). CAP provides academic counseling, learning and study strategy assessments, writing support, tutoring, and workshops on time management, test-taking skills, paper formatting, learning styles and strengths-based learning. Students requiring accommodations for exams should contact CAP at the beginning of the semester so that your requested accommodations can be met.  For this course, accommodations can be made for the Module Exams, however all other assignments being group-based cannot. All services are available to all HSC students at no charge. To schedule an appointment with CAP, call (817) 735-2505 or </w:t>
      </w:r>
      <w:r w:rsidR="003E40B4" w:rsidRPr="00E15A4B">
        <w:rPr>
          <w:rFonts w:asciiTheme="minorHAnsi" w:eastAsia="Arial" w:hAnsiTheme="minorHAnsi" w:cstheme="minorHAnsi"/>
          <w:color w:val="212121"/>
          <w:sz w:val="22"/>
          <w:szCs w:val="22"/>
        </w:rPr>
        <w:t xml:space="preserve">visit </w:t>
      </w:r>
      <w:hyperlink r:id="rId20" w:history="1">
        <w:r w:rsidR="003E40B4" w:rsidRPr="00E15A4B">
          <w:rPr>
            <w:rStyle w:val="Hyperlink"/>
            <w:rFonts w:asciiTheme="minorHAnsi" w:eastAsia="Arial" w:hAnsiTheme="minorHAnsi" w:cstheme="minorHAnsi"/>
            <w:sz w:val="22"/>
            <w:szCs w:val="22"/>
          </w:rPr>
          <w:t>https://www.unthsc.edu/center-for-academic-performance/</w:t>
        </w:r>
      </w:hyperlink>
    </w:p>
    <w:p w:rsidR="007447F8" w:rsidRPr="00C2742D" w:rsidRDefault="007447F8" w:rsidP="00475AE5">
      <w:pPr>
        <w:rPr>
          <w:rFonts w:asciiTheme="minorHAnsi" w:hAnsiTheme="minorHAnsi" w:cstheme="minorHAnsi"/>
        </w:rPr>
      </w:pPr>
    </w:p>
    <w:p w:rsidR="00502FC1" w:rsidRPr="00C2742D" w:rsidRDefault="00502FC1" w:rsidP="00502FC1">
      <w:pPr>
        <w:rPr>
          <w:rFonts w:asciiTheme="minorHAnsi" w:hAnsiTheme="minorHAnsi" w:cstheme="minorHAnsi"/>
          <w:b/>
          <w:bCs/>
        </w:rPr>
      </w:pPr>
      <w:r w:rsidRPr="00C2742D">
        <w:rPr>
          <w:rFonts w:asciiTheme="minorHAnsi" w:hAnsiTheme="minorHAnsi" w:cstheme="minorHAnsi"/>
          <w:b/>
          <w:bCs/>
          <w:u w:val="thick"/>
        </w:rPr>
        <w:t>ACADEMIC INTEGRITY PROGRAM</w:t>
      </w:r>
    </w:p>
    <w:p w:rsidR="003E40B4" w:rsidRPr="00715E79" w:rsidRDefault="00502FC1" w:rsidP="002212E8">
      <w:pPr>
        <w:rPr>
          <w:rFonts w:asciiTheme="minorHAnsi" w:hAnsiTheme="minorHAnsi" w:cstheme="minorHAnsi"/>
          <w:sz w:val="22"/>
          <w:szCs w:val="22"/>
        </w:rPr>
      </w:pPr>
      <w:r w:rsidRPr="00715E79">
        <w:rPr>
          <w:rFonts w:asciiTheme="minorHAnsi" w:hAnsiTheme="minorHAnsi" w:cstheme="minorHAnsi"/>
          <w:noProof/>
          <w:sz w:val="22"/>
          <w:szCs w:val="22"/>
        </w:rPr>
        <mc:AlternateContent>
          <mc:Choice Requires="wpg">
            <w:drawing>
              <wp:anchor distT="0" distB="0" distL="114300" distR="114300" simplePos="0" relativeHeight="251661824" behindDoc="1" locked="0" layoutInCell="1" allowOverlap="1" wp14:anchorId="0E9356C1" wp14:editId="248D632A">
                <wp:simplePos x="0" y="0"/>
                <wp:positionH relativeFrom="page">
                  <wp:posOffset>4742815</wp:posOffset>
                </wp:positionH>
                <wp:positionV relativeFrom="paragraph">
                  <wp:posOffset>683260</wp:posOffset>
                </wp:positionV>
                <wp:extent cx="48895" cy="213360"/>
                <wp:effectExtent l="8890" t="6350" r="8890" b="88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213360"/>
                          <a:chOff x="7469" y="1076"/>
                          <a:chExt cx="77" cy="336"/>
                        </a:xfrm>
                      </wpg:grpSpPr>
                      <wps:wsp>
                        <wps:cNvPr id="11" name="Line 4"/>
                        <wps:cNvCnPr>
                          <a:cxnSpLocks noChangeShapeType="1"/>
                        </wps:cNvCnPr>
                        <wps:spPr bwMode="auto">
                          <a:xfrm>
                            <a:off x="7507" y="1106"/>
                            <a:ext cx="0" cy="276"/>
                          </a:xfrm>
                          <a:prstGeom prst="line">
                            <a:avLst/>
                          </a:prstGeom>
                          <a:noFill/>
                          <a:ln w="38100">
                            <a:solidFill>
                              <a:srgbClr val="F5F5F5"/>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7477" y="1362"/>
                            <a:ext cx="60"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805180" id="Group 10" o:spid="_x0000_s1026" style="position:absolute;margin-left:373.45pt;margin-top:53.8pt;width:3.85pt;height:16.8pt;z-index:-251654656;mso-position-horizontal-relative:page" coordorigin="7469,1076" coordsize="7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">
                <v:line id="Line 4" o:spid="_x0000_s1027" style="position:absolute;visibility:visible;mso-wrap-style:square" from="7507,1106" to="7507,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" strokecolor="#f5f5f5" strokeweight="3pt"/>
                <v:line id="Line 5" o:spid="_x0000_s1028" style="position:absolute;visibility:visible;mso-wrap-style:square" from="7477,1362" to="7537,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" strokecolor="blue" strokeweight=".84pt"/>
                <w10:wrap anchorx="page"/>
              </v:group>
            </w:pict>
          </mc:Fallback>
        </mc:AlternateContent>
      </w:r>
      <w:r w:rsidRPr="00715E79">
        <w:rPr>
          <w:rFonts w:asciiTheme="minorHAnsi" w:hAnsiTheme="minorHAnsi" w:cstheme="minorHAnsi"/>
          <w:sz w:val="22"/>
          <w:szCs w:val="22"/>
        </w:rPr>
        <w:t xml:space="preserve">Enrollment is considered implicit acceptance of the rules, regulations, and guidelines governing student behavior at UNT Health Science Center. It the responsibility of the student to be familiar with all policies governing academic conduct which can be found in the UNTHSC Student Catalog, Student Policy Handbook and </w:t>
      </w:r>
      <w:r w:rsidRPr="00715E79">
        <w:rPr>
          <w:rFonts w:asciiTheme="minorHAnsi" w:hAnsiTheme="minorHAnsi" w:cstheme="minorHAnsi"/>
          <w:sz w:val="22"/>
          <w:szCs w:val="22"/>
        </w:rPr>
        <w:lastRenderedPageBreak/>
        <w:t>the Student Code of Conduct and Discipline which are located on the UNTHSC Internet at</w:t>
      </w:r>
      <w:r w:rsidR="003E40B4" w:rsidRPr="00715E79">
        <w:rPr>
          <w:rFonts w:asciiTheme="minorHAnsi" w:hAnsiTheme="minorHAnsi" w:cstheme="minorHAnsi"/>
          <w:sz w:val="22"/>
          <w:szCs w:val="22"/>
        </w:rPr>
        <w:t xml:space="preserve"> </w:t>
      </w:r>
      <w:hyperlink r:id="rId21" w:history="1">
        <w:r w:rsidR="003E40B4" w:rsidRPr="00715E79">
          <w:rPr>
            <w:rStyle w:val="Hyperlink"/>
            <w:rFonts w:asciiTheme="minorHAnsi" w:hAnsiTheme="minorHAnsi" w:cstheme="minorHAnsi"/>
            <w:sz w:val="22"/>
            <w:szCs w:val="22"/>
          </w:rPr>
          <w:t>https://www.unthsc.edu/students/welcome-to-the-division-of-student-affairs/</w:t>
        </w:r>
      </w:hyperlink>
    </w:p>
    <w:p w:rsidR="00502FC1" w:rsidRPr="00715E79" w:rsidRDefault="00502FC1" w:rsidP="002212E8">
      <w:pPr>
        <w:rPr>
          <w:rFonts w:asciiTheme="minorHAnsi" w:hAnsiTheme="minorHAnsi" w:cstheme="minorHAnsi"/>
          <w:sz w:val="22"/>
          <w:szCs w:val="22"/>
        </w:rPr>
      </w:pPr>
      <w:r w:rsidRPr="00715E79">
        <w:rPr>
          <w:rFonts w:asciiTheme="minorHAnsi" w:hAnsiTheme="minorHAnsi" w:cstheme="minorHAnsi"/>
          <w:sz w:val="22"/>
          <w:szCs w:val="22"/>
        </w:rPr>
        <w:t>The GSBS supports an environment that promotes professional and ethical behavior while achieving academic growth and individual self-discipline. Each student within the</w:t>
      </w:r>
      <w:r w:rsidR="008650DC" w:rsidRPr="00715E79">
        <w:rPr>
          <w:rFonts w:asciiTheme="minorHAnsi" w:hAnsiTheme="minorHAnsi" w:cstheme="minorHAnsi"/>
          <w:sz w:val="22"/>
          <w:szCs w:val="22"/>
        </w:rPr>
        <w:t xml:space="preserve"> </w:t>
      </w:r>
      <w:r w:rsidRPr="00715E79">
        <w:rPr>
          <w:rFonts w:asciiTheme="minorHAnsi" w:hAnsiTheme="minorHAnsi" w:cstheme="minorHAnsi"/>
          <w:sz w:val="22"/>
          <w:szCs w:val="22"/>
        </w:rPr>
        <w:t>GSBS, upon matriculation, shall have signed an Academic Integrity Agreement that articulates the following:</w:t>
      </w:r>
    </w:p>
    <w:p w:rsidR="00502FC1" w:rsidRPr="00715E79" w:rsidRDefault="00502FC1" w:rsidP="002212E8">
      <w:pPr>
        <w:numPr>
          <w:ilvl w:val="0"/>
          <w:numId w:val="8"/>
        </w:numPr>
        <w:ind w:left="360" w:hanging="360"/>
        <w:rPr>
          <w:rFonts w:asciiTheme="minorHAnsi" w:hAnsiTheme="minorHAnsi" w:cstheme="minorHAnsi"/>
          <w:sz w:val="22"/>
          <w:szCs w:val="22"/>
        </w:rPr>
      </w:pPr>
      <w:r w:rsidRPr="00715E79">
        <w:rPr>
          <w:rFonts w:asciiTheme="minorHAnsi" w:hAnsiTheme="minorHAnsi" w:cstheme="minorHAnsi"/>
          <w:sz w:val="22"/>
          <w:szCs w:val="22"/>
        </w:rPr>
        <w:t>It is understood that it is the student’s responsibility to become familiar with all policies related to academic ethics and professional integrity within the GSBS and the HSC;</w:t>
      </w:r>
    </w:p>
    <w:p w:rsidR="00502FC1" w:rsidRPr="00715E79" w:rsidRDefault="00502FC1" w:rsidP="002212E8">
      <w:pPr>
        <w:numPr>
          <w:ilvl w:val="0"/>
          <w:numId w:val="8"/>
        </w:numPr>
        <w:ind w:left="360" w:hanging="360"/>
        <w:rPr>
          <w:rFonts w:asciiTheme="minorHAnsi" w:hAnsiTheme="minorHAnsi" w:cstheme="minorHAnsi"/>
          <w:sz w:val="22"/>
          <w:szCs w:val="22"/>
        </w:rPr>
      </w:pPr>
      <w:r w:rsidRPr="00715E79">
        <w:rPr>
          <w:rFonts w:asciiTheme="minorHAnsi" w:hAnsiTheme="minorHAnsi" w:cstheme="minorHAnsi"/>
          <w:sz w:val="22"/>
          <w:szCs w:val="22"/>
        </w:rPr>
        <w:t>It is understood that it is the student’s responsibility as a part of his/her professional maturation to adhere to the Student Code of Conduct and Discipline and other policies related to ethical behavior; and</w:t>
      </w:r>
    </w:p>
    <w:p w:rsidR="00502FC1" w:rsidRPr="00715E79" w:rsidRDefault="00502FC1" w:rsidP="002212E8">
      <w:pPr>
        <w:numPr>
          <w:ilvl w:val="0"/>
          <w:numId w:val="8"/>
        </w:numPr>
        <w:ind w:left="360" w:hanging="360"/>
        <w:rPr>
          <w:rFonts w:asciiTheme="minorHAnsi" w:hAnsiTheme="minorHAnsi" w:cstheme="minorHAnsi"/>
          <w:sz w:val="22"/>
          <w:szCs w:val="22"/>
        </w:rPr>
      </w:pPr>
      <w:r w:rsidRPr="00715E79">
        <w:rPr>
          <w:rFonts w:asciiTheme="minorHAnsi" w:hAnsiTheme="minorHAnsi" w:cstheme="minorHAnsi"/>
          <w:sz w:val="22"/>
          <w:szCs w:val="22"/>
        </w:rPr>
        <w:t>The student promised to conduct himself/herself in a professional and ethical manner during all academic pursuits within the GSBS at the HSC.</w:t>
      </w:r>
    </w:p>
    <w:p w:rsidR="00502FC1" w:rsidRPr="00715E79" w:rsidRDefault="00502FC1" w:rsidP="002212E8">
      <w:pPr>
        <w:rPr>
          <w:rFonts w:asciiTheme="minorHAnsi" w:hAnsiTheme="minorHAnsi" w:cstheme="minorHAnsi"/>
          <w:sz w:val="22"/>
          <w:szCs w:val="22"/>
        </w:rPr>
      </w:pPr>
    </w:p>
    <w:p w:rsidR="00502FC1" w:rsidRPr="00715E79" w:rsidRDefault="00502FC1" w:rsidP="002212E8">
      <w:pPr>
        <w:rPr>
          <w:rFonts w:asciiTheme="minorHAnsi" w:hAnsiTheme="minorHAnsi" w:cstheme="minorHAnsi"/>
          <w:sz w:val="22"/>
          <w:szCs w:val="22"/>
        </w:rPr>
      </w:pPr>
      <w:r w:rsidRPr="00715E79">
        <w:rPr>
          <w:rFonts w:asciiTheme="minorHAnsi" w:hAnsiTheme="minorHAnsi" w:cstheme="minorHAnsi"/>
          <w:sz w:val="22"/>
          <w:szCs w:val="22"/>
        </w:rPr>
        <w:t>Therefore, enrollment is considered implicit acceptance of the rules, regulations, and guidelines governing student behavior at the Health Science Center.</w:t>
      </w:r>
    </w:p>
    <w:p w:rsidR="00502FC1" w:rsidRPr="00C2742D" w:rsidRDefault="00502FC1" w:rsidP="002212E8">
      <w:pPr>
        <w:rPr>
          <w:rFonts w:asciiTheme="minorHAnsi" w:hAnsiTheme="minorHAnsi" w:cstheme="minorHAnsi"/>
        </w:rPr>
      </w:pPr>
    </w:p>
    <w:p w:rsidR="00502FC1" w:rsidRPr="00715E79" w:rsidRDefault="00502FC1" w:rsidP="002212E8">
      <w:pPr>
        <w:rPr>
          <w:rFonts w:asciiTheme="minorHAnsi" w:hAnsiTheme="minorHAnsi" w:cstheme="minorHAnsi"/>
          <w:b/>
          <w:i/>
          <w:sz w:val="22"/>
          <w:szCs w:val="22"/>
        </w:rPr>
      </w:pPr>
      <w:r w:rsidRPr="00715E79">
        <w:rPr>
          <w:rFonts w:asciiTheme="minorHAnsi" w:hAnsiTheme="minorHAnsi" w:cstheme="minorHAnsi"/>
          <w:sz w:val="22"/>
          <w:szCs w:val="22"/>
        </w:rPr>
        <w:t>GSBS faculty members are expected to report any infractions of these rules and regulations governing student behavior to the University of North Texas Health Science Center’s Division of Student Affairs. These infractions include actions of dishonesty, including but not limited to cheating, plagiarism and theft. Possible sanctions for a violation of academic integrity include, but are not limited to, disciplinary probation, suspension, and dismissal from the university</w:t>
      </w:r>
      <w:r w:rsidRPr="00715E79">
        <w:rPr>
          <w:rFonts w:asciiTheme="minorHAnsi" w:hAnsiTheme="minorHAnsi" w:cstheme="minorHAnsi"/>
          <w:b/>
          <w:i/>
          <w:sz w:val="22"/>
          <w:szCs w:val="22"/>
        </w:rPr>
        <w:t>.</w:t>
      </w:r>
    </w:p>
    <w:p w:rsidR="00502FC1" w:rsidRPr="00715E79" w:rsidRDefault="00502FC1" w:rsidP="002212E8">
      <w:pPr>
        <w:rPr>
          <w:rFonts w:asciiTheme="minorHAnsi" w:hAnsiTheme="minorHAnsi" w:cstheme="minorHAnsi"/>
          <w:b/>
          <w:i/>
          <w:sz w:val="22"/>
          <w:szCs w:val="22"/>
        </w:rPr>
      </w:pPr>
    </w:p>
    <w:p w:rsidR="00A92489" w:rsidRPr="00715E79" w:rsidRDefault="00A92489" w:rsidP="002212E8">
      <w:pPr>
        <w:rPr>
          <w:rFonts w:asciiTheme="minorHAnsi" w:hAnsiTheme="minorHAnsi" w:cstheme="minorHAnsi"/>
          <w:sz w:val="22"/>
          <w:szCs w:val="22"/>
        </w:rPr>
      </w:pPr>
      <w:r w:rsidRPr="00715E79">
        <w:rPr>
          <w:rFonts w:asciiTheme="minorHAnsi" w:hAnsiTheme="minorHAnsi" w:cstheme="minorHAnsi"/>
          <w:sz w:val="22"/>
          <w:szCs w:val="22"/>
        </w:rPr>
        <w:t xml:space="preserve">The Student Code of Conduct and Discipline is posted at the following website under the category General and Student Affairs: </w:t>
      </w:r>
      <w:hyperlink r:id="rId22" w:history="1">
        <w:r w:rsidR="00A82567" w:rsidRPr="00715E79">
          <w:rPr>
            <w:rStyle w:val="Hyperlink"/>
            <w:rFonts w:asciiTheme="minorHAnsi" w:hAnsiTheme="minorHAnsi" w:cstheme="minorHAnsi"/>
            <w:sz w:val="22"/>
            <w:szCs w:val="22"/>
          </w:rPr>
          <w:t>https://www.unthsc.edu/academic-affairs/educational-support/student-affairs/</w:t>
        </w:r>
      </w:hyperlink>
    </w:p>
    <w:p w:rsidR="008C1482" w:rsidRPr="00C2742D" w:rsidRDefault="008C1482" w:rsidP="00475AE5">
      <w:pPr>
        <w:autoSpaceDE w:val="0"/>
        <w:autoSpaceDN w:val="0"/>
        <w:adjustRightInd w:val="0"/>
        <w:rPr>
          <w:rFonts w:asciiTheme="minorHAnsi" w:hAnsiTheme="minorHAnsi" w:cstheme="minorHAnsi"/>
        </w:rPr>
      </w:pPr>
    </w:p>
    <w:p w:rsidR="00A93CCC" w:rsidRPr="00C2742D" w:rsidRDefault="00A93CCC" w:rsidP="00475AE5">
      <w:pPr>
        <w:autoSpaceDE w:val="0"/>
        <w:autoSpaceDN w:val="0"/>
        <w:adjustRightInd w:val="0"/>
        <w:rPr>
          <w:rFonts w:asciiTheme="minorHAnsi" w:hAnsiTheme="minorHAnsi" w:cstheme="minorHAnsi"/>
          <w:b/>
          <w:u w:val="single"/>
        </w:rPr>
      </w:pPr>
      <w:r w:rsidRPr="00C2742D">
        <w:rPr>
          <w:rFonts w:asciiTheme="minorHAnsi" w:hAnsiTheme="minorHAnsi" w:cstheme="minorHAnsi"/>
          <w:b/>
          <w:u w:val="single"/>
        </w:rPr>
        <w:t>AMERICANS WITH DISABILITIES ACT</w:t>
      </w:r>
    </w:p>
    <w:p w:rsidR="006D60F5" w:rsidRDefault="006D60F5" w:rsidP="00475AE5">
      <w:pPr>
        <w:autoSpaceDE w:val="0"/>
        <w:autoSpaceDN w:val="0"/>
        <w:rPr>
          <w:rFonts w:asciiTheme="minorHAnsi" w:hAnsiTheme="minorHAnsi" w:cstheme="minorHAnsi"/>
          <w:sz w:val="22"/>
          <w:szCs w:val="22"/>
        </w:rPr>
      </w:pPr>
      <w:r w:rsidRPr="00715E79">
        <w:rPr>
          <w:rFonts w:asciiTheme="minorHAnsi" w:hAnsiTheme="minorHAnsi" w:cstheme="minorHAnsi"/>
          <w:sz w:val="22"/>
          <w:szCs w:val="22"/>
        </w:rPr>
        <w:t>The University of North Texas Health Science Center does not discriminate on the basis of an individual’s disability and complies with Section 504 and Public Law 101-336 (American</w:t>
      </w:r>
      <w:r w:rsidR="003E40B4" w:rsidRPr="00715E79">
        <w:rPr>
          <w:rFonts w:asciiTheme="minorHAnsi" w:hAnsiTheme="minorHAnsi" w:cstheme="minorHAnsi"/>
          <w:sz w:val="22"/>
          <w:szCs w:val="22"/>
        </w:rPr>
        <w:t>s</w:t>
      </w:r>
      <w:r w:rsidRPr="00715E79">
        <w:rPr>
          <w:rFonts w:asciiTheme="minorHAnsi" w:hAnsiTheme="minorHAnsi" w:cstheme="minorHAnsi"/>
          <w:sz w:val="22"/>
          <w:szCs w:val="22"/>
        </w:rPr>
        <w:t xml:space="preserve"> with Disabilities Act) in its admissions, accessibility, treatment and employment of individuals in its programs and activities. UNTHSC provides academic adjustments and auxiliary aids to individuals with disabilities, as defined under the law, who are otherwise qualified to meet the institution's academic and employment requirements. For assistance contact the Center for Academic Performance at the Health Science Center. Reference Policy 7.105 Americans with Disabilities Act Protocol in the Student Policies.</w:t>
      </w:r>
    </w:p>
    <w:p w:rsidR="00715E79" w:rsidRPr="00715E79" w:rsidRDefault="00715E79" w:rsidP="00475AE5">
      <w:pPr>
        <w:autoSpaceDE w:val="0"/>
        <w:autoSpaceDN w:val="0"/>
        <w:rPr>
          <w:rFonts w:asciiTheme="minorHAnsi" w:eastAsia="Arial" w:hAnsiTheme="minorHAnsi" w:cstheme="minorHAnsi"/>
          <w:b/>
          <w:bCs/>
          <w:u w:val="thick" w:color="000000"/>
        </w:rPr>
      </w:pPr>
    </w:p>
    <w:p w:rsidR="00074419" w:rsidRPr="00C2742D" w:rsidRDefault="00074419" w:rsidP="00074419">
      <w:pPr>
        <w:widowControl w:val="0"/>
        <w:autoSpaceDE w:val="0"/>
        <w:autoSpaceDN w:val="0"/>
        <w:outlineLvl w:val="0"/>
        <w:rPr>
          <w:rFonts w:asciiTheme="minorHAnsi" w:eastAsia="Arial" w:hAnsiTheme="minorHAnsi" w:cstheme="minorHAnsi"/>
          <w:b/>
          <w:bCs/>
          <w:u w:color="000000"/>
        </w:rPr>
      </w:pPr>
      <w:r w:rsidRPr="00C2742D">
        <w:rPr>
          <w:rFonts w:asciiTheme="minorHAnsi" w:eastAsia="Arial" w:hAnsiTheme="minorHAnsi" w:cstheme="minorHAnsi"/>
          <w:b/>
          <w:bCs/>
          <w:u w:val="thick" w:color="000000"/>
        </w:rPr>
        <w:t>ZERO TOLERANCE FOR SEXUAL VIOLENCE AND HARRASSMENT</w:t>
      </w:r>
    </w:p>
    <w:p w:rsidR="00326993" w:rsidRPr="00715E79" w:rsidRDefault="00326993" w:rsidP="00326993">
      <w:pPr>
        <w:rPr>
          <w:rFonts w:asciiTheme="minorHAnsi" w:hAnsiTheme="minorHAnsi" w:cstheme="minorHAnsi"/>
          <w:sz w:val="22"/>
          <w:szCs w:val="22"/>
        </w:rPr>
      </w:pPr>
      <w:r w:rsidRPr="00715E79">
        <w:rPr>
          <w:rFonts w:asciiTheme="minorHAnsi" w:hAnsiTheme="minorHAnsi" w:cstheme="minorHAnsi"/>
          <w:sz w:val="22"/>
          <w:szCs w:val="22"/>
        </w:rPr>
        <w:t xml:space="preserve">All students should be able to study in an atmosphere free of harassment, sexual violence and gender discrimination. 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on the UNT Health Science Center’s website: </w:t>
      </w:r>
      <w:hyperlink r:id="rId23" w:history="1">
        <w:r w:rsidR="00A82567" w:rsidRPr="00715E79">
          <w:rPr>
            <w:rStyle w:val="Hyperlink"/>
            <w:rFonts w:asciiTheme="minorHAnsi" w:hAnsiTheme="minorHAnsi" w:cstheme="minorHAnsi"/>
            <w:sz w:val="22"/>
            <w:szCs w:val="22"/>
          </w:rPr>
          <w:t>https://www.unthsc.edu/academic-affairs/educational-support/student-affairs/</w:t>
        </w:r>
      </w:hyperlink>
    </w:p>
    <w:p w:rsidR="00326993" w:rsidRPr="00C2742D" w:rsidRDefault="00326993" w:rsidP="00715E79">
      <w:pPr>
        <w:autoSpaceDE w:val="0"/>
        <w:autoSpaceDN w:val="0"/>
        <w:rPr>
          <w:rFonts w:asciiTheme="minorHAnsi" w:hAnsiTheme="minorHAnsi" w:cstheme="minorHAnsi"/>
        </w:rPr>
      </w:pPr>
    </w:p>
    <w:p w:rsidR="003B44CE" w:rsidRPr="00C2742D" w:rsidRDefault="003B44CE" w:rsidP="00715E79">
      <w:pPr>
        <w:widowControl w:val="0"/>
        <w:autoSpaceDE w:val="0"/>
        <w:autoSpaceDN w:val="0"/>
        <w:outlineLvl w:val="0"/>
        <w:rPr>
          <w:rFonts w:asciiTheme="minorHAnsi" w:eastAsia="Arial" w:hAnsiTheme="minorHAnsi" w:cstheme="minorHAnsi"/>
          <w:b/>
          <w:bCs/>
          <w:u w:color="000000"/>
        </w:rPr>
      </w:pPr>
      <w:r w:rsidRPr="00C2742D">
        <w:rPr>
          <w:rFonts w:asciiTheme="minorHAnsi" w:eastAsia="Arial" w:hAnsiTheme="minorHAnsi" w:cstheme="minorHAnsi"/>
          <w:b/>
          <w:bCs/>
          <w:u w:val="thick" w:color="000000"/>
        </w:rPr>
        <w:t>FAMILY EDUCATION RIGHTS AND PRIVACY ACT (FERPA)</w:t>
      </w:r>
    </w:p>
    <w:p w:rsidR="003B44CE" w:rsidRPr="00715E79" w:rsidRDefault="003B44CE" w:rsidP="00715E79">
      <w:pPr>
        <w:widowControl w:val="0"/>
        <w:autoSpaceDE w:val="0"/>
        <w:autoSpaceDN w:val="0"/>
        <w:spacing w:before="2"/>
        <w:ind w:right="1082"/>
        <w:rPr>
          <w:rFonts w:asciiTheme="minorHAnsi" w:eastAsia="Arial" w:hAnsiTheme="minorHAnsi" w:cstheme="minorHAnsi"/>
          <w:sz w:val="22"/>
          <w:szCs w:val="22"/>
          <w:u w:val="thick" w:color="00A757"/>
        </w:rPr>
      </w:pPr>
      <w:r w:rsidRPr="00715E79">
        <w:rPr>
          <w:rFonts w:asciiTheme="minorHAnsi" w:eastAsia="Arial" w:hAnsiTheme="minorHAnsi" w:cstheme="minorHAnsi"/>
          <w:sz w:val="22"/>
          <w:szCs w:val="22"/>
        </w:rPr>
        <w:t>The Family Education Rights and Privacy Act (FERPA) of 1974, also known as the Buckley Amendment, is a federal law designed to protect the privacy of educationa</w:t>
      </w:r>
      <w:r w:rsidR="00540912" w:rsidRPr="00715E79">
        <w:rPr>
          <w:rFonts w:asciiTheme="minorHAnsi" w:eastAsia="Arial" w:hAnsiTheme="minorHAnsi" w:cstheme="minorHAnsi"/>
          <w:sz w:val="22"/>
          <w:szCs w:val="22"/>
        </w:rPr>
        <w:t xml:space="preserve">l </w:t>
      </w:r>
      <w:r w:rsidRPr="00715E79">
        <w:rPr>
          <w:rFonts w:asciiTheme="minorHAnsi" w:eastAsia="Arial" w:hAnsiTheme="minorHAnsi" w:cstheme="minorHAnsi"/>
          <w:sz w:val="22"/>
          <w:szCs w:val="22"/>
          <w:u w:val="single"/>
        </w:rPr>
        <w:t>records and guarantees students the following</w:t>
      </w:r>
      <w:r w:rsidRPr="00715E79">
        <w:rPr>
          <w:rFonts w:asciiTheme="minorHAnsi" w:eastAsia="Arial" w:hAnsiTheme="minorHAnsi" w:cstheme="minorHAnsi"/>
          <w:spacing w:val="-21"/>
          <w:sz w:val="22"/>
          <w:szCs w:val="22"/>
          <w:u w:val="single"/>
        </w:rPr>
        <w:t xml:space="preserve"> </w:t>
      </w:r>
      <w:r w:rsidRPr="00715E79">
        <w:rPr>
          <w:rFonts w:asciiTheme="minorHAnsi" w:eastAsia="Arial" w:hAnsiTheme="minorHAnsi" w:cstheme="minorHAnsi"/>
          <w:sz w:val="22"/>
          <w:szCs w:val="22"/>
          <w:u w:val="single"/>
        </w:rPr>
        <w:t>rights:</w:t>
      </w:r>
    </w:p>
    <w:p w:rsidR="003B44CE" w:rsidRPr="00715E79" w:rsidRDefault="003B44CE" w:rsidP="008D5417">
      <w:pPr>
        <w:widowControl w:val="0"/>
        <w:numPr>
          <w:ilvl w:val="0"/>
          <w:numId w:val="8"/>
        </w:numPr>
        <w:autoSpaceDE w:val="0"/>
        <w:autoSpaceDN w:val="0"/>
        <w:ind w:left="360" w:right="792" w:hanging="360"/>
        <w:rPr>
          <w:rFonts w:asciiTheme="minorHAnsi" w:eastAsia="Arial" w:hAnsiTheme="minorHAnsi" w:cstheme="minorHAnsi"/>
          <w:sz w:val="22"/>
          <w:szCs w:val="22"/>
        </w:rPr>
      </w:pPr>
      <w:r w:rsidRPr="00715E79">
        <w:rPr>
          <w:rFonts w:asciiTheme="minorHAnsi" w:eastAsia="Arial" w:hAnsiTheme="minorHAnsi" w:cstheme="minorHAnsi"/>
          <w:sz w:val="22"/>
          <w:szCs w:val="22"/>
        </w:rPr>
        <w:t xml:space="preserve">Students who desire that all of their directory information not be released must submit a written request to the Office of the Registrar. Forms for submitting the written request to withhold directory information are available in the Office of the Registrar or online at </w:t>
      </w:r>
      <w:hyperlink r:id="rId24" w:history="1">
        <w:r w:rsidR="00A82567" w:rsidRPr="00715E79">
          <w:rPr>
            <w:rStyle w:val="Hyperlink"/>
            <w:rFonts w:asciiTheme="minorHAnsi" w:eastAsia="Arial" w:hAnsiTheme="minorHAnsi" w:cstheme="minorHAnsi"/>
            <w:sz w:val="22"/>
            <w:szCs w:val="22"/>
            <w:u w:color="0000FF"/>
          </w:rPr>
          <w:t>www.unthsc.edu/registrar</w:t>
        </w:r>
      </w:hyperlink>
    </w:p>
    <w:p w:rsidR="003B44CE" w:rsidRDefault="003B44CE" w:rsidP="008D5417">
      <w:pPr>
        <w:widowControl w:val="0"/>
        <w:numPr>
          <w:ilvl w:val="0"/>
          <w:numId w:val="8"/>
        </w:numPr>
        <w:autoSpaceDE w:val="0"/>
        <w:autoSpaceDN w:val="0"/>
        <w:ind w:left="360" w:right="1133"/>
        <w:rPr>
          <w:rFonts w:asciiTheme="minorHAnsi" w:eastAsia="Arial" w:hAnsiTheme="minorHAnsi" w:cstheme="minorHAnsi"/>
          <w:sz w:val="22"/>
          <w:szCs w:val="22"/>
        </w:rPr>
      </w:pPr>
      <w:r w:rsidRPr="00715E79">
        <w:rPr>
          <w:rFonts w:asciiTheme="minorHAnsi" w:eastAsia="Arial" w:hAnsiTheme="minorHAnsi" w:cstheme="minorHAnsi"/>
          <w:sz w:val="22"/>
          <w:szCs w:val="22"/>
        </w:rPr>
        <w:t>The right to inspect and review their education records. Students who wish to</w:t>
      </w:r>
      <w:r w:rsidRPr="00715E79">
        <w:rPr>
          <w:rFonts w:asciiTheme="minorHAnsi" w:eastAsia="Arial" w:hAnsiTheme="minorHAnsi" w:cstheme="minorHAnsi"/>
          <w:spacing w:val="-29"/>
          <w:sz w:val="22"/>
          <w:szCs w:val="22"/>
        </w:rPr>
        <w:t xml:space="preserve"> </w:t>
      </w:r>
      <w:r w:rsidRPr="00715E79">
        <w:rPr>
          <w:rFonts w:asciiTheme="minorHAnsi" w:eastAsia="Arial" w:hAnsiTheme="minorHAnsi" w:cstheme="minorHAnsi"/>
          <w:sz w:val="22"/>
          <w:szCs w:val="22"/>
        </w:rPr>
        <w:t xml:space="preserve">review their </w:t>
      </w:r>
      <w:r w:rsidRPr="00715E79">
        <w:rPr>
          <w:rFonts w:asciiTheme="minorHAnsi" w:eastAsia="Arial" w:hAnsiTheme="minorHAnsi" w:cstheme="minorHAnsi"/>
          <w:sz w:val="22"/>
          <w:szCs w:val="22"/>
        </w:rPr>
        <w:lastRenderedPageBreak/>
        <w:t>education records should contact the Office of the Registrar. The Office of Registrar or an appropriate University staff person will make needed arrangements for access and notify the student of the time and place where the records may be inspected.</w:t>
      </w:r>
    </w:p>
    <w:p w:rsidR="008D5417" w:rsidRPr="00715E79" w:rsidRDefault="008D5417" w:rsidP="008D5417">
      <w:pPr>
        <w:widowControl w:val="0"/>
        <w:autoSpaceDE w:val="0"/>
        <w:autoSpaceDN w:val="0"/>
        <w:ind w:left="-1" w:right="1133"/>
        <w:rPr>
          <w:rFonts w:asciiTheme="minorHAnsi" w:eastAsia="Arial" w:hAnsiTheme="minorHAnsi" w:cstheme="minorHAnsi"/>
          <w:sz w:val="22"/>
          <w:szCs w:val="22"/>
        </w:rPr>
      </w:pPr>
    </w:p>
    <w:p w:rsidR="003B44CE" w:rsidRPr="00715E79" w:rsidRDefault="003B44CE" w:rsidP="008D5417">
      <w:pPr>
        <w:widowControl w:val="0"/>
        <w:autoSpaceDE w:val="0"/>
        <w:autoSpaceDN w:val="0"/>
        <w:ind w:left="312" w:right="483"/>
        <w:rPr>
          <w:rFonts w:asciiTheme="minorHAnsi" w:eastAsia="Arial" w:hAnsiTheme="minorHAnsi" w:cstheme="minorHAnsi"/>
          <w:sz w:val="22"/>
          <w:szCs w:val="22"/>
        </w:rPr>
      </w:pPr>
      <w:r w:rsidRPr="00715E79">
        <w:rPr>
          <w:rFonts w:asciiTheme="minorHAnsi" w:eastAsia="Arial" w:hAnsiTheme="minorHAnsi" w:cstheme="minorHAnsi"/>
          <w:sz w:val="22"/>
          <w:szCs w:val="22"/>
        </w:rPr>
        <w:t>FERPA permits disclosure without consent of the educational records containing both directory and non-directory information to school officials with legitimate educational interests. For more information about FERPA and what is considered directory information, please refer to the Office of the Registrar website.</w:t>
      </w:r>
    </w:p>
    <w:p w:rsidR="003B44CE" w:rsidRDefault="003B44CE" w:rsidP="003B44CE">
      <w:pPr>
        <w:widowControl w:val="0"/>
        <w:autoSpaceDE w:val="0"/>
        <w:autoSpaceDN w:val="0"/>
        <w:spacing w:before="8"/>
        <w:rPr>
          <w:rFonts w:asciiTheme="minorHAnsi" w:eastAsia="Arial" w:hAnsiTheme="minorHAnsi" w:cstheme="minorHAnsi"/>
        </w:rPr>
      </w:pPr>
    </w:p>
    <w:p w:rsidR="00436A4C" w:rsidRPr="00436A4C" w:rsidRDefault="00436A4C" w:rsidP="00436A4C">
      <w:pPr>
        <w:autoSpaceDE w:val="0"/>
        <w:autoSpaceDN w:val="0"/>
        <w:adjustRightInd w:val="0"/>
        <w:rPr>
          <w:rFonts w:asciiTheme="minorHAnsi" w:hAnsiTheme="minorHAnsi" w:cstheme="minorHAnsi"/>
          <w:b/>
          <w:caps/>
          <w:u w:val="single"/>
        </w:rPr>
      </w:pPr>
      <w:r w:rsidRPr="00436A4C">
        <w:rPr>
          <w:rFonts w:asciiTheme="minorHAnsi" w:hAnsiTheme="minorHAnsi" w:cstheme="minorHAnsi"/>
          <w:b/>
          <w:caps/>
          <w:u w:val="single"/>
        </w:rPr>
        <w:t>Course and Instructor Evaluation</w:t>
      </w:r>
    </w:p>
    <w:p w:rsidR="00436A4C" w:rsidRPr="00436A4C" w:rsidRDefault="00436A4C" w:rsidP="00436A4C">
      <w:pPr>
        <w:pStyle w:val="Default"/>
        <w:ind w:right="-86"/>
        <w:rPr>
          <w:rFonts w:asciiTheme="minorHAnsi" w:hAnsiTheme="minorHAnsi" w:cstheme="minorHAnsi"/>
          <w:b/>
        </w:rPr>
      </w:pPr>
      <w:r w:rsidRPr="00436A4C">
        <w:rPr>
          <w:rFonts w:asciiTheme="minorHAnsi" w:hAnsiTheme="minorHAnsi" w:cstheme="minorHAnsi"/>
          <w:sz w:val="22"/>
          <w:szCs w:val="22"/>
        </w:rPr>
        <w:t xml:space="preserve">All students are required to evaluate the course and instructor(s) if applicable if there are five (5) or more students in the class at its conclusion.  </w:t>
      </w:r>
      <w:r w:rsidRPr="00436A4C">
        <w:rPr>
          <w:rFonts w:asciiTheme="minorHAnsi" w:hAnsiTheme="minorHAnsi" w:cstheme="minorHAnsi"/>
          <w:b/>
          <w:bCs/>
          <w:sz w:val="22"/>
          <w:szCs w:val="22"/>
        </w:rPr>
        <w:t xml:space="preserve">Grades and transcripts will be placed on hold until all required course evaluations are completed by the student.  Evaluations must be completed before a student can register for the next semester.  </w:t>
      </w:r>
      <w:r w:rsidRPr="00436A4C">
        <w:rPr>
          <w:rFonts w:asciiTheme="minorHAnsi" w:hAnsiTheme="minorHAnsi" w:cstheme="minorHAnsi"/>
          <w:color w:val="000000" w:themeColor="text1"/>
          <w:sz w:val="22"/>
          <w:szCs w:val="22"/>
        </w:rPr>
        <w:t xml:space="preserve">Students will be contacted via email by </w:t>
      </w:r>
      <w:r w:rsidRPr="00436A4C">
        <w:rPr>
          <w:rFonts w:asciiTheme="minorHAnsi" w:hAnsiTheme="minorHAnsi" w:cstheme="minorHAnsi"/>
          <w:sz w:val="22"/>
          <w:szCs w:val="22"/>
        </w:rPr>
        <w:t>Testing and Evaluation Services.</w:t>
      </w:r>
      <w:r w:rsidRPr="00436A4C">
        <w:rPr>
          <w:rFonts w:asciiTheme="minorHAnsi" w:hAnsiTheme="minorHAnsi" w:cstheme="minorHAnsi"/>
          <w:sz w:val="22"/>
          <w:szCs w:val="22"/>
        </w:rPr>
        <w:br/>
      </w:r>
    </w:p>
    <w:p w:rsidR="00436A4C" w:rsidRPr="00436A4C" w:rsidRDefault="00436A4C" w:rsidP="00436A4C">
      <w:pPr>
        <w:autoSpaceDE w:val="0"/>
        <w:autoSpaceDN w:val="0"/>
        <w:adjustRightInd w:val="0"/>
        <w:rPr>
          <w:rFonts w:asciiTheme="minorHAnsi" w:hAnsiTheme="minorHAnsi" w:cstheme="minorHAnsi"/>
          <w:b/>
          <w:bCs/>
          <w:caps/>
          <w:color w:val="000000"/>
          <w:u w:val="single"/>
        </w:rPr>
      </w:pPr>
      <w:r w:rsidRPr="00436A4C">
        <w:rPr>
          <w:rFonts w:asciiTheme="minorHAnsi" w:hAnsiTheme="minorHAnsi" w:cstheme="minorHAnsi"/>
          <w:b/>
          <w:bCs/>
          <w:caps/>
          <w:color w:val="000000"/>
          <w:u w:val="single"/>
        </w:rPr>
        <w:t>Class Recordings</w:t>
      </w:r>
    </w:p>
    <w:p w:rsidR="00436A4C" w:rsidRPr="00436A4C" w:rsidRDefault="00436A4C" w:rsidP="00436A4C">
      <w:pPr>
        <w:autoSpaceDE w:val="0"/>
        <w:autoSpaceDN w:val="0"/>
        <w:adjustRightInd w:val="0"/>
        <w:rPr>
          <w:rFonts w:asciiTheme="minorHAnsi" w:hAnsiTheme="minorHAnsi" w:cstheme="minorHAnsi"/>
          <w:sz w:val="22"/>
          <w:szCs w:val="22"/>
        </w:rPr>
      </w:pPr>
      <w:r w:rsidRPr="00436A4C">
        <w:rPr>
          <w:rFonts w:asciiTheme="minorHAnsi" w:hAnsiTheme="minorHAnsi" w:cstheme="minorHAnsi"/>
          <w:bCs/>
          <w:color w:val="000000"/>
          <w:sz w:val="22"/>
          <w:szCs w:val="22"/>
        </w:rPr>
        <w:t>Audio recordings of lectures and posting of the recordings for access by the class are the responsibility of the class, not the instructors, course director or Core director. Video recordings are prohibited. Recordings of any kind are prohibited during exams and post-exam reviews.</w:t>
      </w:r>
      <w:r w:rsidRPr="00436A4C">
        <w:rPr>
          <w:rFonts w:asciiTheme="minorHAnsi" w:hAnsiTheme="minorHAnsi" w:cstheme="minorHAnsi"/>
          <w:bCs/>
          <w:color w:val="000000"/>
          <w:sz w:val="22"/>
          <w:szCs w:val="22"/>
        </w:rPr>
        <w:br/>
      </w:r>
    </w:p>
    <w:p w:rsidR="00F57B09" w:rsidRPr="00842B4B" w:rsidRDefault="003B44CE" w:rsidP="00715E79">
      <w:pPr>
        <w:widowControl w:val="0"/>
        <w:autoSpaceDE w:val="0"/>
        <w:autoSpaceDN w:val="0"/>
        <w:outlineLvl w:val="0"/>
        <w:rPr>
          <w:rFonts w:asciiTheme="minorHAnsi" w:eastAsia="Arial" w:hAnsiTheme="minorHAnsi" w:cstheme="minorHAnsi"/>
          <w:b/>
          <w:color w:val="243746"/>
          <w:u w:val="single"/>
        </w:rPr>
      </w:pPr>
      <w:r w:rsidRPr="00842B4B">
        <w:rPr>
          <w:rFonts w:asciiTheme="minorHAnsi" w:eastAsia="Arial" w:hAnsiTheme="minorHAnsi" w:cstheme="minorHAnsi"/>
          <w:b/>
          <w:bCs/>
          <w:color w:val="243746"/>
          <w:u w:val="single"/>
        </w:rPr>
        <w:t>TURNITIN AND THE FAMILY EDUCATION RIGHTS AND PRIVACY ACT (FERPA)</w:t>
      </w:r>
      <w:r w:rsidR="00715E79">
        <w:rPr>
          <w:rFonts w:asciiTheme="minorHAnsi" w:eastAsia="Arial" w:hAnsiTheme="minorHAnsi" w:cstheme="minorHAnsi"/>
          <w:b/>
          <w:bCs/>
          <w:color w:val="243746"/>
          <w:u w:val="single"/>
        </w:rPr>
        <w:t xml:space="preserve"> </w:t>
      </w:r>
      <w:r w:rsidRPr="00842B4B">
        <w:rPr>
          <w:rFonts w:asciiTheme="minorHAnsi" w:eastAsia="Arial" w:hAnsiTheme="minorHAnsi" w:cstheme="minorHAnsi"/>
          <w:b/>
          <w:color w:val="243746"/>
          <w:u w:val="single"/>
        </w:rPr>
        <w:t xml:space="preserve">NOTE: </w:t>
      </w:r>
    </w:p>
    <w:p w:rsidR="003B44CE" w:rsidRPr="00715E79" w:rsidRDefault="003B44CE" w:rsidP="008D5417">
      <w:pPr>
        <w:widowControl w:val="0"/>
        <w:autoSpaceDE w:val="0"/>
        <w:autoSpaceDN w:val="0"/>
        <w:ind w:right="475"/>
        <w:rPr>
          <w:rFonts w:asciiTheme="minorHAnsi" w:eastAsia="Arial" w:hAnsiTheme="minorHAnsi" w:cstheme="minorHAnsi"/>
          <w:sz w:val="22"/>
          <w:szCs w:val="22"/>
        </w:rPr>
      </w:pPr>
      <w:r w:rsidRPr="00715E79">
        <w:rPr>
          <w:rFonts w:asciiTheme="minorHAnsi" w:eastAsia="Arial" w:hAnsiTheme="minorHAnsi" w:cstheme="minorHAnsi"/>
          <w:sz w:val="22"/>
          <w:szCs w:val="22"/>
        </w:rPr>
        <w:t>UNTHSC has contracted with Turnitin.com for plagiarism detection services. Use of Turnitin.com is entirely in the discretion of the instructor</w:t>
      </w:r>
      <w:r w:rsidR="00550561" w:rsidRPr="00715E79">
        <w:rPr>
          <w:rFonts w:asciiTheme="minorHAnsi" w:eastAsia="Arial" w:hAnsiTheme="minorHAnsi" w:cstheme="minorHAnsi"/>
          <w:sz w:val="22"/>
          <w:szCs w:val="22"/>
        </w:rPr>
        <w:t xml:space="preserve">, </w:t>
      </w:r>
      <w:r w:rsidRPr="00715E79">
        <w:rPr>
          <w:rFonts w:asciiTheme="minorHAnsi" w:eastAsia="Arial" w:hAnsiTheme="minorHAnsi" w:cstheme="minorHAnsi"/>
          <w:sz w:val="22"/>
          <w:szCs w:val="22"/>
        </w:rPr>
        <w:t>but use of such a service requires that instructors provide notice (via syllabus) to students that they are using such services</w:t>
      </w:r>
      <w:r w:rsidR="009B1C61" w:rsidRPr="00715E79">
        <w:rPr>
          <w:rFonts w:asciiTheme="minorHAnsi" w:eastAsia="Arial" w:hAnsiTheme="minorHAnsi" w:cstheme="minorHAnsi"/>
          <w:sz w:val="22"/>
          <w:szCs w:val="22"/>
        </w:rPr>
        <w:t xml:space="preserve"> </w:t>
      </w:r>
      <w:r w:rsidRPr="00715E79">
        <w:rPr>
          <w:rFonts w:asciiTheme="minorHAnsi" w:eastAsia="Arial" w:hAnsiTheme="minorHAnsi" w:cstheme="minorHAnsi"/>
          <w:sz w:val="22"/>
          <w:szCs w:val="22"/>
        </w:rPr>
        <w:t>There are two methods for using Turnitin for written assignments. Please refer to the wording guidelines and consent form located on the Faculty Affairs website at</w:t>
      </w:r>
    </w:p>
    <w:p w:rsidR="003B44CE" w:rsidRPr="00715E79" w:rsidRDefault="003B44CE" w:rsidP="00715E79">
      <w:pPr>
        <w:widowControl w:val="0"/>
        <w:autoSpaceDE w:val="0"/>
        <w:autoSpaceDN w:val="0"/>
        <w:spacing w:before="10"/>
        <w:rPr>
          <w:rFonts w:asciiTheme="minorHAnsi" w:eastAsia="Arial" w:hAnsiTheme="minorHAnsi" w:cstheme="minorHAnsi"/>
          <w:sz w:val="22"/>
          <w:szCs w:val="22"/>
        </w:rPr>
      </w:pPr>
    </w:p>
    <w:p w:rsidR="003B44CE" w:rsidRPr="00715E79" w:rsidRDefault="00966D4D" w:rsidP="00715E79">
      <w:pPr>
        <w:widowControl w:val="0"/>
        <w:autoSpaceDE w:val="0"/>
        <w:autoSpaceDN w:val="0"/>
        <w:spacing w:before="10"/>
        <w:rPr>
          <w:rFonts w:asciiTheme="minorHAnsi" w:eastAsia="Arial" w:hAnsiTheme="minorHAnsi" w:cstheme="minorHAnsi"/>
          <w:b/>
          <w:sz w:val="22"/>
          <w:szCs w:val="22"/>
        </w:rPr>
      </w:pPr>
      <w:hyperlink r:id="rId25" w:history="1">
        <w:r w:rsidR="00A82567" w:rsidRPr="00715E79">
          <w:rPr>
            <w:rStyle w:val="Hyperlink"/>
            <w:rFonts w:asciiTheme="minorHAnsi" w:eastAsia="Arial" w:hAnsiTheme="minorHAnsi" w:cstheme="minorHAnsi"/>
            <w:b/>
            <w:sz w:val="22"/>
            <w:szCs w:val="22"/>
          </w:rPr>
          <w:t>https://www.unthsc.edu/academic-affairs/educational-support/student-affairs/</w:t>
        </w:r>
      </w:hyperlink>
    </w:p>
    <w:p w:rsidR="00A82567" w:rsidRPr="00C2742D" w:rsidRDefault="00A82567" w:rsidP="003B44CE">
      <w:pPr>
        <w:widowControl w:val="0"/>
        <w:autoSpaceDE w:val="0"/>
        <w:autoSpaceDN w:val="0"/>
        <w:spacing w:before="10"/>
        <w:rPr>
          <w:rFonts w:asciiTheme="minorHAnsi" w:eastAsia="Arial" w:hAnsiTheme="minorHAnsi" w:cstheme="minorHAnsi"/>
          <w:b/>
        </w:rPr>
      </w:pPr>
    </w:p>
    <w:p w:rsidR="003B44CE" w:rsidRPr="00C2742D" w:rsidRDefault="003B44CE" w:rsidP="003B44CE">
      <w:pPr>
        <w:widowControl w:val="0"/>
        <w:autoSpaceDE w:val="0"/>
        <w:autoSpaceDN w:val="0"/>
        <w:spacing w:before="93"/>
        <w:ind w:left="220" w:right="764"/>
        <w:rPr>
          <w:rFonts w:asciiTheme="minorHAnsi" w:eastAsia="Arial" w:hAnsiTheme="minorHAnsi" w:cstheme="minorHAnsi"/>
          <w:b/>
          <w:i/>
        </w:rPr>
      </w:pPr>
      <w:r w:rsidRPr="00C2742D">
        <w:rPr>
          <w:rFonts w:asciiTheme="minorHAnsi" w:eastAsia="Arial" w:hAnsiTheme="minorHAnsi" w:cstheme="minorHAnsi"/>
          <w:b/>
          <w:i/>
        </w:rPr>
        <w:t>The course syllabus is a guide for this class, but it is subject to change. Students will be informed of any change in content or exam/assignment dates</w:t>
      </w:r>
    </w:p>
    <w:p w:rsidR="002F009D" w:rsidRPr="00C2742D" w:rsidRDefault="002F009D" w:rsidP="00475AE5">
      <w:pPr>
        <w:autoSpaceDE w:val="0"/>
        <w:autoSpaceDN w:val="0"/>
        <w:adjustRightInd w:val="0"/>
        <w:rPr>
          <w:rFonts w:asciiTheme="minorHAnsi" w:hAnsiTheme="minorHAnsi" w:cstheme="minorHAnsi"/>
        </w:rPr>
      </w:pPr>
    </w:p>
    <w:p w:rsidR="008719B0" w:rsidRPr="00436A4C" w:rsidRDefault="00ED59B0" w:rsidP="00715E79">
      <w:pPr>
        <w:autoSpaceDE w:val="0"/>
        <w:autoSpaceDN w:val="0"/>
        <w:adjustRightInd w:val="0"/>
        <w:rPr>
          <w:rFonts w:asciiTheme="minorHAnsi" w:hAnsiTheme="minorHAnsi" w:cstheme="minorHAnsi"/>
          <w:b/>
          <w:bCs/>
        </w:rPr>
      </w:pPr>
      <w:r w:rsidRPr="00436A4C">
        <w:rPr>
          <w:rFonts w:asciiTheme="minorHAnsi" w:hAnsiTheme="minorHAnsi" w:cstheme="minorHAnsi"/>
          <w:b/>
          <w:u w:val="single"/>
        </w:rPr>
        <w:t xml:space="preserve">COURSE </w:t>
      </w:r>
      <w:r w:rsidR="007E730D" w:rsidRPr="00436A4C">
        <w:rPr>
          <w:rFonts w:asciiTheme="minorHAnsi" w:hAnsiTheme="minorHAnsi" w:cstheme="minorHAnsi"/>
          <w:b/>
          <w:u w:val="single"/>
        </w:rPr>
        <w:t>SUMMARY</w:t>
      </w:r>
    </w:p>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00"/>
        <w:gridCol w:w="990"/>
        <w:gridCol w:w="5467"/>
        <w:gridCol w:w="2610"/>
      </w:tblGrid>
      <w:tr w:rsidR="000C3AEE" w:rsidRPr="00A36C83" w:rsidTr="00715E79">
        <w:tc>
          <w:tcPr>
            <w:tcW w:w="810" w:type="dxa"/>
            <w:shd w:val="clear" w:color="auto" w:fill="auto"/>
          </w:tcPr>
          <w:p w:rsidR="000C3AEE" w:rsidRPr="00715E79" w:rsidRDefault="000C3AEE" w:rsidP="00C83B8B">
            <w:pPr>
              <w:jc w:val="center"/>
              <w:rPr>
                <w:rFonts w:asciiTheme="minorHAnsi" w:hAnsiTheme="minorHAnsi" w:cstheme="minorHAnsi"/>
                <w:b/>
                <w:sz w:val="20"/>
                <w:szCs w:val="20"/>
              </w:rPr>
            </w:pPr>
            <w:r w:rsidRPr="00715E79">
              <w:rPr>
                <w:rFonts w:asciiTheme="minorHAnsi" w:hAnsiTheme="minorHAnsi" w:cstheme="minorHAnsi"/>
                <w:b/>
                <w:sz w:val="20"/>
                <w:szCs w:val="20"/>
              </w:rPr>
              <w:t>Day Due</w:t>
            </w:r>
          </w:p>
        </w:tc>
        <w:tc>
          <w:tcPr>
            <w:tcW w:w="900" w:type="dxa"/>
            <w:shd w:val="clear" w:color="auto" w:fill="auto"/>
          </w:tcPr>
          <w:p w:rsidR="000C3AEE" w:rsidRPr="00715E79" w:rsidRDefault="000C3AEE" w:rsidP="00C83B8B">
            <w:pPr>
              <w:jc w:val="center"/>
              <w:rPr>
                <w:rFonts w:asciiTheme="minorHAnsi" w:hAnsiTheme="minorHAnsi" w:cstheme="minorHAnsi"/>
                <w:b/>
                <w:sz w:val="20"/>
                <w:szCs w:val="20"/>
              </w:rPr>
            </w:pPr>
            <w:r w:rsidRPr="00715E79">
              <w:rPr>
                <w:rFonts w:asciiTheme="minorHAnsi" w:hAnsiTheme="minorHAnsi" w:cstheme="minorHAnsi"/>
                <w:b/>
                <w:sz w:val="20"/>
                <w:szCs w:val="20"/>
              </w:rPr>
              <w:t>Due Date</w:t>
            </w:r>
          </w:p>
        </w:tc>
        <w:tc>
          <w:tcPr>
            <w:tcW w:w="990" w:type="dxa"/>
            <w:shd w:val="clear" w:color="auto" w:fill="auto"/>
          </w:tcPr>
          <w:p w:rsidR="000C3AEE" w:rsidRPr="00715E79" w:rsidRDefault="000C3AEE" w:rsidP="00C83B8B">
            <w:pPr>
              <w:jc w:val="center"/>
              <w:rPr>
                <w:rFonts w:asciiTheme="minorHAnsi" w:hAnsiTheme="minorHAnsi" w:cstheme="minorHAnsi"/>
                <w:b/>
                <w:sz w:val="20"/>
                <w:szCs w:val="20"/>
              </w:rPr>
            </w:pPr>
            <w:r w:rsidRPr="00715E79">
              <w:rPr>
                <w:rFonts w:asciiTheme="minorHAnsi" w:hAnsiTheme="minorHAnsi" w:cstheme="minorHAnsi"/>
                <w:b/>
                <w:sz w:val="20"/>
                <w:szCs w:val="20"/>
              </w:rPr>
              <w:t>Module</w:t>
            </w:r>
          </w:p>
        </w:tc>
        <w:tc>
          <w:tcPr>
            <w:tcW w:w="5467" w:type="dxa"/>
            <w:shd w:val="clear" w:color="auto" w:fill="auto"/>
          </w:tcPr>
          <w:p w:rsidR="000C3AEE" w:rsidRPr="00715E79" w:rsidRDefault="000C3AEE" w:rsidP="00C83B8B">
            <w:pPr>
              <w:jc w:val="center"/>
              <w:rPr>
                <w:rFonts w:asciiTheme="minorHAnsi" w:hAnsiTheme="minorHAnsi" w:cstheme="minorHAnsi"/>
                <w:b/>
                <w:sz w:val="20"/>
                <w:szCs w:val="20"/>
              </w:rPr>
            </w:pPr>
            <w:r w:rsidRPr="00715E79">
              <w:rPr>
                <w:rFonts w:asciiTheme="minorHAnsi" w:hAnsiTheme="minorHAnsi" w:cstheme="minorHAnsi"/>
                <w:b/>
                <w:sz w:val="20"/>
                <w:szCs w:val="20"/>
              </w:rPr>
              <w:t>Topic</w:t>
            </w:r>
          </w:p>
        </w:tc>
        <w:tc>
          <w:tcPr>
            <w:tcW w:w="2610" w:type="dxa"/>
            <w:shd w:val="clear" w:color="auto" w:fill="auto"/>
          </w:tcPr>
          <w:p w:rsidR="000C3AEE" w:rsidRPr="00715E79" w:rsidRDefault="000C3AEE" w:rsidP="00C83B8B">
            <w:pPr>
              <w:jc w:val="center"/>
              <w:rPr>
                <w:rFonts w:asciiTheme="minorHAnsi" w:hAnsiTheme="minorHAnsi" w:cstheme="minorHAnsi"/>
                <w:b/>
                <w:sz w:val="20"/>
                <w:szCs w:val="20"/>
              </w:rPr>
            </w:pPr>
            <w:r w:rsidRPr="00715E79">
              <w:rPr>
                <w:rFonts w:asciiTheme="minorHAnsi" w:hAnsiTheme="minorHAnsi" w:cstheme="minorHAnsi"/>
                <w:b/>
                <w:sz w:val="20"/>
                <w:szCs w:val="20"/>
              </w:rPr>
              <w:t xml:space="preserve">Faculty </w:t>
            </w:r>
          </w:p>
        </w:tc>
      </w:tr>
      <w:tr w:rsidR="00436A4C" w:rsidRPr="00436A4C" w:rsidTr="00F67E3C">
        <w:trPr>
          <w:trHeight w:val="161"/>
        </w:trPr>
        <w:tc>
          <w:tcPr>
            <w:tcW w:w="810" w:type="dxa"/>
            <w:shd w:val="clear" w:color="auto" w:fill="auto"/>
          </w:tcPr>
          <w:p w:rsidR="000C3AEE" w:rsidRPr="00436A4C" w:rsidRDefault="00715E79" w:rsidP="00436A4C">
            <w:pPr>
              <w:jc w:val="center"/>
              <w:rPr>
                <w:rFonts w:asciiTheme="minorHAnsi" w:hAnsiTheme="minorHAnsi" w:cstheme="minorHAnsi"/>
                <w:color w:val="000000" w:themeColor="text1"/>
                <w:sz w:val="20"/>
                <w:szCs w:val="20"/>
              </w:rPr>
            </w:pPr>
            <w:r w:rsidRPr="00436A4C">
              <w:rPr>
                <w:rFonts w:asciiTheme="minorHAnsi" w:hAnsiTheme="minorHAnsi" w:cstheme="minorHAnsi"/>
                <w:color w:val="000000" w:themeColor="text1"/>
                <w:sz w:val="20"/>
                <w:szCs w:val="20"/>
              </w:rPr>
              <w:t>XXXX</w:t>
            </w:r>
          </w:p>
        </w:tc>
        <w:tc>
          <w:tcPr>
            <w:tcW w:w="900" w:type="dxa"/>
            <w:shd w:val="clear" w:color="auto" w:fill="auto"/>
          </w:tcPr>
          <w:p w:rsidR="000C3AEE" w:rsidRPr="00436A4C" w:rsidRDefault="00715E79" w:rsidP="00436A4C">
            <w:pPr>
              <w:jc w:val="center"/>
              <w:rPr>
                <w:rFonts w:asciiTheme="minorHAnsi" w:hAnsiTheme="minorHAnsi" w:cstheme="minorHAnsi"/>
                <w:color w:val="000000" w:themeColor="text1"/>
                <w:sz w:val="20"/>
                <w:szCs w:val="20"/>
              </w:rPr>
            </w:pPr>
            <w:r w:rsidRPr="00436A4C">
              <w:rPr>
                <w:rFonts w:asciiTheme="minorHAnsi" w:hAnsiTheme="minorHAnsi" w:cstheme="minorHAnsi"/>
                <w:color w:val="000000" w:themeColor="text1"/>
                <w:sz w:val="20"/>
                <w:szCs w:val="20"/>
              </w:rPr>
              <w:t>XXXX</w:t>
            </w:r>
          </w:p>
        </w:tc>
        <w:tc>
          <w:tcPr>
            <w:tcW w:w="990" w:type="dxa"/>
          </w:tcPr>
          <w:p w:rsidR="000C3AEE" w:rsidRPr="00436A4C" w:rsidRDefault="00715E79" w:rsidP="00436A4C">
            <w:pPr>
              <w:jc w:val="center"/>
              <w:rPr>
                <w:rFonts w:asciiTheme="minorHAnsi" w:hAnsiTheme="minorHAnsi" w:cstheme="minorHAnsi"/>
                <w:color w:val="000000" w:themeColor="text1"/>
                <w:sz w:val="20"/>
                <w:szCs w:val="20"/>
              </w:rPr>
            </w:pPr>
            <w:r w:rsidRPr="00436A4C">
              <w:rPr>
                <w:rFonts w:asciiTheme="minorHAnsi" w:hAnsiTheme="minorHAnsi" w:cstheme="minorHAnsi"/>
                <w:color w:val="000000" w:themeColor="text1"/>
                <w:sz w:val="20"/>
                <w:szCs w:val="20"/>
              </w:rPr>
              <w:t>XXXX</w:t>
            </w:r>
          </w:p>
        </w:tc>
        <w:tc>
          <w:tcPr>
            <w:tcW w:w="5467" w:type="dxa"/>
          </w:tcPr>
          <w:p w:rsidR="000C3AEE" w:rsidRPr="00436A4C" w:rsidRDefault="00715E79" w:rsidP="00436A4C">
            <w:pPr>
              <w:jc w:val="center"/>
              <w:rPr>
                <w:rFonts w:asciiTheme="minorHAnsi" w:hAnsiTheme="minorHAnsi" w:cstheme="minorHAnsi"/>
                <w:color w:val="000000" w:themeColor="text1"/>
                <w:sz w:val="20"/>
                <w:szCs w:val="20"/>
              </w:rPr>
            </w:pPr>
            <w:r w:rsidRPr="00436A4C">
              <w:rPr>
                <w:rFonts w:asciiTheme="minorHAnsi" w:hAnsiTheme="minorHAnsi" w:cstheme="minorHAnsi"/>
                <w:color w:val="000000" w:themeColor="text1"/>
                <w:sz w:val="20"/>
                <w:szCs w:val="20"/>
              </w:rPr>
              <w:t>XXXXXX</w:t>
            </w:r>
          </w:p>
        </w:tc>
        <w:tc>
          <w:tcPr>
            <w:tcW w:w="2610" w:type="dxa"/>
          </w:tcPr>
          <w:p w:rsidR="000C3AEE" w:rsidRPr="00436A4C" w:rsidRDefault="00715E79" w:rsidP="00436A4C">
            <w:pPr>
              <w:jc w:val="center"/>
              <w:rPr>
                <w:rFonts w:asciiTheme="minorHAnsi" w:hAnsiTheme="minorHAnsi" w:cstheme="minorHAnsi"/>
                <w:color w:val="000000" w:themeColor="text1"/>
                <w:sz w:val="20"/>
                <w:szCs w:val="20"/>
              </w:rPr>
            </w:pPr>
            <w:r w:rsidRPr="00436A4C">
              <w:rPr>
                <w:rFonts w:asciiTheme="minorHAnsi" w:hAnsiTheme="minorHAnsi" w:cstheme="minorHAnsi"/>
                <w:color w:val="000000" w:themeColor="text1"/>
                <w:sz w:val="20"/>
                <w:szCs w:val="20"/>
              </w:rPr>
              <w:t>XXXXXX</w:t>
            </w: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Del="005F4703"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shd w:val="clear" w:color="auto" w:fill="FFFFFF"/>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shd w:val="clear" w:color="auto" w:fill="FFFFFF"/>
          </w:tcPr>
          <w:p w:rsidR="000C3AEE" w:rsidRPr="00436A4C" w:rsidRDefault="000C3AEE" w:rsidP="00436A4C">
            <w:pPr>
              <w:jc w:val="center"/>
              <w:rPr>
                <w:rFonts w:asciiTheme="minorHAnsi" w:hAnsiTheme="minorHAnsi" w:cstheme="minorHAnsi"/>
                <w:bCs/>
                <w:color w:val="000000" w:themeColor="text1"/>
                <w:sz w:val="20"/>
                <w:szCs w:val="20"/>
              </w:rPr>
            </w:pPr>
          </w:p>
        </w:tc>
        <w:tc>
          <w:tcPr>
            <w:tcW w:w="2610" w:type="dxa"/>
            <w:shd w:val="clear" w:color="auto" w:fill="FFFFFF"/>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rPr>
          <w:trHeight w:val="233"/>
        </w:trPr>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shd w:val="clear" w:color="auto" w:fill="FFFFFF"/>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shd w:val="clear" w:color="auto" w:fill="FFFFFF"/>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shd w:val="clear" w:color="auto" w:fill="FFFFFF"/>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bCs/>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bCs/>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bCs/>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bCs/>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321907" w:rsidRPr="00436A4C" w:rsidRDefault="00321907" w:rsidP="00436A4C">
            <w:pPr>
              <w:jc w:val="center"/>
              <w:rPr>
                <w:rFonts w:asciiTheme="minorHAnsi" w:hAnsiTheme="minorHAnsi" w:cstheme="minorHAnsi"/>
                <w:bCs/>
                <w:color w:val="000000" w:themeColor="text1"/>
                <w:sz w:val="20"/>
                <w:szCs w:val="20"/>
              </w:rPr>
            </w:pPr>
          </w:p>
        </w:tc>
        <w:tc>
          <w:tcPr>
            <w:tcW w:w="900" w:type="dxa"/>
            <w:shd w:val="clear" w:color="auto" w:fill="auto"/>
          </w:tcPr>
          <w:p w:rsidR="00321907" w:rsidRPr="00436A4C" w:rsidRDefault="00321907" w:rsidP="00436A4C">
            <w:pPr>
              <w:jc w:val="center"/>
              <w:rPr>
                <w:rFonts w:asciiTheme="minorHAnsi" w:hAnsiTheme="minorHAnsi" w:cstheme="minorHAnsi"/>
                <w:bCs/>
                <w:color w:val="000000" w:themeColor="text1"/>
                <w:sz w:val="20"/>
                <w:szCs w:val="20"/>
              </w:rPr>
            </w:pPr>
          </w:p>
        </w:tc>
        <w:tc>
          <w:tcPr>
            <w:tcW w:w="990" w:type="dxa"/>
          </w:tcPr>
          <w:p w:rsidR="00321907" w:rsidRPr="00436A4C" w:rsidRDefault="00321907" w:rsidP="00436A4C">
            <w:pPr>
              <w:jc w:val="center"/>
              <w:rPr>
                <w:rFonts w:asciiTheme="minorHAnsi" w:hAnsiTheme="minorHAnsi" w:cstheme="minorHAnsi"/>
                <w:color w:val="000000" w:themeColor="text1"/>
                <w:sz w:val="20"/>
                <w:szCs w:val="20"/>
              </w:rPr>
            </w:pPr>
          </w:p>
        </w:tc>
        <w:tc>
          <w:tcPr>
            <w:tcW w:w="5467" w:type="dxa"/>
          </w:tcPr>
          <w:p w:rsidR="00321907" w:rsidRPr="00436A4C" w:rsidRDefault="00321907" w:rsidP="00436A4C">
            <w:pPr>
              <w:jc w:val="center"/>
              <w:rPr>
                <w:rFonts w:asciiTheme="minorHAnsi" w:hAnsiTheme="minorHAnsi" w:cstheme="minorHAnsi"/>
                <w:color w:val="000000" w:themeColor="text1"/>
                <w:sz w:val="20"/>
                <w:szCs w:val="20"/>
              </w:rPr>
            </w:pPr>
          </w:p>
        </w:tc>
        <w:tc>
          <w:tcPr>
            <w:tcW w:w="2610" w:type="dxa"/>
          </w:tcPr>
          <w:p w:rsidR="00321907" w:rsidRPr="00436A4C" w:rsidRDefault="00321907"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bCs/>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bCs/>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bCs/>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bCs/>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rPr>
          <w:trHeight w:val="242"/>
        </w:trPr>
        <w:tc>
          <w:tcPr>
            <w:tcW w:w="81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shd w:val="clear" w:color="auto" w:fill="auto"/>
          </w:tcPr>
          <w:p w:rsidR="000C3AEE" w:rsidRPr="00436A4C" w:rsidRDefault="000C3AEE" w:rsidP="00436A4C">
            <w:pPr>
              <w:jc w:val="center"/>
              <w:rPr>
                <w:rFonts w:asciiTheme="minorHAnsi" w:hAnsiTheme="minorHAnsi" w:cstheme="minorHAnsi"/>
                <w:bCs/>
                <w:color w:val="000000" w:themeColor="text1"/>
                <w:sz w:val="20"/>
                <w:szCs w:val="20"/>
              </w:rPr>
            </w:pPr>
          </w:p>
        </w:tc>
        <w:tc>
          <w:tcPr>
            <w:tcW w:w="900" w:type="dxa"/>
            <w:shd w:val="clear" w:color="auto" w:fill="auto"/>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r w:rsidR="00436A4C" w:rsidRPr="00436A4C" w:rsidTr="00F67E3C">
        <w:tc>
          <w:tcPr>
            <w:tcW w:w="810" w:type="dxa"/>
          </w:tcPr>
          <w:p w:rsidR="000C3AEE" w:rsidRPr="00436A4C" w:rsidRDefault="000C3AEE" w:rsidP="00436A4C">
            <w:pPr>
              <w:jc w:val="center"/>
              <w:rPr>
                <w:rFonts w:asciiTheme="minorHAnsi" w:hAnsiTheme="minorHAnsi" w:cstheme="minorHAnsi"/>
                <w:color w:val="000000" w:themeColor="text1"/>
                <w:sz w:val="20"/>
                <w:szCs w:val="20"/>
              </w:rPr>
            </w:pPr>
          </w:p>
        </w:tc>
        <w:tc>
          <w:tcPr>
            <w:tcW w:w="900" w:type="dxa"/>
          </w:tcPr>
          <w:p w:rsidR="000C3AEE" w:rsidRPr="00436A4C" w:rsidRDefault="000C3AEE" w:rsidP="00436A4C">
            <w:pPr>
              <w:jc w:val="center"/>
              <w:rPr>
                <w:rFonts w:asciiTheme="minorHAnsi" w:hAnsiTheme="minorHAnsi" w:cstheme="minorHAnsi"/>
                <w:color w:val="000000" w:themeColor="text1"/>
                <w:sz w:val="20"/>
                <w:szCs w:val="20"/>
              </w:rPr>
            </w:pPr>
          </w:p>
        </w:tc>
        <w:tc>
          <w:tcPr>
            <w:tcW w:w="990" w:type="dxa"/>
          </w:tcPr>
          <w:p w:rsidR="000C3AEE" w:rsidRPr="00436A4C" w:rsidRDefault="000C3AEE" w:rsidP="00436A4C">
            <w:pPr>
              <w:jc w:val="center"/>
              <w:rPr>
                <w:rFonts w:asciiTheme="minorHAnsi" w:hAnsiTheme="minorHAnsi" w:cstheme="minorHAnsi"/>
                <w:color w:val="000000" w:themeColor="text1"/>
                <w:sz w:val="20"/>
                <w:szCs w:val="20"/>
              </w:rPr>
            </w:pPr>
          </w:p>
        </w:tc>
        <w:tc>
          <w:tcPr>
            <w:tcW w:w="5467" w:type="dxa"/>
          </w:tcPr>
          <w:p w:rsidR="000C3AEE" w:rsidRPr="00436A4C" w:rsidRDefault="000C3AEE" w:rsidP="00436A4C">
            <w:pPr>
              <w:jc w:val="center"/>
              <w:rPr>
                <w:rFonts w:asciiTheme="minorHAnsi" w:hAnsiTheme="minorHAnsi" w:cstheme="minorHAnsi"/>
                <w:color w:val="000000" w:themeColor="text1"/>
                <w:sz w:val="20"/>
                <w:szCs w:val="20"/>
              </w:rPr>
            </w:pPr>
          </w:p>
        </w:tc>
        <w:tc>
          <w:tcPr>
            <w:tcW w:w="2610" w:type="dxa"/>
          </w:tcPr>
          <w:p w:rsidR="000C3AEE" w:rsidRPr="00436A4C" w:rsidRDefault="000C3AEE" w:rsidP="00436A4C">
            <w:pPr>
              <w:jc w:val="center"/>
              <w:rPr>
                <w:rFonts w:asciiTheme="minorHAnsi" w:hAnsiTheme="minorHAnsi" w:cstheme="minorHAnsi"/>
                <w:color w:val="000000" w:themeColor="text1"/>
                <w:sz w:val="20"/>
                <w:szCs w:val="20"/>
              </w:rPr>
            </w:pPr>
          </w:p>
        </w:tc>
      </w:tr>
    </w:tbl>
    <w:p w:rsidR="008320E6" w:rsidRPr="00436A4C" w:rsidRDefault="008320E6" w:rsidP="00436A4C">
      <w:pPr>
        <w:autoSpaceDE w:val="0"/>
        <w:autoSpaceDN w:val="0"/>
        <w:adjustRightInd w:val="0"/>
        <w:jc w:val="center"/>
        <w:rPr>
          <w:rFonts w:asciiTheme="minorHAnsi" w:hAnsiTheme="minorHAnsi" w:cstheme="minorHAnsi"/>
          <w:b/>
          <w:color w:val="000000" w:themeColor="text1"/>
          <w:sz w:val="20"/>
          <w:szCs w:val="20"/>
          <w:u w:val="single"/>
        </w:rPr>
      </w:pPr>
    </w:p>
    <w:p w:rsidR="00C25B31" w:rsidRDefault="00C25B31">
      <w:pPr>
        <w:rPr>
          <w:rFonts w:asciiTheme="minorHAnsi" w:hAnsiTheme="minorHAnsi" w:cstheme="minorHAnsi"/>
          <w:b/>
          <w:sz w:val="22"/>
          <w:szCs w:val="22"/>
          <w:u w:val="single"/>
        </w:rPr>
      </w:pPr>
    </w:p>
    <w:p w:rsidR="006B4ABB" w:rsidRDefault="00727A79" w:rsidP="00475AE5">
      <w:pPr>
        <w:autoSpaceDE w:val="0"/>
        <w:autoSpaceDN w:val="0"/>
        <w:adjustRightInd w:val="0"/>
        <w:rPr>
          <w:rFonts w:asciiTheme="minorHAnsi" w:hAnsiTheme="minorHAnsi" w:cstheme="minorHAnsi"/>
          <w:b/>
          <w:sz w:val="22"/>
          <w:szCs w:val="22"/>
          <w:u w:val="single"/>
        </w:rPr>
      </w:pPr>
      <w:r w:rsidRPr="00C12267">
        <w:rPr>
          <w:rFonts w:asciiTheme="minorHAnsi" w:hAnsiTheme="minorHAnsi" w:cstheme="minorHAnsi"/>
          <w:b/>
          <w:sz w:val="22"/>
          <w:szCs w:val="22"/>
          <w:u w:val="single"/>
        </w:rPr>
        <w:t xml:space="preserve">LEARNING </w:t>
      </w:r>
      <w:r w:rsidR="004D2A2D">
        <w:rPr>
          <w:rFonts w:asciiTheme="minorHAnsi" w:hAnsiTheme="minorHAnsi" w:cstheme="minorHAnsi"/>
          <w:b/>
          <w:sz w:val="22"/>
          <w:szCs w:val="22"/>
          <w:u w:val="single"/>
        </w:rPr>
        <w:t>OBJECTIVES (keyed to course learning objectives)</w:t>
      </w:r>
    </w:p>
    <w:p w:rsidR="00715E79" w:rsidRDefault="00715E79" w:rsidP="00475AE5">
      <w:pPr>
        <w:autoSpaceDE w:val="0"/>
        <w:autoSpaceDN w:val="0"/>
        <w:adjustRightInd w:val="0"/>
        <w:rPr>
          <w:rFonts w:asciiTheme="minorHAnsi" w:hAnsiTheme="minorHAnsi" w:cstheme="minorHAnsi"/>
          <w:b/>
          <w:sz w:val="22"/>
          <w:szCs w:val="22"/>
          <w:u w:val="single"/>
        </w:rPr>
      </w:pPr>
    </w:p>
    <w:p w:rsidR="00715E79" w:rsidRDefault="00715E79" w:rsidP="00475AE5">
      <w:p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XXXXXX</w:t>
      </w:r>
    </w:p>
    <w:p w:rsidR="00715E79" w:rsidRPr="00715E79" w:rsidRDefault="00715E79" w:rsidP="00715E79">
      <w:pPr>
        <w:pStyle w:val="ListParagraph"/>
        <w:numPr>
          <w:ilvl w:val="0"/>
          <w:numId w:val="31"/>
        </w:numPr>
        <w:autoSpaceDE w:val="0"/>
        <w:autoSpaceDN w:val="0"/>
        <w:adjustRightInd w:val="0"/>
        <w:ind w:left="360"/>
        <w:rPr>
          <w:rFonts w:asciiTheme="minorHAnsi" w:hAnsiTheme="minorHAnsi" w:cstheme="minorHAnsi"/>
          <w:sz w:val="22"/>
          <w:szCs w:val="22"/>
        </w:rPr>
      </w:pPr>
      <w:r w:rsidRPr="00715E79">
        <w:rPr>
          <w:rFonts w:asciiTheme="minorHAnsi" w:hAnsiTheme="minorHAnsi" w:cstheme="minorHAnsi"/>
          <w:sz w:val="22"/>
          <w:szCs w:val="22"/>
        </w:rPr>
        <w:t>XXXXXX</w:t>
      </w:r>
    </w:p>
    <w:sectPr w:rsidR="00715E79" w:rsidRPr="00715E79" w:rsidSect="00EB2DFB">
      <w:footerReference w:type="even" r:id="rId26"/>
      <w:footerReference w:type="default" r:id="rId27"/>
      <w:pgSz w:w="12240" w:h="15840"/>
      <w:pgMar w:top="720"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9CE" w:rsidRDefault="005279CE">
      <w:r>
        <w:separator/>
      </w:r>
    </w:p>
  </w:endnote>
  <w:endnote w:type="continuationSeparator" w:id="0">
    <w:p w:rsidR="005279CE" w:rsidRDefault="0052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48" w:rsidRDefault="009C3A48" w:rsidP="00963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A48" w:rsidRDefault="009C3A48" w:rsidP="00963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48" w:rsidRDefault="009C3A48" w:rsidP="00FD0284">
    <w:pPr>
      <w:rPr>
        <w:sz w:val="20"/>
      </w:rPr>
    </w:pPr>
    <w:r>
      <w:rPr>
        <w:noProof/>
        <w:sz w:val="20"/>
      </w:rPr>
      <mc:AlternateContent>
        <mc:Choice Requires="wps">
          <w:drawing>
            <wp:anchor distT="4294967294" distB="4294967294" distL="114300" distR="114300" simplePos="0" relativeHeight="251679744" behindDoc="0" locked="0" layoutInCell="1" allowOverlap="1" wp14:anchorId="326A08F4" wp14:editId="5E902742">
              <wp:simplePos x="0" y="0"/>
              <wp:positionH relativeFrom="column">
                <wp:posOffset>-50470</wp:posOffset>
              </wp:positionH>
              <wp:positionV relativeFrom="paragraph">
                <wp:posOffset>73594</wp:posOffset>
              </wp:positionV>
              <wp:extent cx="6372967" cy="0"/>
              <wp:effectExtent l="0" t="1905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967" cy="0"/>
                      </a:xfrm>
                      <a:prstGeom prst="line">
                        <a:avLst/>
                      </a:prstGeom>
                      <a:ln w="38100">
                        <a:solidFill>
                          <a:srgbClr val="2437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1C656B" id="Straight Connector 4"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pt,5.8pt" to="497.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" strokecolor="#243746" strokeweight="3pt">
              <o:lock v:ext="edit" shapetype="f"/>
            </v:line>
          </w:pict>
        </mc:Fallback>
      </mc:AlternateContent>
    </w:r>
  </w:p>
  <w:p w:rsidR="009C3A48" w:rsidRPr="005F5C8B" w:rsidRDefault="009C3A48" w:rsidP="00EB2DFB">
    <w:pPr>
      <w:rPr>
        <w:rFonts w:asciiTheme="minorHAnsi" w:hAnsiTheme="minorHAnsi" w:cstheme="minorHAnsi"/>
        <w:sz w:val="20"/>
      </w:rPr>
    </w:pPr>
    <w:r w:rsidRPr="005F5C8B">
      <w:rPr>
        <w:rFonts w:asciiTheme="minorHAnsi" w:hAnsiTheme="minorHAnsi" w:cstheme="minorHAnsi"/>
        <w:sz w:val="20"/>
      </w:rPr>
      <w:t xml:space="preserve">GSBS Course Syllabus – </w:t>
    </w:r>
    <w:r w:rsidR="00EB2DFB" w:rsidRPr="005F5C8B">
      <w:rPr>
        <w:rFonts w:asciiTheme="minorHAnsi" w:hAnsiTheme="minorHAnsi" w:cstheme="minorHAnsi"/>
        <w:sz w:val="20"/>
      </w:rPr>
      <w:t>XXXXXX</w:t>
    </w:r>
    <w:r w:rsidR="00EB2DFB" w:rsidRPr="005F5C8B">
      <w:rPr>
        <w:rFonts w:asciiTheme="minorHAnsi" w:hAnsiTheme="minorHAnsi" w:cstheme="minorHAnsi"/>
        <w:sz w:val="20"/>
      </w:rPr>
      <w:tab/>
    </w:r>
    <w:r w:rsidR="00EB2DFB" w:rsidRPr="005F5C8B">
      <w:rPr>
        <w:rFonts w:asciiTheme="minorHAnsi" w:hAnsiTheme="minorHAnsi" w:cstheme="minorHAnsi"/>
        <w:sz w:val="20"/>
      </w:rPr>
      <w:tab/>
      <w:t xml:space="preserve">Updated </w:t>
    </w:r>
    <w:r w:rsidR="00436A4C">
      <w:rPr>
        <w:rFonts w:asciiTheme="minorHAnsi" w:hAnsiTheme="minorHAnsi" w:cstheme="minorHAnsi"/>
        <w:sz w:val="20"/>
      </w:rPr>
      <w:t>April 8</w:t>
    </w:r>
    <w:r w:rsidR="00EB2DFB" w:rsidRPr="005F5C8B">
      <w:rPr>
        <w:rFonts w:asciiTheme="minorHAnsi" w:hAnsiTheme="minorHAnsi" w:cstheme="minorHAnsi"/>
        <w:sz w:val="20"/>
      </w:rPr>
      <w:t>, 2021</w:t>
    </w:r>
    <w:r w:rsidR="00EB2DFB" w:rsidRPr="005F5C8B">
      <w:rPr>
        <w:rFonts w:asciiTheme="minorHAnsi" w:hAnsiTheme="minorHAnsi" w:cstheme="minorHAnsi"/>
        <w:sz w:val="20"/>
      </w:rPr>
      <w:tab/>
    </w:r>
    <w:r w:rsidR="00EB2DFB" w:rsidRPr="005F5C8B">
      <w:rPr>
        <w:rFonts w:asciiTheme="minorHAnsi" w:hAnsiTheme="minorHAnsi" w:cstheme="minorHAnsi"/>
        <w:sz w:val="20"/>
      </w:rPr>
      <w:tab/>
    </w:r>
    <w:r w:rsidR="00EB2DFB" w:rsidRPr="005F5C8B">
      <w:rPr>
        <w:rFonts w:asciiTheme="minorHAnsi" w:hAnsiTheme="minorHAnsi" w:cstheme="minorHAnsi"/>
        <w:sz w:val="20"/>
      </w:rPr>
      <w:tab/>
    </w:r>
    <w:r w:rsidR="00EB2DFB" w:rsidRPr="005F5C8B">
      <w:rPr>
        <w:rFonts w:asciiTheme="minorHAnsi" w:hAnsiTheme="minorHAnsi" w:cstheme="minorHAnsi"/>
        <w:sz w:val="20"/>
      </w:rPr>
      <w:tab/>
    </w:r>
    <w:r w:rsidRPr="005F5C8B">
      <w:rPr>
        <w:rFonts w:asciiTheme="minorHAnsi" w:hAnsiTheme="minorHAnsi" w:cstheme="minorHAnsi"/>
        <w:sz w:val="20"/>
      </w:rPr>
      <w:t xml:space="preserve">Page </w:t>
    </w:r>
    <w:r w:rsidRPr="005F5C8B">
      <w:rPr>
        <w:rFonts w:asciiTheme="minorHAnsi" w:hAnsiTheme="minorHAnsi" w:cstheme="minorHAnsi"/>
        <w:sz w:val="20"/>
      </w:rPr>
      <w:fldChar w:fldCharType="begin"/>
    </w:r>
    <w:r w:rsidRPr="005F5C8B">
      <w:rPr>
        <w:rFonts w:asciiTheme="minorHAnsi" w:hAnsiTheme="minorHAnsi" w:cstheme="minorHAnsi"/>
        <w:sz w:val="20"/>
      </w:rPr>
      <w:instrText xml:space="preserve"> PAGE   \* MERGEFORMAT </w:instrText>
    </w:r>
    <w:r w:rsidRPr="005F5C8B">
      <w:rPr>
        <w:rFonts w:asciiTheme="minorHAnsi" w:hAnsiTheme="minorHAnsi" w:cstheme="minorHAnsi"/>
        <w:sz w:val="20"/>
      </w:rPr>
      <w:fldChar w:fldCharType="separate"/>
    </w:r>
    <w:r w:rsidR="00436A4C">
      <w:rPr>
        <w:rFonts w:asciiTheme="minorHAnsi" w:hAnsiTheme="minorHAnsi" w:cstheme="minorHAnsi"/>
        <w:noProof/>
        <w:sz w:val="20"/>
      </w:rPr>
      <w:t>1</w:t>
    </w:r>
    <w:r w:rsidRPr="005F5C8B">
      <w:rPr>
        <w:rFonts w:asciiTheme="minorHAnsi" w:hAnsiTheme="minorHAnsi" w:cstheme="minorHAnsi"/>
        <w:sz w:val="20"/>
      </w:rPr>
      <w:fldChar w:fldCharType="end"/>
    </w:r>
    <w:r w:rsidR="00715E79">
      <w:rPr>
        <w:rFonts w:asciiTheme="minorHAnsi" w:hAnsiTheme="minorHAnsi" w:cstheme="minorHAnsi"/>
        <w:sz w:val="20"/>
      </w:rPr>
      <w:t xml:space="preserve"> of 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9CE" w:rsidRDefault="005279CE">
      <w:r>
        <w:separator/>
      </w:r>
    </w:p>
  </w:footnote>
  <w:footnote w:type="continuationSeparator" w:id="0">
    <w:p w:rsidR="005279CE" w:rsidRDefault="00527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824"/>
    <w:multiLevelType w:val="hybridMultilevel"/>
    <w:tmpl w:val="40161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11DAF"/>
    <w:multiLevelType w:val="hybridMultilevel"/>
    <w:tmpl w:val="ED8CB594"/>
    <w:lvl w:ilvl="0" w:tplc="8D20823E">
      <w:start w:val="1"/>
      <w:numFmt w:val="decimal"/>
      <w:lvlText w:val="%1."/>
      <w:lvlJc w:val="left"/>
      <w:pPr>
        <w:tabs>
          <w:tab w:val="num" w:pos="720"/>
        </w:tabs>
        <w:ind w:left="720" w:hanging="360"/>
      </w:pPr>
    </w:lvl>
    <w:lvl w:ilvl="1" w:tplc="21ECD61A" w:tentative="1">
      <w:start w:val="1"/>
      <w:numFmt w:val="decimal"/>
      <w:lvlText w:val="%2."/>
      <w:lvlJc w:val="left"/>
      <w:pPr>
        <w:tabs>
          <w:tab w:val="num" w:pos="1440"/>
        </w:tabs>
        <w:ind w:left="1440" w:hanging="360"/>
      </w:pPr>
    </w:lvl>
    <w:lvl w:ilvl="2" w:tplc="485EA002" w:tentative="1">
      <w:start w:val="1"/>
      <w:numFmt w:val="decimal"/>
      <w:lvlText w:val="%3."/>
      <w:lvlJc w:val="left"/>
      <w:pPr>
        <w:tabs>
          <w:tab w:val="num" w:pos="2160"/>
        </w:tabs>
        <w:ind w:left="2160" w:hanging="360"/>
      </w:pPr>
    </w:lvl>
    <w:lvl w:ilvl="3" w:tplc="D38E6EDC" w:tentative="1">
      <w:start w:val="1"/>
      <w:numFmt w:val="decimal"/>
      <w:lvlText w:val="%4."/>
      <w:lvlJc w:val="left"/>
      <w:pPr>
        <w:tabs>
          <w:tab w:val="num" w:pos="2880"/>
        </w:tabs>
        <w:ind w:left="2880" w:hanging="360"/>
      </w:pPr>
    </w:lvl>
    <w:lvl w:ilvl="4" w:tplc="86B68D6E" w:tentative="1">
      <w:start w:val="1"/>
      <w:numFmt w:val="decimal"/>
      <w:lvlText w:val="%5."/>
      <w:lvlJc w:val="left"/>
      <w:pPr>
        <w:tabs>
          <w:tab w:val="num" w:pos="3600"/>
        </w:tabs>
        <w:ind w:left="3600" w:hanging="360"/>
      </w:pPr>
    </w:lvl>
    <w:lvl w:ilvl="5" w:tplc="2350F832" w:tentative="1">
      <w:start w:val="1"/>
      <w:numFmt w:val="decimal"/>
      <w:lvlText w:val="%6."/>
      <w:lvlJc w:val="left"/>
      <w:pPr>
        <w:tabs>
          <w:tab w:val="num" w:pos="4320"/>
        </w:tabs>
        <w:ind w:left="4320" w:hanging="360"/>
      </w:pPr>
    </w:lvl>
    <w:lvl w:ilvl="6" w:tplc="196E12F6" w:tentative="1">
      <w:start w:val="1"/>
      <w:numFmt w:val="decimal"/>
      <w:lvlText w:val="%7."/>
      <w:lvlJc w:val="left"/>
      <w:pPr>
        <w:tabs>
          <w:tab w:val="num" w:pos="5040"/>
        </w:tabs>
        <w:ind w:left="5040" w:hanging="360"/>
      </w:pPr>
    </w:lvl>
    <w:lvl w:ilvl="7" w:tplc="E090B530" w:tentative="1">
      <w:start w:val="1"/>
      <w:numFmt w:val="decimal"/>
      <w:lvlText w:val="%8."/>
      <w:lvlJc w:val="left"/>
      <w:pPr>
        <w:tabs>
          <w:tab w:val="num" w:pos="5760"/>
        </w:tabs>
        <w:ind w:left="5760" w:hanging="360"/>
      </w:pPr>
    </w:lvl>
    <w:lvl w:ilvl="8" w:tplc="76A86792" w:tentative="1">
      <w:start w:val="1"/>
      <w:numFmt w:val="decimal"/>
      <w:lvlText w:val="%9."/>
      <w:lvlJc w:val="left"/>
      <w:pPr>
        <w:tabs>
          <w:tab w:val="num" w:pos="6480"/>
        </w:tabs>
        <w:ind w:left="6480" w:hanging="360"/>
      </w:pPr>
    </w:lvl>
  </w:abstractNum>
  <w:abstractNum w:abstractNumId="2" w15:restartNumberingAfterBreak="0">
    <w:nsid w:val="0A0D4D5E"/>
    <w:multiLevelType w:val="hybridMultilevel"/>
    <w:tmpl w:val="A1A02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A40EF"/>
    <w:multiLevelType w:val="hybridMultilevel"/>
    <w:tmpl w:val="A5FC2E42"/>
    <w:lvl w:ilvl="0" w:tplc="F4806134">
      <w:start w:val="1"/>
      <w:numFmt w:val="decimal"/>
      <w:lvlText w:val="%1."/>
      <w:lvlJc w:val="left"/>
      <w:pPr>
        <w:tabs>
          <w:tab w:val="num" w:pos="720"/>
        </w:tabs>
        <w:ind w:left="720" w:hanging="360"/>
      </w:pPr>
    </w:lvl>
    <w:lvl w:ilvl="1" w:tplc="A02642BC" w:tentative="1">
      <w:start w:val="1"/>
      <w:numFmt w:val="decimal"/>
      <w:lvlText w:val="%2."/>
      <w:lvlJc w:val="left"/>
      <w:pPr>
        <w:tabs>
          <w:tab w:val="num" w:pos="1440"/>
        </w:tabs>
        <w:ind w:left="1440" w:hanging="360"/>
      </w:pPr>
    </w:lvl>
    <w:lvl w:ilvl="2" w:tplc="A03C9E16" w:tentative="1">
      <w:start w:val="1"/>
      <w:numFmt w:val="decimal"/>
      <w:lvlText w:val="%3."/>
      <w:lvlJc w:val="left"/>
      <w:pPr>
        <w:tabs>
          <w:tab w:val="num" w:pos="2160"/>
        </w:tabs>
        <w:ind w:left="2160" w:hanging="360"/>
      </w:pPr>
    </w:lvl>
    <w:lvl w:ilvl="3" w:tplc="2B58258E" w:tentative="1">
      <w:start w:val="1"/>
      <w:numFmt w:val="decimal"/>
      <w:lvlText w:val="%4."/>
      <w:lvlJc w:val="left"/>
      <w:pPr>
        <w:tabs>
          <w:tab w:val="num" w:pos="2880"/>
        </w:tabs>
        <w:ind w:left="2880" w:hanging="360"/>
      </w:pPr>
    </w:lvl>
    <w:lvl w:ilvl="4" w:tplc="3C82943E" w:tentative="1">
      <w:start w:val="1"/>
      <w:numFmt w:val="decimal"/>
      <w:lvlText w:val="%5."/>
      <w:lvlJc w:val="left"/>
      <w:pPr>
        <w:tabs>
          <w:tab w:val="num" w:pos="3600"/>
        </w:tabs>
        <w:ind w:left="3600" w:hanging="360"/>
      </w:pPr>
    </w:lvl>
    <w:lvl w:ilvl="5" w:tplc="7AF0C600" w:tentative="1">
      <w:start w:val="1"/>
      <w:numFmt w:val="decimal"/>
      <w:lvlText w:val="%6."/>
      <w:lvlJc w:val="left"/>
      <w:pPr>
        <w:tabs>
          <w:tab w:val="num" w:pos="4320"/>
        </w:tabs>
        <w:ind w:left="4320" w:hanging="360"/>
      </w:pPr>
    </w:lvl>
    <w:lvl w:ilvl="6" w:tplc="695A0D38" w:tentative="1">
      <w:start w:val="1"/>
      <w:numFmt w:val="decimal"/>
      <w:lvlText w:val="%7."/>
      <w:lvlJc w:val="left"/>
      <w:pPr>
        <w:tabs>
          <w:tab w:val="num" w:pos="5040"/>
        </w:tabs>
        <w:ind w:left="5040" w:hanging="360"/>
      </w:pPr>
    </w:lvl>
    <w:lvl w:ilvl="7" w:tplc="9B72E828" w:tentative="1">
      <w:start w:val="1"/>
      <w:numFmt w:val="decimal"/>
      <w:lvlText w:val="%8."/>
      <w:lvlJc w:val="left"/>
      <w:pPr>
        <w:tabs>
          <w:tab w:val="num" w:pos="5760"/>
        </w:tabs>
        <w:ind w:left="5760" w:hanging="360"/>
      </w:pPr>
    </w:lvl>
    <w:lvl w:ilvl="8" w:tplc="F6DE290A" w:tentative="1">
      <w:start w:val="1"/>
      <w:numFmt w:val="decimal"/>
      <w:lvlText w:val="%9."/>
      <w:lvlJc w:val="left"/>
      <w:pPr>
        <w:tabs>
          <w:tab w:val="num" w:pos="6480"/>
        </w:tabs>
        <w:ind w:left="6480" w:hanging="360"/>
      </w:pPr>
    </w:lvl>
  </w:abstractNum>
  <w:abstractNum w:abstractNumId="4" w15:restartNumberingAfterBreak="0">
    <w:nsid w:val="0E197A4A"/>
    <w:multiLevelType w:val="hybridMultilevel"/>
    <w:tmpl w:val="1A42C14C"/>
    <w:lvl w:ilvl="0" w:tplc="D3561D9C">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32336"/>
    <w:multiLevelType w:val="hybridMultilevel"/>
    <w:tmpl w:val="777C4E62"/>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75F0"/>
    <w:multiLevelType w:val="hybridMultilevel"/>
    <w:tmpl w:val="3330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D5BC5"/>
    <w:multiLevelType w:val="hybridMultilevel"/>
    <w:tmpl w:val="6C34973A"/>
    <w:lvl w:ilvl="0" w:tplc="821E58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D7ED2"/>
    <w:multiLevelType w:val="hybridMultilevel"/>
    <w:tmpl w:val="36A6E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1176F"/>
    <w:multiLevelType w:val="hybridMultilevel"/>
    <w:tmpl w:val="53DA2C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C75B90"/>
    <w:multiLevelType w:val="hybridMultilevel"/>
    <w:tmpl w:val="DE8A0E6E"/>
    <w:lvl w:ilvl="0" w:tplc="C79AED1E">
      <w:start w:val="1"/>
      <w:numFmt w:val="decimal"/>
      <w:lvlText w:val="%1."/>
      <w:lvlJc w:val="left"/>
      <w:pPr>
        <w:ind w:left="820" w:hanging="460"/>
      </w:pPr>
      <w:rPr>
        <w:rFonts w:hint="default"/>
      </w:rPr>
    </w:lvl>
    <w:lvl w:ilvl="1" w:tplc="D4E638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8658B"/>
    <w:multiLevelType w:val="hybridMultilevel"/>
    <w:tmpl w:val="C5DC1116"/>
    <w:lvl w:ilvl="0" w:tplc="D3561D9C">
      <w:start w:val="1"/>
      <w:numFmt w:val="bullet"/>
      <w:lvlText w:val=""/>
      <w:lvlJc w:val="left"/>
      <w:pPr>
        <w:ind w:left="720" w:hanging="361"/>
      </w:pPr>
      <w:rPr>
        <w:rFonts w:ascii="Symbol" w:eastAsia="Symbol" w:hAnsi="Symbol" w:hint="default"/>
        <w:w w:val="99"/>
        <w:sz w:val="24"/>
        <w:szCs w:val="24"/>
      </w:rPr>
    </w:lvl>
    <w:lvl w:ilvl="1" w:tplc="CC964112">
      <w:numFmt w:val="bullet"/>
      <w:lvlText w:val="•"/>
      <w:lvlJc w:val="left"/>
      <w:pPr>
        <w:ind w:left="1722" w:hanging="361"/>
      </w:pPr>
      <w:rPr>
        <w:rFonts w:hint="default"/>
      </w:rPr>
    </w:lvl>
    <w:lvl w:ilvl="2" w:tplc="9C5C0A76">
      <w:numFmt w:val="bullet"/>
      <w:lvlText w:val="•"/>
      <w:lvlJc w:val="left"/>
      <w:pPr>
        <w:ind w:left="2724" w:hanging="361"/>
      </w:pPr>
      <w:rPr>
        <w:rFonts w:hint="default"/>
      </w:rPr>
    </w:lvl>
    <w:lvl w:ilvl="3" w:tplc="CC9AD936">
      <w:numFmt w:val="bullet"/>
      <w:lvlText w:val="•"/>
      <w:lvlJc w:val="left"/>
      <w:pPr>
        <w:ind w:left="3726" w:hanging="361"/>
      </w:pPr>
      <w:rPr>
        <w:rFonts w:hint="default"/>
      </w:rPr>
    </w:lvl>
    <w:lvl w:ilvl="4" w:tplc="9D86C344">
      <w:numFmt w:val="bullet"/>
      <w:lvlText w:val="•"/>
      <w:lvlJc w:val="left"/>
      <w:pPr>
        <w:ind w:left="4728" w:hanging="361"/>
      </w:pPr>
      <w:rPr>
        <w:rFonts w:hint="default"/>
      </w:rPr>
    </w:lvl>
    <w:lvl w:ilvl="5" w:tplc="A24E2BC0">
      <w:numFmt w:val="bullet"/>
      <w:lvlText w:val="•"/>
      <w:lvlJc w:val="left"/>
      <w:pPr>
        <w:ind w:left="5730" w:hanging="361"/>
      </w:pPr>
      <w:rPr>
        <w:rFonts w:hint="default"/>
      </w:rPr>
    </w:lvl>
    <w:lvl w:ilvl="6" w:tplc="CA6AC8F2">
      <w:numFmt w:val="bullet"/>
      <w:lvlText w:val="•"/>
      <w:lvlJc w:val="left"/>
      <w:pPr>
        <w:ind w:left="6732" w:hanging="361"/>
      </w:pPr>
      <w:rPr>
        <w:rFonts w:hint="default"/>
      </w:rPr>
    </w:lvl>
    <w:lvl w:ilvl="7" w:tplc="8AD0DFBE">
      <w:numFmt w:val="bullet"/>
      <w:lvlText w:val="•"/>
      <w:lvlJc w:val="left"/>
      <w:pPr>
        <w:ind w:left="7734" w:hanging="361"/>
      </w:pPr>
      <w:rPr>
        <w:rFonts w:hint="default"/>
      </w:rPr>
    </w:lvl>
    <w:lvl w:ilvl="8" w:tplc="0B865E92">
      <w:numFmt w:val="bullet"/>
      <w:lvlText w:val="•"/>
      <w:lvlJc w:val="left"/>
      <w:pPr>
        <w:ind w:left="8736" w:hanging="361"/>
      </w:pPr>
      <w:rPr>
        <w:rFonts w:hint="default"/>
      </w:rPr>
    </w:lvl>
  </w:abstractNum>
  <w:abstractNum w:abstractNumId="12" w15:restartNumberingAfterBreak="0">
    <w:nsid w:val="29711405"/>
    <w:multiLevelType w:val="hybridMultilevel"/>
    <w:tmpl w:val="77D832F2"/>
    <w:lvl w:ilvl="0" w:tplc="766A489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14E23"/>
    <w:multiLevelType w:val="hybridMultilevel"/>
    <w:tmpl w:val="B1629EFA"/>
    <w:lvl w:ilvl="0" w:tplc="7696F274">
      <w:numFmt w:val="bullet"/>
      <w:lvlText w:val="•"/>
      <w:lvlJc w:val="left"/>
      <w:pPr>
        <w:ind w:left="720" w:hanging="361"/>
      </w:pPr>
      <w:rPr>
        <w:rFonts w:ascii="Times New Roman" w:eastAsia="Times New Roman" w:hAnsi="Times New Roman" w:cs="Times New Roman" w:hint="default"/>
        <w:w w:val="99"/>
        <w:sz w:val="24"/>
        <w:szCs w:val="24"/>
      </w:rPr>
    </w:lvl>
    <w:lvl w:ilvl="1" w:tplc="CC964112">
      <w:numFmt w:val="bullet"/>
      <w:lvlText w:val="•"/>
      <w:lvlJc w:val="left"/>
      <w:pPr>
        <w:ind w:left="1722" w:hanging="361"/>
      </w:pPr>
      <w:rPr>
        <w:rFonts w:hint="default"/>
      </w:rPr>
    </w:lvl>
    <w:lvl w:ilvl="2" w:tplc="9C5C0A76">
      <w:numFmt w:val="bullet"/>
      <w:lvlText w:val="•"/>
      <w:lvlJc w:val="left"/>
      <w:pPr>
        <w:ind w:left="2724" w:hanging="361"/>
      </w:pPr>
      <w:rPr>
        <w:rFonts w:hint="default"/>
      </w:rPr>
    </w:lvl>
    <w:lvl w:ilvl="3" w:tplc="CC9AD936">
      <w:numFmt w:val="bullet"/>
      <w:lvlText w:val="•"/>
      <w:lvlJc w:val="left"/>
      <w:pPr>
        <w:ind w:left="3726" w:hanging="361"/>
      </w:pPr>
      <w:rPr>
        <w:rFonts w:hint="default"/>
      </w:rPr>
    </w:lvl>
    <w:lvl w:ilvl="4" w:tplc="9D86C344">
      <w:numFmt w:val="bullet"/>
      <w:lvlText w:val="•"/>
      <w:lvlJc w:val="left"/>
      <w:pPr>
        <w:ind w:left="4728" w:hanging="361"/>
      </w:pPr>
      <w:rPr>
        <w:rFonts w:hint="default"/>
      </w:rPr>
    </w:lvl>
    <w:lvl w:ilvl="5" w:tplc="A24E2BC0">
      <w:numFmt w:val="bullet"/>
      <w:lvlText w:val="•"/>
      <w:lvlJc w:val="left"/>
      <w:pPr>
        <w:ind w:left="5730" w:hanging="361"/>
      </w:pPr>
      <w:rPr>
        <w:rFonts w:hint="default"/>
      </w:rPr>
    </w:lvl>
    <w:lvl w:ilvl="6" w:tplc="CA6AC8F2">
      <w:numFmt w:val="bullet"/>
      <w:lvlText w:val="•"/>
      <w:lvlJc w:val="left"/>
      <w:pPr>
        <w:ind w:left="6732" w:hanging="361"/>
      </w:pPr>
      <w:rPr>
        <w:rFonts w:hint="default"/>
      </w:rPr>
    </w:lvl>
    <w:lvl w:ilvl="7" w:tplc="8AD0DFBE">
      <w:numFmt w:val="bullet"/>
      <w:lvlText w:val="•"/>
      <w:lvlJc w:val="left"/>
      <w:pPr>
        <w:ind w:left="7734" w:hanging="361"/>
      </w:pPr>
      <w:rPr>
        <w:rFonts w:hint="default"/>
      </w:rPr>
    </w:lvl>
    <w:lvl w:ilvl="8" w:tplc="0B865E92">
      <w:numFmt w:val="bullet"/>
      <w:lvlText w:val="•"/>
      <w:lvlJc w:val="left"/>
      <w:pPr>
        <w:ind w:left="8736" w:hanging="361"/>
      </w:pPr>
      <w:rPr>
        <w:rFonts w:hint="default"/>
      </w:rPr>
    </w:lvl>
  </w:abstractNum>
  <w:abstractNum w:abstractNumId="14" w15:restartNumberingAfterBreak="0">
    <w:nsid w:val="2FC97682"/>
    <w:multiLevelType w:val="hybridMultilevel"/>
    <w:tmpl w:val="483803D8"/>
    <w:lvl w:ilvl="0" w:tplc="2B801FDA">
      <w:start w:val="4"/>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06446"/>
    <w:multiLevelType w:val="hybridMultilevel"/>
    <w:tmpl w:val="1576B242"/>
    <w:lvl w:ilvl="0" w:tplc="85A0B6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1394B"/>
    <w:multiLevelType w:val="multilevel"/>
    <w:tmpl w:val="40F448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6964AF"/>
    <w:multiLevelType w:val="hybridMultilevel"/>
    <w:tmpl w:val="9C528618"/>
    <w:lvl w:ilvl="0" w:tplc="AC5A9E28">
      <w:start w:val="1"/>
      <w:numFmt w:val="decimal"/>
      <w:lvlText w:val="%1."/>
      <w:lvlJc w:val="left"/>
      <w:pPr>
        <w:tabs>
          <w:tab w:val="num" w:pos="720"/>
        </w:tabs>
        <w:ind w:left="720" w:hanging="360"/>
      </w:pPr>
    </w:lvl>
    <w:lvl w:ilvl="1" w:tplc="E96ECA5C" w:tentative="1">
      <w:start w:val="1"/>
      <w:numFmt w:val="decimal"/>
      <w:lvlText w:val="%2."/>
      <w:lvlJc w:val="left"/>
      <w:pPr>
        <w:tabs>
          <w:tab w:val="num" w:pos="1440"/>
        </w:tabs>
        <w:ind w:left="1440" w:hanging="360"/>
      </w:pPr>
    </w:lvl>
    <w:lvl w:ilvl="2" w:tplc="C1D46198" w:tentative="1">
      <w:start w:val="1"/>
      <w:numFmt w:val="decimal"/>
      <w:lvlText w:val="%3."/>
      <w:lvlJc w:val="left"/>
      <w:pPr>
        <w:tabs>
          <w:tab w:val="num" w:pos="2160"/>
        </w:tabs>
        <w:ind w:left="2160" w:hanging="360"/>
      </w:pPr>
    </w:lvl>
    <w:lvl w:ilvl="3" w:tplc="7CBA6F00" w:tentative="1">
      <w:start w:val="1"/>
      <w:numFmt w:val="decimal"/>
      <w:lvlText w:val="%4."/>
      <w:lvlJc w:val="left"/>
      <w:pPr>
        <w:tabs>
          <w:tab w:val="num" w:pos="2880"/>
        </w:tabs>
        <w:ind w:left="2880" w:hanging="360"/>
      </w:pPr>
    </w:lvl>
    <w:lvl w:ilvl="4" w:tplc="CF24553E" w:tentative="1">
      <w:start w:val="1"/>
      <w:numFmt w:val="decimal"/>
      <w:lvlText w:val="%5."/>
      <w:lvlJc w:val="left"/>
      <w:pPr>
        <w:tabs>
          <w:tab w:val="num" w:pos="3600"/>
        </w:tabs>
        <w:ind w:left="3600" w:hanging="360"/>
      </w:pPr>
    </w:lvl>
    <w:lvl w:ilvl="5" w:tplc="9D32EE6A" w:tentative="1">
      <w:start w:val="1"/>
      <w:numFmt w:val="decimal"/>
      <w:lvlText w:val="%6."/>
      <w:lvlJc w:val="left"/>
      <w:pPr>
        <w:tabs>
          <w:tab w:val="num" w:pos="4320"/>
        </w:tabs>
        <w:ind w:left="4320" w:hanging="360"/>
      </w:pPr>
    </w:lvl>
    <w:lvl w:ilvl="6" w:tplc="F1CA69EC" w:tentative="1">
      <w:start w:val="1"/>
      <w:numFmt w:val="decimal"/>
      <w:lvlText w:val="%7."/>
      <w:lvlJc w:val="left"/>
      <w:pPr>
        <w:tabs>
          <w:tab w:val="num" w:pos="5040"/>
        </w:tabs>
        <w:ind w:left="5040" w:hanging="360"/>
      </w:pPr>
    </w:lvl>
    <w:lvl w:ilvl="7" w:tplc="11E02DC0" w:tentative="1">
      <w:start w:val="1"/>
      <w:numFmt w:val="decimal"/>
      <w:lvlText w:val="%8."/>
      <w:lvlJc w:val="left"/>
      <w:pPr>
        <w:tabs>
          <w:tab w:val="num" w:pos="5760"/>
        </w:tabs>
        <w:ind w:left="5760" w:hanging="360"/>
      </w:pPr>
    </w:lvl>
    <w:lvl w:ilvl="8" w:tplc="73FCE836" w:tentative="1">
      <w:start w:val="1"/>
      <w:numFmt w:val="decimal"/>
      <w:lvlText w:val="%9."/>
      <w:lvlJc w:val="left"/>
      <w:pPr>
        <w:tabs>
          <w:tab w:val="num" w:pos="6480"/>
        </w:tabs>
        <w:ind w:left="6480" w:hanging="360"/>
      </w:pPr>
    </w:lvl>
  </w:abstractNum>
  <w:abstractNum w:abstractNumId="18" w15:restartNumberingAfterBreak="0">
    <w:nsid w:val="4B891424"/>
    <w:multiLevelType w:val="hybridMultilevel"/>
    <w:tmpl w:val="7A5821DA"/>
    <w:lvl w:ilvl="0" w:tplc="04090019">
      <w:start w:val="1"/>
      <w:numFmt w:val="lowerLetter"/>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FA36D5A"/>
    <w:multiLevelType w:val="hybridMultilevel"/>
    <w:tmpl w:val="8332976C"/>
    <w:lvl w:ilvl="0" w:tplc="BA085ABC">
      <w:start w:val="1"/>
      <w:numFmt w:val="decimal"/>
      <w:pStyle w:val="objectives"/>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E264F"/>
    <w:multiLevelType w:val="hybridMultilevel"/>
    <w:tmpl w:val="D936AED0"/>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21" w15:restartNumberingAfterBreak="0">
    <w:nsid w:val="5F2B35C4"/>
    <w:multiLevelType w:val="hybridMultilevel"/>
    <w:tmpl w:val="CC1AC02C"/>
    <w:lvl w:ilvl="0" w:tplc="E70C461A">
      <w:numFmt w:val="bullet"/>
      <w:lvlText w:val=""/>
      <w:lvlJc w:val="left"/>
      <w:pPr>
        <w:ind w:left="661" w:hanging="361"/>
      </w:pPr>
      <w:rPr>
        <w:rFonts w:ascii="Symbol" w:eastAsia="Symbol" w:hAnsi="Symbol" w:cs="Symbol" w:hint="default"/>
        <w:w w:val="100"/>
        <w:sz w:val="24"/>
        <w:szCs w:val="24"/>
      </w:rPr>
    </w:lvl>
    <w:lvl w:ilvl="1" w:tplc="DCCABBB0">
      <w:numFmt w:val="bullet"/>
      <w:lvlText w:val=""/>
      <w:lvlJc w:val="left"/>
      <w:pPr>
        <w:ind w:left="941" w:hanging="360"/>
      </w:pPr>
      <w:rPr>
        <w:rFonts w:ascii="Symbol" w:eastAsia="Symbol" w:hAnsi="Symbol" w:cs="Symbol" w:hint="default"/>
        <w:w w:val="100"/>
        <w:sz w:val="24"/>
        <w:szCs w:val="24"/>
      </w:rPr>
    </w:lvl>
    <w:lvl w:ilvl="2" w:tplc="E40C3C00">
      <w:numFmt w:val="bullet"/>
      <w:lvlText w:val="•"/>
      <w:lvlJc w:val="left"/>
      <w:pPr>
        <w:ind w:left="2028" w:hanging="360"/>
      </w:pPr>
      <w:rPr>
        <w:rFonts w:hint="default"/>
      </w:rPr>
    </w:lvl>
    <w:lvl w:ilvl="3" w:tplc="4EC8E4D2">
      <w:numFmt w:val="bullet"/>
      <w:lvlText w:val="•"/>
      <w:lvlJc w:val="left"/>
      <w:pPr>
        <w:ind w:left="3117" w:hanging="360"/>
      </w:pPr>
      <w:rPr>
        <w:rFonts w:hint="default"/>
      </w:rPr>
    </w:lvl>
    <w:lvl w:ilvl="4" w:tplc="0D1403D0">
      <w:numFmt w:val="bullet"/>
      <w:lvlText w:val="•"/>
      <w:lvlJc w:val="left"/>
      <w:pPr>
        <w:ind w:left="4206" w:hanging="360"/>
      </w:pPr>
      <w:rPr>
        <w:rFonts w:hint="default"/>
      </w:rPr>
    </w:lvl>
    <w:lvl w:ilvl="5" w:tplc="C6484EE4">
      <w:numFmt w:val="bullet"/>
      <w:lvlText w:val="•"/>
      <w:lvlJc w:val="left"/>
      <w:pPr>
        <w:ind w:left="5295" w:hanging="360"/>
      </w:pPr>
      <w:rPr>
        <w:rFonts w:hint="default"/>
      </w:rPr>
    </w:lvl>
    <w:lvl w:ilvl="6" w:tplc="E12A84AC">
      <w:numFmt w:val="bullet"/>
      <w:lvlText w:val="•"/>
      <w:lvlJc w:val="left"/>
      <w:pPr>
        <w:ind w:left="6384" w:hanging="360"/>
      </w:pPr>
      <w:rPr>
        <w:rFonts w:hint="default"/>
      </w:rPr>
    </w:lvl>
    <w:lvl w:ilvl="7" w:tplc="1AD0002A">
      <w:numFmt w:val="bullet"/>
      <w:lvlText w:val="•"/>
      <w:lvlJc w:val="left"/>
      <w:pPr>
        <w:ind w:left="7473" w:hanging="360"/>
      </w:pPr>
      <w:rPr>
        <w:rFonts w:hint="default"/>
      </w:rPr>
    </w:lvl>
    <w:lvl w:ilvl="8" w:tplc="AFEEBA34">
      <w:numFmt w:val="bullet"/>
      <w:lvlText w:val="•"/>
      <w:lvlJc w:val="left"/>
      <w:pPr>
        <w:ind w:left="8562" w:hanging="360"/>
      </w:pPr>
      <w:rPr>
        <w:rFonts w:hint="default"/>
      </w:rPr>
    </w:lvl>
  </w:abstractNum>
  <w:abstractNum w:abstractNumId="22" w15:restartNumberingAfterBreak="0">
    <w:nsid w:val="63697231"/>
    <w:multiLevelType w:val="hybridMultilevel"/>
    <w:tmpl w:val="43D80526"/>
    <w:lvl w:ilvl="0" w:tplc="04BE4958">
      <w:start w:val="1"/>
      <w:numFmt w:val="decimal"/>
      <w:lvlText w:val="%1."/>
      <w:lvlJc w:val="left"/>
      <w:pPr>
        <w:tabs>
          <w:tab w:val="num" w:pos="720"/>
        </w:tabs>
        <w:ind w:left="720" w:hanging="360"/>
      </w:pPr>
    </w:lvl>
    <w:lvl w:ilvl="1" w:tplc="1C4A8E30" w:tentative="1">
      <w:start w:val="1"/>
      <w:numFmt w:val="decimal"/>
      <w:lvlText w:val="%2."/>
      <w:lvlJc w:val="left"/>
      <w:pPr>
        <w:tabs>
          <w:tab w:val="num" w:pos="1440"/>
        </w:tabs>
        <w:ind w:left="1440" w:hanging="360"/>
      </w:pPr>
    </w:lvl>
    <w:lvl w:ilvl="2" w:tplc="3222C196" w:tentative="1">
      <w:start w:val="1"/>
      <w:numFmt w:val="decimal"/>
      <w:lvlText w:val="%3."/>
      <w:lvlJc w:val="left"/>
      <w:pPr>
        <w:tabs>
          <w:tab w:val="num" w:pos="2160"/>
        </w:tabs>
        <w:ind w:left="2160" w:hanging="360"/>
      </w:pPr>
    </w:lvl>
    <w:lvl w:ilvl="3" w:tplc="45D2E510" w:tentative="1">
      <w:start w:val="1"/>
      <w:numFmt w:val="decimal"/>
      <w:lvlText w:val="%4."/>
      <w:lvlJc w:val="left"/>
      <w:pPr>
        <w:tabs>
          <w:tab w:val="num" w:pos="2880"/>
        </w:tabs>
        <w:ind w:left="2880" w:hanging="360"/>
      </w:pPr>
    </w:lvl>
    <w:lvl w:ilvl="4" w:tplc="26F00BA8">
      <w:start w:val="1"/>
      <w:numFmt w:val="lowerLetter"/>
      <w:lvlText w:val="%5."/>
      <w:lvlJc w:val="left"/>
      <w:pPr>
        <w:tabs>
          <w:tab w:val="num" w:pos="3600"/>
        </w:tabs>
        <w:ind w:left="3600" w:hanging="360"/>
      </w:pPr>
    </w:lvl>
    <w:lvl w:ilvl="5" w:tplc="69E0112E" w:tentative="1">
      <w:start w:val="1"/>
      <w:numFmt w:val="decimal"/>
      <w:lvlText w:val="%6."/>
      <w:lvlJc w:val="left"/>
      <w:pPr>
        <w:tabs>
          <w:tab w:val="num" w:pos="4320"/>
        </w:tabs>
        <w:ind w:left="4320" w:hanging="360"/>
      </w:pPr>
    </w:lvl>
    <w:lvl w:ilvl="6" w:tplc="90C09842" w:tentative="1">
      <w:start w:val="1"/>
      <w:numFmt w:val="decimal"/>
      <w:lvlText w:val="%7."/>
      <w:lvlJc w:val="left"/>
      <w:pPr>
        <w:tabs>
          <w:tab w:val="num" w:pos="5040"/>
        </w:tabs>
        <w:ind w:left="5040" w:hanging="360"/>
      </w:pPr>
    </w:lvl>
    <w:lvl w:ilvl="7" w:tplc="BBB0F854" w:tentative="1">
      <w:start w:val="1"/>
      <w:numFmt w:val="decimal"/>
      <w:lvlText w:val="%8."/>
      <w:lvlJc w:val="left"/>
      <w:pPr>
        <w:tabs>
          <w:tab w:val="num" w:pos="5760"/>
        </w:tabs>
        <w:ind w:left="5760" w:hanging="360"/>
      </w:pPr>
    </w:lvl>
    <w:lvl w:ilvl="8" w:tplc="3C0CEBDA" w:tentative="1">
      <w:start w:val="1"/>
      <w:numFmt w:val="decimal"/>
      <w:lvlText w:val="%9."/>
      <w:lvlJc w:val="left"/>
      <w:pPr>
        <w:tabs>
          <w:tab w:val="num" w:pos="6480"/>
        </w:tabs>
        <w:ind w:left="6480" w:hanging="360"/>
      </w:pPr>
    </w:lvl>
  </w:abstractNum>
  <w:abstractNum w:abstractNumId="23" w15:restartNumberingAfterBreak="0">
    <w:nsid w:val="693B43F8"/>
    <w:multiLevelType w:val="hybridMultilevel"/>
    <w:tmpl w:val="9F10C1F6"/>
    <w:lvl w:ilvl="0" w:tplc="B04CD218">
      <w:start w:val="1"/>
      <w:numFmt w:val="decimal"/>
      <w:lvlText w:val="%1."/>
      <w:lvlJc w:val="left"/>
      <w:pPr>
        <w:tabs>
          <w:tab w:val="num" w:pos="720"/>
        </w:tabs>
        <w:ind w:left="720" w:hanging="360"/>
      </w:pPr>
    </w:lvl>
    <w:lvl w:ilvl="1" w:tplc="9F00626A" w:tentative="1">
      <w:start w:val="1"/>
      <w:numFmt w:val="decimal"/>
      <w:lvlText w:val="%2."/>
      <w:lvlJc w:val="left"/>
      <w:pPr>
        <w:tabs>
          <w:tab w:val="num" w:pos="1440"/>
        </w:tabs>
        <w:ind w:left="1440" w:hanging="360"/>
      </w:pPr>
    </w:lvl>
    <w:lvl w:ilvl="2" w:tplc="DAD239DE" w:tentative="1">
      <w:start w:val="1"/>
      <w:numFmt w:val="decimal"/>
      <w:lvlText w:val="%3."/>
      <w:lvlJc w:val="left"/>
      <w:pPr>
        <w:tabs>
          <w:tab w:val="num" w:pos="2160"/>
        </w:tabs>
        <w:ind w:left="2160" w:hanging="360"/>
      </w:pPr>
    </w:lvl>
    <w:lvl w:ilvl="3" w:tplc="74F42C82" w:tentative="1">
      <w:start w:val="1"/>
      <w:numFmt w:val="decimal"/>
      <w:lvlText w:val="%4."/>
      <w:lvlJc w:val="left"/>
      <w:pPr>
        <w:tabs>
          <w:tab w:val="num" w:pos="2880"/>
        </w:tabs>
        <w:ind w:left="2880" w:hanging="360"/>
      </w:pPr>
    </w:lvl>
    <w:lvl w:ilvl="4" w:tplc="E828C842" w:tentative="1">
      <w:start w:val="1"/>
      <w:numFmt w:val="decimal"/>
      <w:lvlText w:val="%5."/>
      <w:lvlJc w:val="left"/>
      <w:pPr>
        <w:tabs>
          <w:tab w:val="num" w:pos="3600"/>
        </w:tabs>
        <w:ind w:left="3600" w:hanging="360"/>
      </w:pPr>
    </w:lvl>
    <w:lvl w:ilvl="5" w:tplc="2EC6B754" w:tentative="1">
      <w:start w:val="1"/>
      <w:numFmt w:val="decimal"/>
      <w:lvlText w:val="%6."/>
      <w:lvlJc w:val="left"/>
      <w:pPr>
        <w:tabs>
          <w:tab w:val="num" w:pos="4320"/>
        </w:tabs>
        <w:ind w:left="4320" w:hanging="360"/>
      </w:pPr>
    </w:lvl>
    <w:lvl w:ilvl="6" w:tplc="9EC2F6B6" w:tentative="1">
      <w:start w:val="1"/>
      <w:numFmt w:val="decimal"/>
      <w:lvlText w:val="%7."/>
      <w:lvlJc w:val="left"/>
      <w:pPr>
        <w:tabs>
          <w:tab w:val="num" w:pos="5040"/>
        </w:tabs>
        <w:ind w:left="5040" w:hanging="360"/>
      </w:pPr>
    </w:lvl>
    <w:lvl w:ilvl="7" w:tplc="260CDD4A" w:tentative="1">
      <w:start w:val="1"/>
      <w:numFmt w:val="decimal"/>
      <w:lvlText w:val="%8."/>
      <w:lvlJc w:val="left"/>
      <w:pPr>
        <w:tabs>
          <w:tab w:val="num" w:pos="5760"/>
        </w:tabs>
        <w:ind w:left="5760" w:hanging="360"/>
      </w:pPr>
    </w:lvl>
    <w:lvl w:ilvl="8" w:tplc="FAC8617E" w:tentative="1">
      <w:start w:val="1"/>
      <w:numFmt w:val="decimal"/>
      <w:lvlText w:val="%9."/>
      <w:lvlJc w:val="left"/>
      <w:pPr>
        <w:tabs>
          <w:tab w:val="num" w:pos="6480"/>
        </w:tabs>
        <w:ind w:left="6480" w:hanging="360"/>
      </w:pPr>
    </w:lvl>
  </w:abstractNum>
  <w:abstractNum w:abstractNumId="24" w15:restartNumberingAfterBreak="0">
    <w:nsid w:val="79337E0B"/>
    <w:multiLevelType w:val="multilevel"/>
    <w:tmpl w:val="650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2456A"/>
    <w:multiLevelType w:val="hybridMultilevel"/>
    <w:tmpl w:val="8472A44E"/>
    <w:lvl w:ilvl="0" w:tplc="A19ED70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2"/>
  </w:num>
  <w:num w:numId="4">
    <w:abstractNumId w:val="1"/>
  </w:num>
  <w:num w:numId="5">
    <w:abstractNumId w:val="17"/>
  </w:num>
  <w:num w:numId="6">
    <w:abstractNumId w:val="25"/>
  </w:num>
  <w:num w:numId="7">
    <w:abstractNumId w:val="23"/>
  </w:num>
  <w:num w:numId="8">
    <w:abstractNumId w:val="21"/>
  </w:num>
  <w:num w:numId="9">
    <w:abstractNumId w:val="13"/>
  </w:num>
  <w:num w:numId="10">
    <w:abstractNumId w:val="0"/>
  </w:num>
  <w:num w:numId="11">
    <w:abstractNumId w:val="10"/>
  </w:num>
  <w:num w:numId="12">
    <w:abstractNumId w:val="18"/>
  </w:num>
  <w:num w:numId="13">
    <w:abstractNumId w:val="9"/>
  </w:num>
  <w:num w:numId="14">
    <w:abstractNumId w:val="5"/>
  </w:num>
  <w:num w:numId="15">
    <w:abstractNumId w:val="7"/>
  </w:num>
  <w:num w:numId="16">
    <w:abstractNumId w:val="19"/>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6"/>
  </w:num>
  <w:num w:numId="26">
    <w:abstractNumId w:val="6"/>
  </w:num>
  <w:num w:numId="27">
    <w:abstractNumId w:val="22"/>
  </w:num>
  <w:num w:numId="28">
    <w:abstractNumId w:val="15"/>
  </w:num>
  <w:num w:numId="29">
    <w:abstractNumId w:val="14"/>
  </w:num>
  <w:num w:numId="30">
    <w:abstractNumId w:val="11"/>
  </w:num>
  <w:num w:numId="31">
    <w:abstractNumId w:val="8"/>
  </w:num>
  <w:num w:numId="32">
    <w:abstractNumId w:val="4"/>
  </w:num>
  <w:num w:numId="33">
    <w:abstractNumId w:val="20"/>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33"/>
    <w:rsid w:val="00002E7C"/>
    <w:rsid w:val="00006105"/>
    <w:rsid w:val="00010216"/>
    <w:rsid w:val="00011578"/>
    <w:rsid w:val="00015DC5"/>
    <w:rsid w:val="00015F64"/>
    <w:rsid w:val="00016717"/>
    <w:rsid w:val="00017E8F"/>
    <w:rsid w:val="00031B28"/>
    <w:rsid w:val="00032E60"/>
    <w:rsid w:val="00033DF0"/>
    <w:rsid w:val="00037223"/>
    <w:rsid w:val="00042E96"/>
    <w:rsid w:val="0004394A"/>
    <w:rsid w:val="000447F2"/>
    <w:rsid w:val="000502DD"/>
    <w:rsid w:val="00050C47"/>
    <w:rsid w:val="00052358"/>
    <w:rsid w:val="00054226"/>
    <w:rsid w:val="00060759"/>
    <w:rsid w:val="0006153E"/>
    <w:rsid w:val="000631DA"/>
    <w:rsid w:val="0006482E"/>
    <w:rsid w:val="0006636F"/>
    <w:rsid w:val="00066909"/>
    <w:rsid w:val="00070162"/>
    <w:rsid w:val="00074416"/>
    <w:rsid w:val="00074419"/>
    <w:rsid w:val="000757E1"/>
    <w:rsid w:val="000772DB"/>
    <w:rsid w:val="00080B48"/>
    <w:rsid w:val="00081FBB"/>
    <w:rsid w:val="00082E26"/>
    <w:rsid w:val="0008433B"/>
    <w:rsid w:val="00084D47"/>
    <w:rsid w:val="00084EFE"/>
    <w:rsid w:val="00086618"/>
    <w:rsid w:val="0009094B"/>
    <w:rsid w:val="000928CA"/>
    <w:rsid w:val="00093AEF"/>
    <w:rsid w:val="000943EC"/>
    <w:rsid w:val="00094C14"/>
    <w:rsid w:val="00095596"/>
    <w:rsid w:val="00096038"/>
    <w:rsid w:val="000A08DB"/>
    <w:rsid w:val="000A1261"/>
    <w:rsid w:val="000A26BB"/>
    <w:rsid w:val="000A5421"/>
    <w:rsid w:val="000A67F5"/>
    <w:rsid w:val="000B0936"/>
    <w:rsid w:val="000B2673"/>
    <w:rsid w:val="000B274B"/>
    <w:rsid w:val="000B619B"/>
    <w:rsid w:val="000B61BE"/>
    <w:rsid w:val="000B70BB"/>
    <w:rsid w:val="000C14C6"/>
    <w:rsid w:val="000C3AEE"/>
    <w:rsid w:val="000C4583"/>
    <w:rsid w:val="000C5AFF"/>
    <w:rsid w:val="000D2A41"/>
    <w:rsid w:val="000D2CE5"/>
    <w:rsid w:val="000D3AC2"/>
    <w:rsid w:val="000D7400"/>
    <w:rsid w:val="000D742C"/>
    <w:rsid w:val="000E3979"/>
    <w:rsid w:val="000E3A03"/>
    <w:rsid w:val="000F13D1"/>
    <w:rsid w:val="000F5056"/>
    <w:rsid w:val="00102219"/>
    <w:rsid w:val="00104AFB"/>
    <w:rsid w:val="00104CBF"/>
    <w:rsid w:val="00107459"/>
    <w:rsid w:val="001125D7"/>
    <w:rsid w:val="00113997"/>
    <w:rsid w:val="00113AC0"/>
    <w:rsid w:val="00114FF1"/>
    <w:rsid w:val="00115D98"/>
    <w:rsid w:val="00116A4F"/>
    <w:rsid w:val="00117272"/>
    <w:rsid w:val="00122B1E"/>
    <w:rsid w:val="0013237E"/>
    <w:rsid w:val="00134E2D"/>
    <w:rsid w:val="00136A04"/>
    <w:rsid w:val="00136E6A"/>
    <w:rsid w:val="0014149F"/>
    <w:rsid w:val="001471B8"/>
    <w:rsid w:val="00147456"/>
    <w:rsid w:val="00147D1F"/>
    <w:rsid w:val="00151151"/>
    <w:rsid w:val="001535F2"/>
    <w:rsid w:val="001568F1"/>
    <w:rsid w:val="00156D1A"/>
    <w:rsid w:val="00160659"/>
    <w:rsid w:val="00161D79"/>
    <w:rsid w:val="001625F2"/>
    <w:rsid w:val="001646DC"/>
    <w:rsid w:val="001677F8"/>
    <w:rsid w:val="00171756"/>
    <w:rsid w:val="001735B7"/>
    <w:rsid w:val="00174520"/>
    <w:rsid w:val="0017488B"/>
    <w:rsid w:val="00175F3D"/>
    <w:rsid w:val="00181874"/>
    <w:rsid w:val="00184B06"/>
    <w:rsid w:val="00186AF1"/>
    <w:rsid w:val="00190131"/>
    <w:rsid w:val="001903AE"/>
    <w:rsid w:val="00190BE3"/>
    <w:rsid w:val="001A1029"/>
    <w:rsid w:val="001A3BF8"/>
    <w:rsid w:val="001A5FE4"/>
    <w:rsid w:val="001B23BC"/>
    <w:rsid w:val="001B6096"/>
    <w:rsid w:val="001B6B29"/>
    <w:rsid w:val="001C0ED5"/>
    <w:rsid w:val="001C2ED7"/>
    <w:rsid w:val="001C3642"/>
    <w:rsid w:val="001C4701"/>
    <w:rsid w:val="001D1102"/>
    <w:rsid w:val="001D308E"/>
    <w:rsid w:val="001D63B4"/>
    <w:rsid w:val="001E03C2"/>
    <w:rsid w:val="001E0BF9"/>
    <w:rsid w:val="001E4BFB"/>
    <w:rsid w:val="001E59F2"/>
    <w:rsid w:val="001F0D20"/>
    <w:rsid w:val="001F208F"/>
    <w:rsid w:val="001F32D2"/>
    <w:rsid w:val="001F7D86"/>
    <w:rsid w:val="00205017"/>
    <w:rsid w:val="00205563"/>
    <w:rsid w:val="002069EA"/>
    <w:rsid w:val="0021463B"/>
    <w:rsid w:val="002156D0"/>
    <w:rsid w:val="002212E8"/>
    <w:rsid w:val="002218A9"/>
    <w:rsid w:val="00222789"/>
    <w:rsid w:val="002270EF"/>
    <w:rsid w:val="002277F8"/>
    <w:rsid w:val="002316DB"/>
    <w:rsid w:val="0023643E"/>
    <w:rsid w:val="00240A0D"/>
    <w:rsid w:val="002423DC"/>
    <w:rsid w:val="00251535"/>
    <w:rsid w:val="002531B0"/>
    <w:rsid w:val="00253C74"/>
    <w:rsid w:val="00262950"/>
    <w:rsid w:val="00264523"/>
    <w:rsid w:val="0026543B"/>
    <w:rsid w:val="002656D3"/>
    <w:rsid w:val="00267855"/>
    <w:rsid w:val="00270351"/>
    <w:rsid w:val="00273B99"/>
    <w:rsid w:val="00274BCA"/>
    <w:rsid w:val="002766BA"/>
    <w:rsid w:val="00277B2F"/>
    <w:rsid w:val="00281A2F"/>
    <w:rsid w:val="00282313"/>
    <w:rsid w:val="002836FC"/>
    <w:rsid w:val="0028709C"/>
    <w:rsid w:val="00287A3A"/>
    <w:rsid w:val="00293D81"/>
    <w:rsid w:val="00293F1A"/>
    <w:rsid w:val="0029544E"/>
    <w:rsid w:val="00295D25"/>
    <w:rsid w:val="00295D78"/>
    <w:rsid w:val="002A0E47"/>
    <w:rsid w:val="002A197A"/>
    <w:rsid w:val="002A3186"/>
    <w:rsid w:val="002A62A7"/>
    <w:rsid w:val="002A6F3E"/>
    <w:rsid w:val="002A7F6A"/>
    <w:rsid w:val="002B2189"/>
    <w:rsid w:val="002C39A8"/>
    <w:rsid w:val="002C42DC"/>
    <w:rsid w:val="002C53E6"/>
    <w:rsid w:val="002D4006"/>
    <w:rsid w:val="002D50F9"/>
    <w:rsid w:val="002D69DE"/>
    <w:rsid w:val="002E1170"/>
    <w:rsid w:val="002E3FB0"/>
    <w:rsid w:val="002E45E9"/>
    <w:rsid w:val="002E5542"/>
    <w:rsid w:val="002E5D4E"/>
    <w:rsid w:val="002F009D"/>
    <w:rsid w:val="002F00D6"/>
    <w:rsid w:val="002F4D2B"/>
    <w:rsid w:val="0030303D"/>
    <w:rsid w:val="00307713"/>
    <w:rsid w:val="0031232C"/>
    <w:rsid w:val="00315DA9"/>
    <w:rsid w:val="003170BF"/>
    <w:rsid w:val="003176DE"/>
    <w:rsid w:val="00321907"/>
    <w:rsid w:val="00323080"/>
    <w:rsid w:val="00326993"/>
    <w:rsid w:val="00327A9F"/>
    <w:rsid w:val="0033222F"/>
    <w:rsid w:val="00333A57"/>
    <w:rsid w:val="00334DE8"/>
    <w:rsid w:val="00340438"/>
    <w:rsid w:val="00340FB7"/>
    <w:rsid w:val="00341F7A"/>
    <w:rsid w:val="00343FE8"/>
    <w:rsid w:val="00343FEA"/>
    <w:rsid w:val="00344DDD"/>
    <w:rsid w:val="0034689F"/>
    <w:rsid w:val="00347B5E"/>
    <w:rsid w:val="00354E0A"/>
    <w:rsid w:val="00355116"/>
    <w:rsid w:val="0036270D"/>
    <w:rsid w:val="003629EE"/>
    <w:rsid w:val="00365200"/>
    <w:rsid w:val="00365A78"/>
    <w:rsid w:val="003664AC"/>
    <w:rsid w:val="003676DC"/>
    <w:rsid w:val="003744D8"/>
    <w:rsid w:val="00376805"/>
    <w:rsid w:val="00390A40"/>
    <w:rsid w:val="00390BC9"/>
    <w:rsid w:val="0039203E"/>
    <w:rsid w:val="003971C8"/>
    <w:rsid w:val="0039776B"/>
    <w:rsid w:val="003A0D5B"/>
    <w:rsid w:val="003A74A6"/>
    <w:rsid w:val="003B102D"/>
    <w:rsid w:val="003B1156"/>
    <w:rsid w:val="003B1237"/>
    <w:rsid w:val="003B1F10"/>
    <w:rsid w:val="003B32BF"/>
    <w:rsid w:val="003B4494"/>
    <w:rsid w:val="003B44CE"/>
    <w:rsid w:val="003B537D"/>
    <w:rsid w:val="003C15F7"/>
    <w:rsid w:val="003C312D"/>
    <w:rsid w:val="003C4A38"/>
    <w:rsid w:val="003C5A2E"/>
    <w:rsid w:val="003C7660"/>
    <w:rsid w:val="003D0555"/>
    <w:rsid w:val="003E18C0"/>
    <w:rsid w:val="003E40B4"/>
    <w:rsid w:val="003E7716"/>
    <w:rsid w:val="003F0AD4"/>
    <w:rsid w:val="003F1295"/>
    <w:rsid w:val="003F20E0"/>
    <w:rsid w:val="004012B1"/>
    <w:rsid w:val="0040142B"/>
    <w:rsid w:val="004019EC"/>
    <w:rsid w:val="004024DD"/>
    <w:rsid w:val="00402588"/>
    <w:rsid w:val="00403979"/>
    <w:rsid w:val="00405D52"/>
    <w:rsid w:val="00406762"/>
    <w:rsid w:val="00410C9E"/>
    <w:rsid w:val="00416FFC"/>
    <w:rsid w:val="004179D1"/>
    <w:rsid w:val="00417B5D"/>
    <w:rsid w:val="00420A3C"/>
    <w:rsid w:val="00421320"/>
    <w:rsid w:val="0042373E"/>
    <w:rsid w:val="00426539"/>
    <w:rsid w:val="0042716C"/>
    <w:rsid w:val="00430ADE"/>
    <w:rsid w:val="004318E9"/>
    <w:rsid w:val="00431BEA"/>
    <w:rsid w:val="0043694A"/>
    <w:rsid w:val="00436A4C"/>
    <w:rsid w:val="004374FC"/>
    <w:rsid w:val="00437CB4"/>
    <w:rsid w:val="00441547"/>
    <w:rsid w:val="004422CB"/>
    <w:rsid w:val="00443631"/>
    <w:rsid w:val="00450EF4"/>
    <w:rsid w:val="00450F77"/>
    <w:rsid w:val="00451773"/>
    <w:rsid w:val="0045238B"/>
    <w:rsid w:val="004542EA"/>
    <w:rsid w:val="00454320"/>
    <w:rsid w:val="004548EB"/>
    <w:rsid w:val="00454AF4"/>
    <w:rsid w:val="00462337"/>
    <w:rsid w:val="004630AD"/>
    <w:rsid w:val="0046353D"/>
    <w:rsid w:val="00466CE5"/>
    <w:rsid w:val="00475AE5"/>
    <w:rsid w:val="004820C5"/>
    <w:rsid w:val="00485154"/>
    <w:rsid w:val="00485539"/>
    <w:rsid w:val="004906FD"/>
    <w:rsid w:val="004907C1"/>
    <w:rsid w:val="0049355B"/>
    <w:rsid w:val="00494CCB"/>
    <w:rsid w:val="004A0191"/>
    <w:rsid w:val="004A0901"/>
    <w:rsid w:val="004A3A58"/>
    <w:rsid w:val="004B1A45"/>
    <w:rsid w:val="004B256A"/>
    <w:rsid w:val="004B373D"/>
    <w:rsid w:val="004B76A3"/>
    <w:rsid w:val="004B7EFD"/>
    <w:rsid w:val="004C1675"/>
    <w:rsid w:val="004C4F9B"/>
    <w:rsid w:val="004C54BD"/>
    <w:rsid w:val="004C56F1"/>
    <w:rsid w:val="004C6EC1"/>
    <w:rsid w:val="004C7565"/>
    <w:rsid w:val="004D0937"/>
    <w:rsid w:val="004D2A2D"/>
    <w:rsid w:val="004D4C82"/>
    <w:rsid w:val="004D6A80"/>
    <w:rsid w:val="004E4E09"/>
    <w:rsid w:val="004F66F2"/>
    <w:rsid w:val="004F730F"/>
    <w:rsid w:val="0050034D"/>
    <w:rsid w:val="00500B07"/>
    <w:rsid w:val="00501869"/>
    <w:rsid w:val="00502FC1"/>
    <w:rsid w:val="0050407D"/>
    <w:rsid w:val="00504C0F"/>
    <w:rsid w:val="00505C5C"/>
    <w:rsid w:val="00505F63"/>
    <w:rsid w:val="005062B9"/>
    <w:rsid w:val="00507868"/>
    <w:rsid w:val="0051034F"/>
    <w:rsid w:val="00510A78"/>
    <w:rsid w:val="0051261D"/>
    <w:rsid w:val="005137D1"/>
    <w:rsid w:val="0052049B"/>
    <w:rsid w:val="005217D2"/>
    <w:rsid w:val="005235CA"/>
    <w:rsid w:val="00524E34"/>
    <w:rsid w:val="005279CE"/>
    <w:rsid w:val="005307D5"/>
    <w:rsid w:val="00534BCA"/>
    <w:rsid w:val="00540912"/>
    <w:rsid w:val="005439FC"/>
    <w:rsid w:val="0054571E"/>
    <w:rsid w:val="005462E7"/>
    <w:rsid w:val="00547EEF"/>
    <w:rsid w:val="005502CC"/>
    <w:rsid w:val="00550561"/>
    <w:rsid w:val="00550ED4"/>
    <w:rsid w:val="00552A7B"/>
    <w:rsid w:val="005563DB"/>
    <w:rsid w:val="005576D9"/>
    <w:rsid w:val="005616F6"/>
    <w:rsid w:val="00562227"/>
    <w:rsid w:val="005639C1"/>
    <w:rsid w:val="00564873"/>
    <w:rsid w:val="00574B28"/>
    <w:rsid w:val="00577E7E"/>
    <w:rsid w:val="0058143F"/>
    <w:rsid w:val="005819F4"/>
    <w:rsid w:val="00582366"/>
    <w:rsid w:val="00587876"/>
    <w:rsid w:val="00587AE6"/>
    <w:rsid w:val="00587B92"/>
    <w:rsid w:val="005948F5"/>
    <w:rsid w:val="00596AE8"/>
    <w:rsid w:val="005974C3"/>
    <w:rsid w:val="005A1942"/>
    <w:rsid w:val="005A1EA4"/>
    <w:rsid w:val="005A44A5"/>
    <w:rsid w:val="005A52FA"/>
    <w:rsid w:val="005A52FF"/>
    <w:rsid w:val="005A7BE9"/>
    <w:rsid w:val="005A7D7E"/>
    <w:rsid w:val="005B0F9A"/>
    <w:rsid w:val="005B1E79"/>
    <w:rsid w:val="005B3C84"/>
    <w:rsid w:val="005B3D79"/>
    <w:rsid w:val="005B3E40"/>
    <w:rsid w:val="005B4DD4"/>
    <w:rsid w:val="005B6B62"/>
    <w:rsid w:val="005C05D0"/>
    <w:rsid w:val="005C2264"/>
    <w:rsid w:val="005D5F37"/>
    <w:rsid w:val="005D69BB"/>
    <w:rsid w:val="005D6C0D"/>
    <w:rsid w:val="005E0A3D"/>
    <w:rsid w:val="005E0EF8"/>
    <w:rsid w:val="005E12FA"/>
    <w:rsid w:val="005E3354"/>
    <w:rsid w:val="005E3C22"/>
    <w:rsid w:val="005E4AA8"/>
    <w:rsid w:val="005E4AAE"/>
    <w:rsid w:val="005E4B0D"/>
    <w:rsid w:val="005E7072"/>
    <w:rsid w:val="005F030B"/>
    <w:rsid w:val="005F0CA4"/>
    <w:rsid w:val="005F5C8B"/>
    <w:rsid w:val="005F5D82"/>
    <w:rsid w:val="005F70A7"/>
    <w:rsid w:val="00606989"/>
    <w:rsid w:val="006129AC"/>
    <w:rsid w:val="0061429A"/>
    <w:rsid w:val="006143CD"/>
    <w:rsid w:val="00614CFB"/>
    <w:rsid w:val="0061505B"/>
    <w:rsid w:val="00615AFA"/>
    <w:rsid w:val="00616E93"/>
    <w:rsid w:val="00617A56"/>
    <w:rsid w:val="00620196"/>
    <w:rsid w:val="00621A21"/>
    <w:rsid w:val="00622AB9"/>
    <w:rsid w:val="0062310A"/>
    <w:rsid w:val="00623704"/>
    <w:rsid w:val="006252B7"/>
    <w:rsid w:val="006255C2"/>
    <w:rsid w:val="00632B32"/>
    <w:rsid w:val="00635A14"/>
    <w:rsid w:val="00645E08"/>
    <w:rsid w:val="006515EF"/>
    <w:rsid w:val="00652F77"/>
    <w:rsid w:val="00653CC3"/>
    <w:rsid w:val="006548E1"/>
    <w:rsid w:val="00655885"/>
    <w:rsid w:val="006570BD"/>
    <w:rsid w:val="00662D5E"/>
    <w:rsid w:val="006636A3"/>
    <w:rsid w:val="00665E1A"/>
    <w:rsid w:val="006710A8"/>
    <w:rsid w:val="006751EF"/>
    <w:rsid w:val="006766DA"/>
    <w:rsid w:val="00676F77"/>
    <w:rsid w:val="00680ADD"/>
    <w:rsid w:val="006827FA"/>
    <w:rsid w:val="00682B49"/>
    <w:rsid w:val="00686177"/>
    <w:rsid w:val="006872A8"/>
    <w:rsid w:val="00691737"/>
    <w:rsid w:val="00691C59"/>
    <w:rsid w:val="00694AE2"/>
    <w:rsid w:val="006A29E0"/>
    <w:rsid w:val="006A3109"/>
    <w:rsid w:val="006A4A1C"/>
    <w:rsid w:val="006A7ECA"/>
    <w:rsid w:val="006B0168"/>
    <w:rsid w:val="006B2716"/>
    <w:rsid w:val="006B4ABB"/>
    <w:rsid w:val="006C0488"/>
    <w:rsid w:val="006C04E2"/>
    <w:rsid w:val="006C33E8"/>
    <w:rsid w:val="006C6924"/>
    <w:rsid w:val="006D2C09"/>
    <w:rsid w:val="006D60F5"/>
    <w:rsid w:val="006D7040"/>
    <w:rsid w:val="006E1FAC"/>
    <w:rsid w:val="006E41D4"/>
    <w:rsid w:val="006E4613"/>
    <w:rsid w:val="006E62D2"/>
    <w:rsid w:val="006E6606"/>
    <w:rsid w:val="006E6C33"/>
    <w:rsid w:val="006F10D5"/>
    <w:rsid w:val="006F3A34"/>
    <w:rsid w:val="006F5689"/>
    <w:rsid w:val="006F5BBD"/>
    <w:rsid w:val="006F7FF4"/>
    <w:rsid w:val="007000F7"/>
    <w:rsid w:val="007006AB"/>
    <w:rsid w:val="00701706"/>
    <w:rsid w:val="0070218E"/>
    <w:rsid w:val="00702B94"/>
    <w:rsid w:val="00702DEC"/>
    <w:rsid w:val="00702EBC"/>
    <w:rsid w:val="00704257"/>
    <w:rsid w:val="007065A2"/>
    <w:rsid w:val="007069EB"/>
    <w:rsid w:val="00714982"/>
    <w:rsid w:val="0071503A"/>
    <w:rsid w:val="00715E79"/>
    <w:rsid w:val="0072165F"/>
    <w:rsid w:val="0072213F"/>
    <w:rsid w:val="007249DD"/>
    <w:rsid w:val="00725B31"/>
    <w:rsid w:val="00727548"/>
    <w:rsid w:val="00727A79"/>
    <w:rsid w:val="007359FB"/>
    <w:rsid w:val="00740CB4"/>
    <w:rsid w:val="00741A94"/>
    <w:rsid w:val="007423D0"/>
    <w:rsid w:val="007447F8"/>
    <w:rsid w:val="00745745"/>
    <w:rsid w:val="00745C89"/>
    <w:rsid w:val="00747E5D"/>
    <w:rsid w:val="00747E95"/>
    <w:rsid w:val="00750563"/>
    <w:rsid w:val="00751588"/>
    <w:rsid w:val="007560BA"/>
    <w:rsid w:val="007565B0"/>
    <w:rsid w:val="007573A7"/>
    <w:rsid w:val="00774719"/>
    <w:rsid w:val="00775C26"/>
    <w:rsid w:val="00775EFE"/>
    <w:rsid w:val="007768CA"/>
    <w:rsid w:val="007804C1"/>
    <w:rsid w:val="007806A6"/>
    <w:rsid w:val="007814A8"/>
    <w:rsid w:val="00782111"/>
    <w:rsid w:val="00782344"/>
    <w:rsid w:val="00782987"/>
    <w:rsid w:val="007835AA"/>
    <w:rsid w:val="0078399D"/>
    <w:rsid w:val="0078695D"/>
    <w:rsid w:val="007875F7"/>
    <w:rsid w:val="0078778E"/>
    <w:rsid w:val="007928B9"/>
    <w:rsid w:val="007938E9"/>
    <w:rsid w:val="007A1262"/>
    <w:rsid w:val="007A3BE4"/>
    <w:rsid w:val="007A3BF4"/>
    <w:rsid w:val="007A3C1C"/>
    <w:rsid w:val="007A3CE2"/>
    <w:rsid w:val="007B09C1"/>
    <w:rsid w:val="007B0D8C"/>
    <w:rsid w:val="007B2281"/>
    <w:rsid w:val="007C0DA2"/>
    <w:rsid w:val="007C173A"/>
    <w:rsid w:val="007C17F3"/>
    <w:rsid w:val="007C1AC6"/>
    <w:rsid w:val="007C1C37"/>
    <w:rsid w:val="007C28FC"/>
    <w:rsid w:val="007C2C67"/>
    <w:rsid w:val="007C2D83"/>
    <w:rsid w:val="007C5406"/>
    <w:rsid w:val="007D1F61"/>
    <w:rsid w:val="007D7A0D"/>
    <w:rsid w:val="007D7F39"/>
    <w:rsid w:val="007E1F83"/>
    <w:rsid w:val="007E5230"/>
    <w:rsid w:val="007E7118"/>
    <w:rsid w:val="007E730D"/>
    <w:rsid w:val="007F2A5F"/>
    <w:rsid w:val="008005D9"/>
    <w:rsid w:val="0080402A"/>
    <w:rsid w:val="0081054D"/>
    <w:rsid w:val="00812949"/>
    <w:rsid w:val="00813F32"/>
    <w:rsid w:val="008142DA"/>
    <w:rsid w:val="008149B9"/>
    <w:rsid w:val="0081676D"/>
    <w:rsid w:val="008204B4"/>
    <w:rsid w:val="00822D77"/>
    <w:rsid w:val="008231A2"/>
    <w:rsid w:val="008320E6"/>
    <w:rsid w:val="00832647"/>
    <w:rsid w:val="00832CE2"/>
    <w:rsid w:val="0083515A"/>
    <w:rsid w:val="00842B4B"/>
    <w:rsid w:val="008430A0"/>
    <w:rsid w:val="008432E0"/>
    <w:rsid w:val="00844D27"/>
    <w:rsid w:val="00851926"/>
    <w:rsid w:val="008533C5"/>
    <w:rsid w:val="00855520"/>
    <w:rsid w:val="0086095E"/>
    <w:rsid w:val="008625F0"/>
    <w:rsid w:val="008650DC"/>
    <w:rsid w:val="0086513E"/>
    <w:rsid w:val="008674A5"/>
    <w:rsid w:val="008719B0"/>
    <w:rsid w:val="00873042"/>
    <w:rsid w:val="008737B1"/>
    <w:rsid w:val="0087505D"/>
    <w:rsid w:val="00876581"/>
    <w:rsid w:val="0088179A"/>
    <w:rsid w:val="00890959"/>
    <w:rsid w:val="0089171A"/>
    <w:rsid w:val="00892118"/>
    <w:rsid w:val="00894524"/>
    <w:rsid w:val="008963A3"/>
    <w:rsid w:val="008A399D"/>
    <w:rsid w:val="008A4233"/>
    <w:rsid w:val="008A4889"/>
    <w:rsid w:val="008A511D"/>
    <w:rsid w:val="008A6537"/>
    <w:rsid w:val="008A73F2"/>
    <w:rsid w:val="008B1E37"/>
    <w:rsid w:val="008B251B"/>
    <w:rsid w:val="008B7052"/>
    <w:rsid w:val="008B7E7D"/>
    <w:rsid w:val="008C0F79"/>
    <w:rsid w:val="008C10A0"/>
    <w:rsid w:val="008C1482"/>
    <w:rsid w:val="008C5CEB"/>
    <w:rsid w:val="008D4B7E"/>
    <w:rsid w:val="008D5417"/>
    <w:rsid w:val="008D7D92"/>
    <w:rsid w:val="008E3F1C"/>
    <w:rsid w:val="008F4DEA"/>
    <w:rsid w:val="0090046C"/>
    <w:rsid w:val="00903F4E"/>
    <w:rsid w:val="009046A3"/>
    <w:rsid w:val="00906502"/>
    <w:rsid w:val="00914D24"/>
    <w:rsid w:val="00920F3B"/>
    <w:rsid w:val="00922986"/>
    <w:rsid w:val="00924333"/>
    <w:rsid w:val="009246FA"/>
    <w:rsid w:val="00926800"/>
    <w:rsid w:val="00927267"/>
    <w:rsid w:val="0093062D"/>
    <w:rsid w:val="009312BB"/>
    <w:rsid w:val="00935481"/>
    <w:rsid w:val="00935D14"/>
    <w:rsid w:val="00936C02"/>
    <w:rsid w:val="00937FD7"/>
    <w:rsid w:val="00946917"/>
    <w:rsid w:val="009538D0"/>
    <w:rsid w:val="00955222"/>
    <w:rsid w:val="00955572"/>
    <w:rsid w:val="0095628A"/>
    <w:rsid w:val="00957677"/>
    <w:rsid w:val="00960068"/>
    <w:rsid w:val="00963992"/>
    <w:rsid w:val="00963E07"/>
    <w:rsid w:val="00966D4D"/>
    <w:rsid w:val="0097080C"/>
    <w:rsid w:val="00973DC3"/>
    <w:rsid w:val="00975ECB"/>
    <w:rsid w:val="00980399"/>
    <w:rsid w:val="00980D88"/>
    <w:rsid w:val="009828BE"/>
    <w:rsid w:val="00983B2B"/>
    <w:rsid w:val="00983B98"/>
    <w:rsid w:val="00983EB6"/>
    <w:rsid w:val="00986878"/>
    <w:rsid w:val="00987178"/>
    <w:rsid w:val="00995137"/>
    <w:rsid w:val="009A20DE"/>
    <w:rsid w:val="009A4DA8"/>
    <w:rsid w:val="009A5267"/>
    <w:rsid w:val="009A6603"/>
    <w:rsid w:val="009B05C8"/>
    <w:rsid w:val="009B1C61"/>
    <w:rsid w:val="009B22F3"/>
    <w:rsid w:val="009B34CD"/>
    <w:rsid w:val="009B53FE"/>
    <w:rsid w:val="009C1C03"/>
    <w:rsid w:val="009C3A48"/>
    <w:rsid w:val="009C50A1"/>
    <w:rsid w:val="009C5416"/>
    <w:rsid w:val="009C639D"/>
    <w:rsid w:val="009D5B70"/>
    <w:rsid w:val="009D7C83"/>
    <w:rsid w:val="009E1170"/>
    <w:rsid w:val="009E2175"/>
    <w:rsid w:val="009E56B8"/>
    <w:rsid w:val="009E77A7"/>
    <w:rsid w:val="009F3456"/>
    <w:rsid w:val="009F432C"/>
    <w:rsid w:val="00A010D2"/>
    <w:rsid w:val="00A07052"/>
    <w:rsid w:val="00A07952"/>
    <w:rsid w:val="00A11C39"/>
    <w:rsid w:val="00A15B9C"/>
    <w:rsid w:val="00A173FA"/>
    <w:rsid w:val="00A2126C"/>
    <w:rsid w:val="00A2153A"/>
    <w:rsid w:val="00A228FE"/>
    <w:rsid w:val="00A27262"/>
    <w:rsid w:val="00A311A3"/>
    <w:rsid w:val="00A31EF3"/>
    <w:rsid w:val="00A341B0"/>
    <w:rsid w:val="00A343AC"/>
    <w:rsid w:val="00A359BF"/>
    <w:rsid w:val="00A36B89"/>
    <w:rsid w:val="00A36C83"/>
    <w:rsid w:val="00A407E2"/>
    <w:rsid w:val="00A408D7"/>
    <w:rsid w:val="00A41C2C"/>
    <w:rsid w:val="00A41C4F"/>
    <w:rsid w:val="00A45C8B"/>
    <w:rsid w:val="00A4621D"/>
    <w:rsid w:val="00A5395E"/>
    <w:rsid w:val="00A60B29"/>
    <w:rsid w:val="00A60B85"/>
    <w:rsid w:val="00A61233"/>
    <w:rsid w:val="00A615B8"/>
    <w:rsid w:val="00A61DED"/>
    <w:rsid w:val="00A64A7B"/>
    <w:rsid w:val="00A6690F"/>
    <w:rsid w:val="00A71343"/>
    <w:rsid w:val="00A72535"/>
    <w:rsid w:val="00A74464"/>
    <w:rsid w:val="00A753FC"/>
    <w:rsid w:val="00A75FE7"/>
    <w:rsid w:val="00A76D69"/>
    <w:rsid w:val="00A80D62"/>
    <w:rsid w:val="00A82567"/>
    <w:rsid w:val="00A82D40"/>
    <w:rsid w:val="00A84D9C"/>
    <w:rsid w:val="00A86182"/>
    <w:rsid w:val="00A9149D"/>
    <w:rsid w:val="00A92144"/>
    <w:rsid w:val="00A92489"/>
    <w:rsid w:val="00A926B5"/>
    <w:rsid w:val="00A9271E"/>
    <w:rsid w:val="00A93CCC"/>
    <w:rsid w:val="00A95E5A"/>
    <w:rsid w:val="00A97355"/>
    <w:rsid w:val="00AA185A"/>
    <w:rsid w:val="00AA2B7D"/>
    <w:rsid w:val="00AA6566"/>
    <w:rsid w:val="00AB0B74"/>
    <w:rsid w:val="00AB56CD"/>
    <w:rsid w:val="00AC0299"/>
    <w:rsid w:val="00AC0D44"/>
    <w:rsid w:val="00AC1124"/>
    <w:rsid w:val="00AC1E9F"/>
    <w:rsid w:val="00AC2492"/>
    <w:rsid w:val="00AC2564"/>
    <w:rsid w:val="00AC3300"/>
    <w:rsid w:val="00AC3340"/>
    <w:rsid w:val="00AD09D2"/>
    <w:rsid w:val="00AD548D"/>
    <w:rsid w:val="00AD6813"/>
    <w:rsid w:val="00AD6D5E"/>
    <w:rsid w:val="00AE16B7"/>
    <w:rsid w:val="00AE28EC"/>
    <w:rsid w:val="00AE3A2F"/>
    <w:rsid w:val="00AE3D09"/>
    <w:rsid w:val="00AE43A3"/>
    <w:rsid w:val="00AE64AB"/>
    <w:rsid w:val="00AF5D08"/>
    <w:rsid w:val="00B03A2D"/>
    <w:rsid w:val="00B03D82"/>
    <w:rsid w:val="00B041C9"/>
    <w:rsid w:val="00B16D3D"/>
    <w:rsid w:val="00B2010D"/>
    <w:rsid w:val="00B25260"/>
    <w:rsid w:val="00B25E1E"/>
    <w:rsid w:val="00B2700C"/>
    <w:rsid w:val="00B27E2F"/>
    <w:rsid w:val="00B338DB"/>
    <w:rsid w:val="00B33A15"/>
    <w:rsid w:val="00B37B2B"/>
    <w:rsid w:val="00B46E83"/>
    <w:rsid w:val="00B5304B"/>
    <w:rsid w:val="00B55162"/>
    <w:rsid w:val="00B55BDE"/>
    <w:rsid w:val="00B579B0"/>
    <w:rsid w:val="00B60FD8"/>
    <w:rsid w:val="00B6127C"/>
    <w:rsid w:val="00B6136E"/>
    <w:rsid w:val="00B624CA"/>
    <w:rsid w:val="00B63A50"/>
    <w:rsid w:val="00B64687"/>
    <w:rsid w:val="00B6696F"/>
    <w:rsid w:val="00B706EB"/>
    <w:rsid w:val="00B7459D"/>
    <w:rsid w:val="00B914EF"/>
    <w:rsid w:val="00B92BC1"/>
    <w:rsid w:val="00B949A8"/>
    <w:rsid w:val="00B9609E"/>
    <w:rsid w:val="00B96640"/>
    <w:rsid w:val="00BA0DEE"/>
    <w:rsid w:val="00BA1DCB"/>
    <w:rsid w:val="00BA346E"/>
    <w:rsid w:val="00BA5BC0"/>
    <w:rsid w:val="00BA7181"/>
    <w:rsid w:val="00BB4AF1"/>
    <w:rsid w:val="00BC035D"/>
    <w:rsid w:val="00BC2FF1"/>
    <w:rsid w:val="00BD0EDB"/>
    <w:rsid w:val="00BD168C"/>
    <w:rsid w:val="00BD2ACD"/>
    <w:rsid w:val="00BD700E"/>
    <w:rsid w:val="00BD7C45"/>
    <w:rsid w:val="00BD7FE7"/>
    <w:rsid w:val="00BE113C"/>
    <w:rsid w:val="00BE4220"/>
    <w:rsid w:val="00BE5B05"/>
    <w:rsid w:val="00BE5DDC"/>
    <w:rsid w:val="00BF35E4"/>
    <w:rsid w:val="00BF4089"/>
    <w:rsid w:val="00BF734B"/>
    <w:rsid w:val="00C0095E"/>
    <w:rsid w:val="00C05259"/>
    <w:rsid w:val="00C062E5"/>
    <w:rsid w:val="00C120D4"/>
    <w:rsid w:val="00C12267"/>
    <w:rsid w:val="00C1307D"/>
    <w:rsid w:val="00C13159"/>
    <w:rsid w:val="00C16385"/>
    <w:rsid w:val="00C17CD8"/>
    <w:rsid w:val="00C21323"/>
    <w:rsid w:val="00C217D7"/>
    <w:rsid w:val="00C223E7"/>
    <w:rsid w:val="00C254FD"/>
    <w:rsid w:val="00C25B31"/>
    <w:rsid w:val="00C2742D"/>
    <w:rsid w:val="00C2772A"/>
    <w:rsid w:val="00C30EC6"/>
    <w:rsid w:val="00C3128C"/>
    <w:rsid w:val="00C3641B"/>
    <w:rsid w:val="00C36950"/>
    <w:rsid w:val="00C36E36"/>
    <w:rsid w:val="00C37A7D"/>
    <w:rsid w:val="00C40160"/>
    <w:rsid w:val="00C42ECC"/>
    <w:rsid w:val="00C44494"/>
    <w:rsid w:val="00C45FDB"/>
    <w:rsid w:val="00C50C45"/>
    <w:rsid w:val="00C53FD4"/>
    <w:rsid w:val="00C544C1"/>
    <w:rsid w:val="00C563AF"/>
    <w:rsid w:val="00C56D0B"/>
    <w:rsid w:val="00C579C1"/>
    <w:rsid w:val="00C62205"/>
    <w:rsid w:val="00C63DC1"/>
    <w:rsid w:val="00C642C1"/>
    <w:rsid w:val="00C665AC"/>
    <w:rsid w:val="00C70B9D"/>
    <w:rsid w:val="00C735E1"/>
    <w:rsid w:val="00C740FD"/>
    <w:rsid w:val="00C745BD"/>
    <w:rsid w:val="00C80270"/>
    <w:rsid w:val="00C803DC"/>
    <w:rsid w:val="00C83B8B"/>
    <w:rsid w:val="00C8463E"/>
    <w:rsid w:val="00C9410E"/>
    <w:rsid w:val="00C953A4"/>
    <w:rsid w:val="00C96ABC"/>
    <w:rsid w:val="00CA6486"/>
    <w:rsid w:val="00CA686B"/>
    <w:rsid w:val="00CB1E81"/>
    <w:rsid w:val="00CB1FD4"/>
    <w:rsid w:val="00CB584D"/>
    <w:rsid w:val="00CB7104"/>
    <w:rsid w:val="00CB757B"/>
    <w:rsid w:val="00CC1D68"/>
    <w:rsid w:val="00CC1FBC"/>
    <w:rsid w:val="00CC2762"/>
    <w:rsid w:val="00CC3270"/>
    <w:rsid w:val="00CC4AE9"/>
    <w:rsid w:val="00CC6B85"/>
    <w:rsid w:val="00CD0AD2"/>
    <w:rsid w:val="00CD2EB8"/>
    <w:rsid w:val="00CD4219"/>
    <w:rsid w:val="00CD67FA"/>
    <w:rsid w:val="00CD77D9"/>
    <w:rsid w:val="00CD7A13"/>
    <w:rsid w:val="00CE035B"/>
    <w:rsid w:val="00CE3CB3"/>
    <w:rsid w:val="00CF1214"/>
    <w:rsid w:val="00CF36FE"/>
    <w:rsid w:val="00CF5426"/>
    <w:rsid w:val="00D01A55"/>
    <w:rsid w:val="00D02947"/>
    <w:rsid w:val="00D06889"/>
    <w:rsid w:val="00D116DE"/>
    <w:rsid w:val="00D14039"/>
    <w:rsid w:val="00D140B8"/>
    <w:rsid w:val="00D1522D"/>
    <w:rsid w:val="00D175E3"/>
    <w:rsid w:val="00D20752"/>
    <w:rsid w:val="00D214DC"/>
    <w:rsid w:val="00D2173A"/>
    <w:rsid w:val="00D22F7C"/>
    <w:rsid w:val="00D30482"/>
    <w:rsid w:val="00D35F88"/>
    <w:rsid w:val="00D36E48"/>
    <w:rsid w:val="00D3729F"/>
    <w:rsid w:val="00D403CE"/>
    <w:rsid w:val="00D404D8"/>
    <w:rsid w:val="00D4141F"/>
    <w:rsid w:val="00D43AF1"/>
    <w:rsid w:val="00D46912"/>
    <w:rsid w:val="00D4743C"/>
    <w:rsid w:val="00D47B05"/>
    <w:rsid w:val="00D50141"/>
    <w:rsid w:val="00D5288D"/>
    <w:rsid w:val="00D53BAB"/>
    <w:rsid w:val="00D53EB3"/>
    <w:rsid w:val="00D54EE8"/>
    <w:rsid w:val="00D60EF3"/>
    <w:rsid w:val="00D60FE0"/>
    <w:rsid w:val="00D63954"/>
    <w:rsid w:val="00D63E28"/>
    <w:rsid w:val="00D64D4F"/>
    <w:rsid w:val="00D73365"/>
    <w:rsid w:val="00D73DEA"/>
    <w:rsid w:val="00D741A5"/>
    <w:rsid w:val="00D745D1"/>
    <w:rsid w:val="00D776A5"/>
    <w:rsid w:val="00D77A98"/>
    <w:rsid w:val="00D77ECB"/>
    <w:rsid w:val="00D81AA3"/>
    <w:rsid w:val="00D81C21"/>
    <w:rsid w:val="00D8427E"/>
    <w:rsid w:val="00D93A05"/>
    <w:rsid w:val="00D9464C"/>
    <w:rsid w:val="00D946C2"/>
    <w:rsid w:val="00D97ACA"/>
    <w:rsid w:val="00D97C90"/>
    <w:rsid w:val="00DA0127"/>
    <w:rsid w:val="00DA7B7F"/>
    <w:rsid w:val="00DB29C5"/>
    <w:rsid w:val="00DB3ED3"/>
    <w:rsid w:val="00DB5452"/>
    <w:rsid w:val="00DB6730"/>
    <w:rsid w:val="00DC0C93"/>
    <w:rsid w:val="00DC11FE"/>
    <w:rsid w:val="00DC480F"/>
    <w:rsid w:val="00DC6CD2"/>
    <w:rsid w:val="00DC77EA"/>
    <w:rsid w:val="00DC7A6C"/>
    <w:rsid w:val="00DD0141"/>
    <w:rsid w:val="00DD0D3A"/>
    <w:rsid w:val="00DD5C7A"/>
    <w:rsid w:val="00DD7C11"/>
    <w:rsid w:val="00DD7EC2"/>
    <w:rsid w:val="00DE12AF"/>
    <w:rsid w:val="00DE196C"/>
    <w:rsid w:val="00DE3BEF"/>
    <w:rsid w:val="00DE6138"/>
    <w:rsid w:val="00DE615B"/>
    <w:rsid w:val="00DE6718"/>
    <w:rsid w:val="00DF1742"/>
    <w:rsid w:val="00DF17BF"/>
    <w:rsid w:val="00DF6DFF"/>
    <w:rsid w:val="00DF77D1"/>
    <w:rsid w:val="00E02F4B"/>
    <w:rsid w:val="00E03A36"/>
    <w:rsid w:val="00E042EC"/>
    <w:rsid w:val="00E05C56"/>
    <w:rsid w:val="00E07F09"/>
    <w:rsid w:val="00E110AB"/>
    <w:rsid w:val="00E13033"/>
    <w:rsid w:val="00E15A4B"/>
    <w:rsid w:val="00E20A83"/>
    <w:rsid w:val="00E22716"/>
    <w:rsid w:val="00E24BF9"/>
    <w:rsid w:val="00E2582D"/>
    <w:rsid w:val="00E27D75"/>
    <w:rsid w:val="00E30893"/>
    <w:rsid w:val="00E30DD4"/>
    <w:rsid w:val="00E3308B"/>
    <w:rsid w:val="00E36B88"/>
    <w:rsid w:val="00E44CC9"/>
    <w:rsid w:val="00E45E93"/>
    <w:rsid w:val="00E47296"/>
    <w:rsid w:val="00E5026E"/>
    <w:rsid w:val="00E54DD2"/>
    <w:rsid w:val="00E55603"/>
    <w:rsid w:val="00E60758"/>
    <w:rsid w:val="00E70A99"/>
    <w:rsid w:val="00E712D2"/>
    <w:rsid w:val="00E71D27"/>
    <w:rsid w:val="00E72283"/>
    <w:rsid w:val="00E72B51"/>
    <w:rsid w:val="00E76A95"/>
    <w:rsid w:val="00E857F0"/>
    <w:rsid w:val="00E85F53"/>
    <w:rsid w:val="00E86135"/>
    <w:rsid w:val="00E86384"/>
    <w:rsid w:val="00E9073F"/>
    <w:rsid w:val="00E931F1"/>
    <w:rsid w:val="00E9646A"/>
    <w:rsid w:val="00EA07B8"/>
    <w:rsid w:val="00EA134B"/>
    <w:rsid w:val="00EA20B3"/>
    <w:rsid w:val="00EA22C0"/>
    <w:rsid w:val="00EA443C"/>
    <w:rsid w:val="00EA4779"/>
    <w:rsid w:val="00EA5B57"/>
    <w:rsid w:val="00EA7ED9"/>
    <w:rsid w:val="00EB1D4B"/>
    <w:rsid w:val="00EB2DFB"/>
    <w:rsid w:val="00EB68A3"/>
    <w:rsid w:val="00EC223A"/>
    <w:rsid w:val="00EC30C3"/>
    <w:rsid w:val="00EC4883"/>
    <w:rsid w:val="00EC4F1B"/>
    <w:rsid w:val="00ED04D3"/>
    <w:rsid w:val="00ED2330"/>
    <w:rsid w:val="00ED24C2"/>
    <w:rsid w:val="00ED24EC"/>
    <w:rsid w:val="00ED466A"/>
    <w:rsid w:val="00ED59B0"/>
    <w:rsid w:val="00ED70C2"/>
    <w:rsid w:val="00ED7B84"/>
    <w:rsid w:val="00EE0D42"/>
    <w:rsid w:val="00EE137D"/>
    <w:rsid w:val="00EE2114"/>
    <w:rsid w:val="00EE3104"/>
    <w:rsid w:val="00EE3EDE"/>
    <w:rsid w:val="00EE5C30"/>
    <w:rsid w:val="00EE6302"/>
    <w:rsid w:val="00EE6BB9"/>
    <w:rsid w:val="00EE6E13"/>
    <w:rsid w:val="00EF12B4"/>
    <w:rsid w:val="00EF2408"/>
    <w:rsid w:val="00EF5EA6"/>
    <w:rsid w:val="00F007D0"/>
    <w:rsid w:val="00F05CE8"/>
    <w:rsid w:val="00F06621"/>
    <w:rsid w:val="00F075F0"/>
    <w:rsid w:val="00F1056D"/>
    <w:rsid w:val="00F11233"/>
    <w:rsid w:val="00F14E51"/>
    <w:rsid w:val="00F1609C"/>
    <w:rsid w:val="00F24177"/>
    <w:rsid w:val="00F30975"/>
    <w:rsid w:val="00F30DF6"/>
    <w:rsid w:val="00F374D6"/>
    <w:rsid w:val="00F40C87"/>
    <w:rsid w:val="00F42874"/>
    <w:rsid w:val="00F42986"/>
    <w:rsid w:val="00F47E97"/>
    <w:rsid w:val="00F51CB0"/>
    <w:rsid w:val="00F522A6"/>
    <w:rsid w:val="00F57502"/>
    <w:rsid w:val="00F57B09"/>
    <w:rsid w:val="00F60445"/>
    <w:rsid w:val="00F62BFE"/>
    <w:rsid w:val="00F637F3"/>
    <w:rsid w:val="00F66FF2"/>
    <w:rsid w:val="00F6783D"/>
    <w:rsid w:val="00F67E3C"/>
    <w:rsid w:val="00F77D96"/>
    <w:rsid w:val="00F81A9D"/>
    <w:rsid w:val="00F84309"/>
    <w:rsid w:val="00F85CDE"/>
    <w:rsid w:val="00F872A9"/>
    <w:rsid w:val="00F87E99"/>
    <w:rsid w:val="00F903DF"/>
    <w:rsid w:val="00F91552"/>
    <w:rsid w:val="00F938C4"/>
    <w:rsid w:val="00F97346"/>
    <w:rsid w:val="00F97BBA"/>
    <w:rsid w:val="00FA0525"/>
    <w:rsid w:val="00FA3114"/>
    <w:rsid w:val="00FA3E67"/>
    <w:rsid w:val="00FB43F8"/>
    <w:rsid w:val="00FB52F1"/>
    <w:rsid w:val="00FC0A5D"/>
    <w:rsid w:val="00FC358E"/>
    <w:rsid w:val="00FC4A7E"/>
    <w:rsid w:val="00FC4CAD"/>
    <w:rsid w:val="00FD0284"/>
    <w:rsid w:val="00FD1E81"/>
    <w:rsid w:val="00FD3A9A"/>
    <w:rsid w:val="00FD4310"/>
    <w:rsid w:val="00FD448F"/>
    <w:rsid w:val="00FD4CC0"/>
    <w:rsid w:val="00FD6777"/>
    <w:rsid w:val="00FD736A"/>
    <w:rsid w:val="00FE36F2"/>
    <w:rsid w:val="00FE40EB"/>
    <w:rsid w:val="00FE484A"/>
    <w:rsid w:val="00FE5916"/>
    <w:rsid w:val="00FE59E4"/>
    <w:rsid w:val="00FE6E99"/>
    <w:rsid w:val="00FF202D"/>
    <w:rsid w:val="00FF2F5E"/>
    <w:rsid w:val="00FF3C33"/>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CEC17"/>
  <w15:docId w15:val="{5DE1E9F1-252C-4CED-AFEE-0EB6C4A5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B31"/>
    <w:rPr>
      <w:sz w:val="24"/>
      <w:szCs w:val="24"/>
    </w:rPr>
  </w:style>
  <w:style w:type="paragraph" w:styleId="Heading1">
    <w:name w:val="heading 1"/>
    <w:basedOn w:val="Normal"/>
    <w:next w:val="Normal"/>
    <w:link w:val="Heading1Char"/>
    <w:uiPriority w:val="9"/>
    <w:qFormat/>
    <w:rsid w:val="009B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0AD4"/>
    <w:pPr>
      <w:spacing w:before="100" w:beforeAutospacing="1" w:after="100" w:afterAutospacing="1"/>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333"/>
    <w:rPr>
      <w:color w:val="0000FF"/>
      <w:u w:val="single"/>
    </w:rPr>
  </w:style>
  <w:style w:type="table" w:styleId="TableGrid">
    <w:name w:val="Table Grid"/>
    <w:basedOn w:val="TableNormal"/>
    <w:uiPriority w:val="59"/>
    <w:rsid w:val="00A9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03E"/>
    <w:rPr>
      <w:rFonts w:ascii="Tahoma" w:hAnsi="Tahoma" w:cs="Tahoma"/>
      <w:sz w:val="16"/>
      <w:szCs w:val="16"/>
    </w:rPr>
  </w:style>
  <w:style w:type="paragraph" w:styleId="Footer">
    <w:name w:val="footer"/>
    <w:basedOn w:val="Normal"/>
    <w:link w:val="FooterChar"/>
    <w:uiPriority w:val="99"/>
    <w:rsid w:val="00963E07"/>
    <w:pPr>
      <w:tabs>
        <w:tab w:val="center" w:pos="4320"/>
        <w:tab w:val="right" w:pos="8640"/>
      </w:tabs>
    </w:pPr>
  </w:style>
  <w:style w:type="character" w:styleId="PageNumber">
    <w:name w:val="page number"/>
    <w:basedOn w:val="DefaultParagraphFont"/>
    <w:rsid w:val="00963E07"/>
  </w:style>
  <w:style w:type="paragraph" w:styleId="Header">
    <w:name w:val="header"/>
    <w:basedOn w:val="Normal"/>
    <w:link w:val="HeaderChar"/>
    <w:uiPriority w:val="99"/>
    <w:unhideWhenUsed/>
    <w:rsid w:val="00957677"/>
    <w:pPr>
      <w:tabs>
        <w:tab w:val="center" w:pos="4680"/>
        <w:tab w:val="right" w:pos="9360"/>
      </w:tabs>
    </w:pPr>
  </w:style>
  <w:style w:type="character" w:customStyle="1" w:styleId="HeaderChar">
    <w:name w:val="Header Char"/>
    <w:basedOn w:val="DefaultParagraphFont"/>
    <w:link w:val="Header"/>
    <w:uiPriority w:val="99"/>
    <w:rsid w:val="00957677"/>
    <w:rPr>
      <w:sz w:val="24"/>
      <w:szCs w:val="24"/>
    </w:rPr>
  </w:style>
  <w:style w:type="character" w:customStyle="1" w:styleId="FooterChar">
    <w:name w:val="Footer Char"/>
    <w:basedOn w:val="DefaultParagraphFont"/>
    <w:link w:val="Footer"/>
    <w:uiPriority w:val="99"/>
    <w:rsid w:val="00957677"/>
    <w:rPr>
      <w:sz w:val="24"/>
      <w:szCs w:val="24"/>
    </w:rPr>
  </w:style>
  <w:style w:type="paragraph" w:styleId="NoSpacing">
    <w:name w:val="No Spacing"/>
    <w:uiPriority w:val="1"/>
    <w:qFormat/>
    <w:rsid w:val="0054571E"/>
    <w:rPr>
      <w:rFonts w:ascii="Calibri" w:eastAsia="Calibri" w:hAnsi="Calibri"/>
      <w:sz w:val="22"/>
      <w:szCs w:val="22"/>
    </w:rPr>
  </w:style>
  <w:style w:type="paragraph" w:styleId="ListParagraph">
    <w:name w:val="List Paragraph"/>
    <w:basedOn w:val="Normal"/>
    <w:link w:val="ListParagraphChar"/>
    <w:uiPriority w:val="1"/>
    <w:qFormat/>
    <w:rsid w:val="00D73DEA"/>
    <w:pPr>
      <w:ind w:left="720"/>
      <w:contextualSpacing/>
    </w:pPr>
  </w:style>
  <w:style w:type="paragraph" w:customStyle="1" w:styleId="Default">
    <w:name w:val="Default"/>
    <w:rsid w:val="00343FE8"/>
    <w:pPr>
      <w:autoSpaceDE w:val="0"/>
      <w:autoSpaceDN w:val="0"/>
      <w:adjustRightInd w:val="0"/>
    </w:pPr>
    <w:rPr>
      <w:color w:val="000000"/>
      <w:sz w:val="24"/>
      <w:szCs w:val="24"/>
    </w:rPr>
  </w:style>
  <w:style w:type="paragraph" w:styleId="NormalWeb">
    <w:name w:val="Normal (Web)"/>
    <w:basedOn w:val="Normal"/>
    <w:uiPriority w:val="99"/>
    <w:unhideWhenUsed/>
    <w:rsid w:val="00876581"/>
    <w:pPr>
      <w:spacing w:before="100" w:beforeAutospacing="1" w:after="100" w:afterAutospacing="1"/>
    </w:pPr>
  </w:style>
  <w:style w:type="character" w:customStyle="1" w:styleId="Heading3Char">
    <w:name w:val="Heading 3 Char"/>
    <w:basedOn w:val="DefaultParagraphFont"/>
    <w:link w:val="Heading3"/>
    <w:uiPriority w:val="9"/>
    <w:rsid w:val="003F0AD4"/>
    <w:rPr>
      <w:b/>
      <w:bCs/>
      <w:sz w:val="24"/>
      <w:szCs w:val="24"/>
    </w:rPr>
  </w:style>
  <w:style w:type="character" w:customStyle="1" w:styleId="Heading1Char">
    <w:name w:val="Heading 1 Char"/>
    <w:basedOn w:val="DefaultParagraphFont"/>
    <w:link w:val="Heading1"/>
    <w:uiPriority w:val="9"/>
    <w:rsid w:val="009B05C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9B05C8"/>
    <w:pPr>
      <w:spacing w:after="240"/>
      <w:jc w:val="both"/>
    </w:pPr>
    <w:rPr>
      <w:rFonts w:ascii="Calibri" w:hAnsi="Calibri"/>
    </w:rPr>
  </w:style>
  <w:style w:type="character" w:customStyle="1" w:styleId="BodyTextChar">
    <w:name w:val="Body Text Char"/>
    <w:basedOn w:val="DefaultParagraphFont"/>
    <w:link w:val="BodyText"/>
    <w:uiPriority w:val="99"/>
    <w:rsid w:val="009B05C8"/>
    <w:rPr>
      <w:rFonts w:ascii="Calibri" w:hAnsi="Calibri"/>
      <w:sz w:val="24"/>
      <w:szCs w:val="24"/>
    </w:rPr>
  </w:style>
  <w:style w:type="paragraph" w:customStyle="1" w:styleId="normalstokely">
    <w:name w:val="normal stokely"/>
    <w:basedOn w:val="Normal"/>
    <w:rsid w:val="00A36C83"/>
    <w:rPr>
      <w:rFonts w:ascii="Arial" w:hAnsi="Arial"/>
      <w:spacing w:val="20"/>
      <w:sz w:val="22"/>
    </w:rPr>
  </w:style>
  <w:style w:type="character" w:styleId="CommentReference">
    <w:name w:val="annotation reference"/>
    <w:basedOn w:val="DefaultParagraphFont"/>
    <w:uiPriority w:val="99"/>
    <w:semiHidden/>
    <w:unhideWhenUsed/>
    <w:rsid w:val="003A0D5B"/>
    <w:rPr>
      <w:sz w:val="16"/>
      <w:szCs w:val="16"/>
    </w:rPr>
  </w:style>
  <w:style w:type="paragraph" w:styleId="CommentText">
    <w:name w:val="annotation text"/>
    <w:basedOn w:val="Normal"/>
    <w:link w:val="CommentTextChar"/>
    <w:uiPriority w:val="99"/>
    <w:semiHidden/>
    <w:unhideWhenUsed/>
    <w:rsid w:val="003A0D5B"/>
    <w:rPr>
      <w:sz w:val="20"/>
      <w:szCs w:val="20"/>
    </w:rPr>
  </w:style>
  <w:style w:type="character" w:customStyle="1" w:styleId="CommentTextChar">
    <w:name w:val="Comment Text Char"/>
    <w:basedOn w:val="DefaultParagraphFont"/>
    <w:link w:val="CommentText"/>
    <w:uiPriority w:val="99"/>
    <w:semiHidden/>
    <w:rsid w:val="003A0D5B"/>
  </w:style>
  <w:style w:type="paragraph" w:styleId="CommentSubject">
    <w:name w:val="annotation subject"/>
    <w:basedOn w:val="CommentText"/>
    <w:next w:val="CommentText"/>
    <w:link w:val="CommentSubjectChar"/>
    <w:uiPriority w:val="99"/>
    <w:semiHidden/>
    <w:unhideWhenUsed/>
    <w:rsid w:val="003A0D5B"/>
    <w:rPr>
      <w:b/>
      <w:bCs/>
    </w:rPr>
  </w:style>
  <w:style w:type="character" w:customStyle="1" w:styleId="CommentSubjectChar">
    <w:name w:val="Comment Subject Char"/>
    <w:basedOn w:val="CommentTextChar"/>
    <w:link w:val="CommentSubject"/>
    <w:uiPriority w:val="99"/>
    <w:semiHidden/>
    <w:rsid w:val="003A0D5B"/>
    <w:rPr>
      <w:b/>
      <w:bCs/>
    </w:rPr>
  </w:style>
  <w:style w:type="character" w:customStyle="1" w:styleId="a-size-base6">
    <w:name w:val="a-size-base6"/>
    <w:basedOn w:val="DefaultParagraphFont"/>
    <w:rsid w:val="00A80D62"/>
  </w:style>
  <w:style w:type="character" w:styleId="FollowedHyperlink">
    <w:name w:val="FollowedHyperlink"/>
    <w:basedOn w:val="DefaultParagraphFont"/>
    <w:uiPriority w:val="99"/>
    <w:semiHidden/>
    <w:unhideWhenUsed/>
    <w:rsid w:val="007B09C1"/>
    <w:rPr>
      <w:color w:val="800080" w:themeColor="followedHyperlink"/>
      <w:u w:val="single"/>
    </w:rPr>
  </w:style>
  <w:style w:type="paragraph" w:customStyle="1" w:styleId="bignum">
    <w:name w:val="bignum"/>
    <w:basedOn w:val="Normal"/>
    <w:rsid w:val="00C83B8B"/>
    <w:pPr>
      <w:tabs>
        <w:tab w:val="left" w:pos="1080"/>
      </w:tabs>
      <w:spacing w:before="120"/>
      <w:ind w:left="1080" w:hanging="360"/>
    </w:pPr>
    <w:rPr>
      <w:rFonts w:ascii="Arial" w:hAnsi="Arial"/>
      <w:szCs w:val="20"/>
    </w:rPr>
  </w:style>
  <w:style w:type="paragraph" w:customStyle="1" w:styleId="litlet">
    <w:name w:val="litlet"/>
    <w:basedOn w:val="bignum"/>
    <w:rsid w:val="00C83B8B"/>
    <w:pPr>
      <w:tabs>
        <w:tab w:val="left" w:pos="1440"/>
      </w:tabs>
      <w:ind w:left="1440"/>
    </w:pPr>
  </w:style>
  <w:style w:type="character" w:customStyle="1" w:styleId="UnresolvedMention1">
    <w:name w:val="Unresolved Mention1"/>
    <w:basedOn w:val="DefaultParagraphFont"/>
    <w:uiPriority w:val="99"/>
    <w:semiHidden/>
    <w:unhideWhenUsed/>
    <w:rsid w:val="00502FC1"/>
    <w:rPr>
      <w:color w:val="605E5C"/>
      <w:shd w:val="clear" w:color="auto" w:fill="E1DFDD"/>
    </w:rPr>
  </w:style>
  <w:style w:type="paragraph" w:styleId="Revision">
    <w:name w:val="Revision"/>
    <w:hidden/>
    <w:uiPriority w:val="99"/>
    <w:semiHidden/>
    <w:rsid w:val="00016717"/>
    <w:rPr>
      <w:sz w:val="24"/>
      <w:szCs w:val="24"/>
    </w:rPr>
  </w:style>
  <w:style w:type="character" w:styleId="Emphasis">
    <w:name w:val="Emphasis"/>
    <w:basedOn w:val="DefaultParagraphFont"/>
    <w:uiPriority w:val="20"/>
    <w:qFormat/>
    <w:rsid w:val="004D2A2D"/>
    <w:rPr>
      <w:i/>
      <w:iCs/>
    </w:rPr>
  </w:style>
  <w:style w:type="character" w:customStyle="1" w:styleId="apple-converted-space">
    <w:name w:val="apple-converted-space"/>
    <w:basedOn w:val="DefaultParagraphFont"/>
    <w:rsid w:val="004D2A2D"/>
  </w:style>
  <w:style w:type="paragraph" w:customStyle="1" w:styleId="objectives">
    <w:name w:val="objectives"/>
    <w:basedOn w:val="ListParagraph"/>
    <w:link w:val="objectivesChar"/>
    <w:qFormat/>
    <w:rsid w:val="00C25B31"/>
    <w:pPr>
      <w:numPr>
        <w:numId w:val="16"/>
      </w:numPr>
      <w:spacing w:before="120" w:after="120"/>
      <w:textAlignment w:val="baseline"/>
    </w:pPr>
    <w:rPr>
      <w:rFonts w:asciiTheme="minorHAnsi" w:hAnsiTheme="minorHAnsi" w:cstheme="minorHAnsi"/>
      <w:bCs/>
      <w:kern w:val="24"/>
      <w:sz w:val="22"/>
      <w:szCs w:val="22"/>
    </w:rPr>
  </w:style>
  <w:style w:type="character" w:customStyle="1" w:styleId="editor">
    <w:name w:val="editor"/>
    <w:basedOn w:val="DefaultParagraphFont"/>
    <w:rsid w:val="00F67E3C"/>
  </w:style>
  <w:style w:type="character" w:customStyle="1" w:styleId="ListParagraphChar">
    <w:name w:val="List Paragraph Char"/>
    <w:basedOn w:val="DefaultParagraphFont"/>
    <w:link w:val="ListParagraph"/>
    <w:uiPriority w:val="1"/>
    <w:rsid w:val="00C25B31"/>
    <w:rPr>
      <w:sz w:val="24"/>
      <w:szCs w:val="24"/>
    </w:rPr>
  </w:style>
  <w:style w:type="character" w:customStyle="1" w:styleId="objectivesChar">
    <w:name w:val="objectives Char"/>
    <w:basedOn w:val="ListParagraphChar"/>
    <w:link w:val="objectives"/>
    <w:rsid w:val="00C25B31"/>
    <w:rPr>
      <w:rFonts w:asciiTheme="minorHAnsi" w:hAnsiTheme="minorHAnsi" w:cstheme="minorHAnsi"/>
      <w:bCs/>
      <w:kern w:val="24"/>
      <w:sz w:val="22"/>
      <w:szCs w:val="22"/>
    </w:rPr>
  </w:style>
  <w:style w:type="character" w:customStyle="1" w:styleId="amacitation">
    <w:name w:val="amacitation"/>
    <w:basedOn w:val="DefaultParagraphFont"/>
    <w:rsid w:val="00F67E3C"/>
  </w:style>
  <w:style w:type="character" w:customStyle="1" w:styleId="urllink">
    <w:name w:val="urllink"/>
    <w:basedOn w:val="DefaultParagraphFont"/>
    <w:rsid w:val="00F67E3C"/>
  </w:style>
  <w:style w:type="character" w:styleId="Strong">
    <w:name w:val="Strong"/>
    <w:uiPriority w:val="22"/>
    <w:qFormat/>
    <w:rsid w:val="00510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919">
      <w:bodyDiv w:val="1"/>
      <w:marLeft w:val="0"/>
      <w:marRight w:val="0"/>
      <w:marTop w:val="0"/>
      <w:marBottom w:val="0"/>
      <w:divBdr>
        <w:top w:val="none" w:sz="0" w:space="0" w:color="auto"/>
        <w:left w:val="none" w:sz="0" w:space="0" w:color="auto"/>
        <w:bottom w:val="none" w:sz="0" w:space="0" w:color="auto"/>
        <w:right w:val="none" w:sz="0" w:space="0" w:color="auto"/>
      </w:divBdr>
    </w:div>
    <w:div w:id="32463730">
      <w:bodyDiv w:val="1"/>
      <w:marLeft w:val="0"/>
      <w:marRight w:val="0"/>
      <w:marTop w:val="0"/>
      <w:marBottom w:val="0"/>
      <w:divBdr>
        <w:top w:val="none" w:sz="0" w:space="0" w:color="auto"/>
        <w:left w:val="none" w:sz="0" w:space="0" w:color="auto"/>
        <w:bottom w:val="none" w:sz="0" w:space="0" w:color="auto"/>
        <w:right w:val="none" w:sz="0" w:space="0" w:color="auto"/>
      </w:divBdr>
      <w:divsChild>
        <w:div w:id="1599870698">
          <w:marLeft w:val="547"/>
          <w:marRight w:val="0"/>
          <w:marTop w:val="0"/>
          <w:marBottom w:val="0"/>
          <w:divBdr>
            <w:top w:val="none" w:sz="0" w:space="0" w:color="auto"/>
            <w:left w:val="none" w:sz="0" w:space="0" w:color="auto"/>
            <w:bottom w:val="none" w:sz="0" w:space="0" w:color="auto"/>
            <w:right w:val="none" w:sz="0" w:space="0" w:color="auto"/>
          </w:divBdr>
        </w:div>
        <w:div w:id="924460367">
          <w:marLeft w:val="547"/>
          <w:marRight w:val="0"/>
          <w:marTop w:val="0"/>
          <w:marBottom w:val="0"/>
          <w:divBdr>
            <w:top w:val="none" w:sz="0" w:space="0" w:color="auto"/>
            <w:left w:val="none" w:sz="0" w:space="0" w:color="auto"/>
            <w:bottom w:val="none" w:sz="0" w:space="0" w:color="auto"/>
            <w:right w:val="none" w:sz="0" w:space="0" w:color="auto"/>
          </w:divBdr>
        </w:div>
        <w:div w:id="662784026">
          <w:marLeft w:val="547"/>
          <w:marRight w:val="0"/>
          <w:marTop w:val="0"/>
          <w:marBottom w:val="0"/>
          <w:divBdr>
            <w:top w:val="none" w:sz="0" w:space="0" w:color="auto"/>
            <w:left w:val="none" w:sz="0" w:space="0" w:color="auto"/>
            <w:bottom w:val="none" w:sz="0" w:space="0" w:color="auto"/>
            <w:right w:val="none" w:sz="0" w:space="0" w:color="auto"/>
          </w:divBdr>
        </w:div>
        <w:div w:id="491944943">
          <w:marLeft w:val="547"/>
          <w:marRight w:val="0"/>
          <w:marTop w:val="0"/>
          <w:marBottom w:val="0"/>
          <w:divBdr>
            <w:top w:val="none" w:sz="0" w:space="0" w:color="auto"/>
            <w:left w:val="none" w:sz="0" w:space="0" w:color="auto"/>
            <w:bottom w:val="none" w:sz="0" w:space="0" w:color="auto"/>
            <w:right w:val="none" w:sz="0" w:space="0" w:color="auto"/>
          </w:divBdr>
        </w:div>
        <w:div w:id="600458415">
          <w:marLeft w:val="547"/>
          <w:marRight w:val="0"/>
          <w:marTop w:val="0"/>
          <w:marBottom w:val="0"/>
          <w:divBdr>
            <w:top w:val="none" w:sz="0" w:space="0" w:color="auto"/>
            <w:left w:val="none" w:sz="0" w:space="0" w:color="auto"/>
            <w:bottom w:val="none" w:sz="0" w:space="0" w:color="auto"/>
            <w:right w:val="none" w:sz="0" w:space="0" w:color="auto"/>
          </w:divBdr>
        </w:div>
      </w:divsChild>
    </w:div>
    <w:div w:id="124660931">
      <w:bodyDiv w:val="1"/>
      <w:marLeft w:val="0"/>
      <w:marRight w:val="0"/>
      <w:marTop w:val="0"/>
      <w:marBottom w:val="0"/>
      <w:divBdr>
        <w:top w:val="none" w:sz="0" w:space="0" w:color="auto"/>
        <w:left w:val="none" w:sz="0" w:space="0" w:color="auto"/>
        <w:bottom w:val="none" w:sz="0" w:space="0" w:color="auto"/>
        <w:right w:val="none" w:sz="0" w:space="0" w:color="auto"/>
      </w:divBdr>
    </w:div>
    <w:div w:id="222567266">
      <w:bodyDiv w:val="1"/>
      <w:marLeft w:val="0"/>
      <w:marRight w:val="0"/>
      <w:marTop w:val="0"/>
      <w:marBottom w:val="0"/>
      <w:divBdr>
        <w:top w:val="none" w:sz="0" w:space="0" w:color="auto"/>
        <w:left w:val="none" w:sz="0" w:space="0" w:color="auto"/>
        <w:bottom w:val="none" w:sz="0" w:space="0" w:color="auto"/>
        <w:right w:val="none" w:sz="0" w:space="0" w:color="auto"/>
      </w:divBdr>
      <w:divsChild>
        <w:div w:id="1781676830">
          <w:marLeft w:val="0"/>
          <w:marRight w:val="0"/>
          <w:marTop w:val="0"/>
          <w:marBottom w:val="0"/>
          <w:divBdr>
            <w:top w:val="none" w:sz="0" w:space="0" w:color="auto"/>
            <w:left w:val="none" w:sz="0" w:space="0" w:color="auto"/>
            <w:bottom w:val="none" w:sz="0" w:space="0" w:color="auto"/>
            <w:right w:val="none" w:sz="0" w:space="0" w:color="auto"/>
          </w:divBdr>
          <w:divsChild>
            <w:div w:id="1547522670">
              <w:marLeft w:val="0"/>
              <w:marRight w:val="0"/>
              <w:marTop w:val="0"/>
              <w:marBottom w:val="0"/>
              <w:divBdr>
                <w:top w:val="none" w:sz="0" w:space="0" w:color="auto"/>
                <w:left w:val="single" w:sz="48" w:space="4" w:color="ABBEC6"/>
                <w:bottom w:val="none" w:sz="0" w:space="0" w:color="auto"/>
                <w:right w:val="none" w:sz="0" w:space="0" w:color="auto"/>
              </w:divBdr>
              <w:divsChild>
                <w:div w:id="998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9934">
      <w:bodyDiv w:val="1"/>
      <w:marLeft w:val="0"/>
      <w:marRight w:val="0"/>
      <w:marTop w:val="0"/>
      <w:marBottom w:val="0"/>
      <w:divBdr>
        <w:top w:val="none" w:sz="0" w:space="0" w:color="auto"/>
        <w:left w:val="none" w:sz="0" w:space="0" w:color="auto"/>
        <w:bottom w:val="none" w:sz="0" w:space="0" w:color="auto"/>
        <w:right w:val="none" w:sz="0" w:space="0" w:color="auto"/>
      </w:divBdr>
    </w:div>
    <w:div w:id="365645311">
      <w:bodyDiv w:val="1"/>
      <w:marLeft w:val="0"/>
      <w:marRight w:val="0"/>
      <w:marTop w:val="0"/>
      <w:marBottom w:val="0"/>
      <w:divBdr>
        <w:top w:val="none" w:sz="0" w:space="0" w:color="auto"/>
        <w:left w:val="none" w:sz="0" w:space="0" w:color="auto"/>
        <w:bottom w:val="none" w:sz="0" w:space="0" w:color="auto"/>
        <w:right w:val="none" w:sz="0" w:space="0" w:color="auto"/>
      </w:divBdr>
    </w:div>
    <w:div w:id="644815987">
      <w:bodyDiv w:val="1"/>
      <w:marLeft w:val="0"/>
      <w:marRight w:val="0"/>
      <w:marTop w:val="0"/>
      <w:marBottom w:val="0"/>
      <w:divBdr>
        <w:top w:val="none" w:sz="0" w:space="0" w:color="auto"/>
        <w:left w:val="none" w:sz="0" w:space="0" w:color="auto"/>
        <w:bottom w:val="none" w:sz="0" w:space="0" w:color="auto"/>
        <w:right w:val="none" w:sz="0" w:space="0" w:color="auto"/>
      </w:divBdr>
      <w:divsChild>
        <w:div w:id="404033790">
          <w:marLeft w:val="720"/>
          <w:marRight w:val="0"/>
          <w:marTop w:val="0"/>
          <w:marBottom w:val="0"/>
          <w:divBdr>
            <w:top w:val="none" w:sz="0" w:space="0" w:color="auto"/>
            <w:left w:val="none" w:sz="0" w:space="0" w:color="auto"/>
            <w:bottom w:val="none" w:sz="0" w:space="0" w:color="auto"/>
            <w:right w:val="none" w:sz="0" w:space="0" w:color="auto"/>
          </w:divBdr>
        </w:div>
        <w:div w:id="70393809">
          <w:marLeft w:val="720"/>
          <w:marRight w:val="0"/>
          <w:marTop w:val="0"/>
          <w:marBottom w:val="0"/>
          <w:divBdr>
            <w:top w:val="none" w:sz="0" w:space="0" w:color="auto"/>
            <w:left w:val="none" w:sz="0" w:space="0" w:color="auto"/>
            <w:bottom w:val="none" w:sz="0" w:space="0" w:color="auto"/>
            <w:right w:val="none" w:sz="0" w:space="0" w:color="auto"/>
          </w:divBdr>
        </w:div>
        <w:div w:id="715931626">
          <w:marLeft w:val="720"/>
          <w:marRight w:val="0"/>
          <w:marTop w:val="0"/>
          <w:marBottom w:val="0"/>
          <w:divBdr>
            <w:top w:val="none" w:sz="0" w:space="0" w:color="auto"/>
            <w:left w:val="none" w:sz="0" w:space="0" w:color="auto"/>
            <w:bottom w:val="none" w:sz="0" w:space="0" w:color="auto"/>
            <w:right w:val="none" w:sz="0" w:space="0" w:color="auto"/>
          </w:divBdr>
        </w:div>
        <w:div w:id="1715033994">
          <w:marLeft w:val="720"/>
          <w:marRight w:val="0"/>
          <w:marTop w:val="0"/>
          <w:marBottom w:val="0"/>
          <w:divBdr>
            <w:top w:val="none" w:sz="0" w:space="0" w:color="auto"/>
            <w:left w:val="none" w:sz="0" w:space="0" w:color="auto"/>
            <w:bottom w:val="none" w:sz="0" w:space="0" w:color="auto"/>
            <w:right w:val="none" w:sz="0" w:space="0" w:color="auto"/>
          </w:divBdr>
        </w:div>
        <w:div w:id="1226573135">
          <w:marLeft w:val="720"/>
          <w:marRight w:val="0"/>
          <w:marTop w:val="0"/>
          <w:marBottom w:val="0"/>
          <w:divBdr>
            <w:top w:val="none" w:sz="0" w:space="0" w:color="auto"/>
            <w:left w:val="none" w:sz="0" w:space="0" w:color="auto"/>
            <w:bottom w:val="none" w:sz="0" w:space="0" w:color="auto"/>
            <w:right w:val="none" w:sz="0" w:space="0" w:color="auto"/>
          </w:divBdr>
        </w:div>
      </w:divsChild>
    </w:div>
    <w:div w:id="727921003">
      <w:bodyDiv w:val="1"/>
      <w:marLeft w:val="0"/>
      <w:marRight w:val="0"/>
      <w:marTop w:val="0"/>
      <w:marBottom w:val="0"/>
      <w:divBdr>
        <w:top w:val="none" w:sz="0" w:space="0" w:color="auto"/>
        <w:left w:val="none" w:sz="0" w:space="0" w:color="auto"/>
        <w:bottom w:val="none" w:sz="0" w:space="0" w:color="auto"/>
        <w:right w:val="none" w:sz="0" w:space="0" w:color="auto"/>
      </w:divBdr>
      <w:divsChild>
        <w:div w:id="2111074332">
          <w:marLeft w:val="720"/>
          <w:marRight w:val="0"/>
          <w:marTop w:val="0"/>
          <w:marBottom w:val="0"/>
          <w:divBdr>
            <w:top w:val="none" w:sz="0" w:space="0" w:color="auto"/>
            <w:left w:val="none" w:sz="0" w:space="0" w:color="auto"/>
            <w:bottom w:val="none" w:sz="0" w:space="0" w:color="auto"/>
            <w:right w:val="none" w:sz="0" w:space="0" w:color="auto"/>
          </w:divBdr>
        </w:div>
        <w:div w:id="1006975373">
          <w:marLeft w:val="720"/>
          <w:marRight w:val="0"/>
          <w:marTop w:val="0"/>
          <w:marBottom w:val="0"/>
          <w:divBdr>
            <w:top w:val="none" w:sz="0" w:space="0" w:color="auto"/>
            <w:left w:val="none" w:sz="0" w:space="0" w:color="auto"/>
            <w:bottom w:val="none" w:sz="0" w:space="0" w:color="auto"/>
            <w:right w:val="none" w:sz="0" w:space="0" w:color="auto"/>
          </w:divBdr>
        </w:div>
        <w:div w:id="1863468827">
          <w:marLeft w:val="720"/>
          <w:marRight w:val="0"/>
          <w:marTop w:val="0"/>
          <w:marBottom w:val="0"/>
          <w:divBdr>
            <w:top w:val="none" w:sz="0" w:space="0" w:color="auto"/>
            <w:left w:val="none" w:sz="0" w:space="0" w:color="auto"/>
            <w:bottom w:val="none" w:sz="0" w:space="0" w:color="auto"/>
            <w:right w:val="none" w:sz="0" w:space="0" w:color="auto"/>
          </w:divBdr>
        </w:div>
        <w:div w:id="1041171950">
          <w:marLeft w:val="720"/>
          <w:marRight w:val="0"/>
          <w:marTop w:val="0"/>
          <w:marBottom w:val="0"/>
          <w:divBdr>
            <w:top w:val="none" w:sz="0" w:space="0" w:color="auto"/>
            <w:left w:val="none" w:sz="0" w:space="0" w:color="auto"/>
            <w:bottom w:val="none" w:sz="0" w:space="0" w:color="auto"/>
            <w:right w:val="none" w:sz="0" w:space="0" w:color="auto"/>
          </w:divBdr>
        </w:div>
        <w:div w:id="9768792">
          <w:marLeft w:val="720"/>
          <w:marRight w:val="0"/>
          <w:marTop w:val="0"/>
          <w:marBottom w:val="0"/>
          <w:divBdr>
            <w:top w:val="none" w:sz="0" w:space="0" w:color="auto"/>
            <w:left w:val="none" w:sz="0" w:space="0" w:color="auto"/>
            <w:bottom w:val="none" w:sz="0" w:space="0" w:color="auto"/>
            <w:right w:val="none" w:sz="0" w:space="0" w:color="auto"/>
          </w:divBdr>
        </w:div>
        <w:div w:id="2028482381">
          <w:marLeft w:val="720"/>
          <w:marRight w:val="0"/>
          <w:marTop w:val="0"/>
          <w:marBottom w:val="0"/>
          <w:divBdr>
            <w:top w:val="none" w:sz="0" w:space="0" w:color="auto"/>
            <w:left w:val="none" w:sz="0" w:space="0" w:color="auto"/>
            <w:bottom w:val="none" w:sz="0" w:space="0" w:color="auto"/>
            <w:right w:val="none" w:sz="0" w:space="0" w:color="auto"/>
          </w:divBdr>
        </w:div>
      </w:divsChild>
    </w:div>
    <w:div w:id="824130565">
      <w:bodyDiv w:val="1"/>
      <w:marLeft w:val="0"/>
      <w:marRight w:val="0"/>
      <w:marTop w:val="0"/>
      <w:marBottom w:val="0"/>
      <w:divBdr>
        <w:top w:val="none" w:sz="0" w:space="0" w:color="auto"/>
        <w:left w:val="none" w:sz="0" w:space="0" w:color="auto"/>
        <w:bottom w:val="none" w:sz="0" w:space="0" w:color="auto"/>
        <w:right w:val="none" w:sz="0" w:space="0" w:color="auto"/>
      </w:divBdr>
    </w:div>
    <w:div w:id="945313728">
      <w:bodyDiv w:val="1"/>
      <w:marLeft w:val="0"/>
      <w:marRight w:val="0"/>
      <w:marTop w:val="0"/>
      <w:marBottom w:val="0"/>
      <w:divBdr>
        <w:top w:val="none" w:sz="0" w:space="0" w:color="auto"/>
        <w:left w:val="none" w:sz="0" w:space="0" w:color="auto"/>
        <w:bottom w:val="none" w:sz="0" w:space="0" w:color="auto"/>
        <w:right w:val="none" w:sz="0" w:space="0" w:color="auto"/>
      </w:divBdr>
    </w:div>
    <w:div w:id="982275221">
      <w:bodyDiv w:val="1"/>
      <w:marLeft w:val="0"/>
      <w:marRight w:val="0"/>
      <w:marTop w:val="0"/>
      <w:marBottom w:val="0"/>
      <w:divBdr>
        <w:top w:val="none" w:sz="0" w:space="0" w:color="auto"/>
        <w:left w:val="none" w:sz="0" w:space="0" w:color="auto"/>
        <w:bottom w:val="none" w:sz="0" w:space="0" w:color="auto"/>
        <w:right w:val="none" w:sz="0" w:space="0" w:color="auto"/>
      </w:divBdr>
      <w:divsChild>
        <w:div w:id="641694597">
          <w:marLeft w:val="0"/>
          <w:marRight w:val="0"/>
          <w:marTop w:val="115"/>
          <w:marBottom w:val="0"/>
          <w:divBdr>
            <w:top w:val="none" w:sz="0" w:space="0" w:color="auto"/>
            <w:left w:val="none" w:sz="0" w:space="0" w:color="auto"/>
            <w:bottom w:val="none" w:sz="0" w:space="0" w:color="auto"/>
            <w:right w:val="none" w:sz="0" w:space="0" w:color="auto"/>
          </w:divBdr>
        </w:div>
        <w:div w:id="710306746">
          <w:marLeft w:val="0"/>
          <w:marRight w:val="0"/>
          <w:marTop w:val="115"/>
          <w:marBottom w:val="0"/>
          <w:divBdr>
            <w:top w:val="none" w:sz="0" w:space="0" w:color="auto"/>
            <w:left w:val="none" w:sz="0" w:space="0" w:color="auto"/>
            <w:bottom w:val="none" w:sz="0" w:space="0" w:color="auto"/>
            <w:right w:val="none" w:sz="0" w:space="0" w:color="auto"/>
          </w:divBdr>
        </w:div>
        <w:div w:id="1900511042">
          <w:marLeft w:val="0"/>
          <w:marRight w:val="0"/>
          <w:marTop w:val="115"/>
          <w:marBottom w:val="0"/>
          <w:divBdr>
            <w:top w:val="none" w:sz="0" w:space="0" w:color="auto"/>
            <w:left w:val="none" w:sz="0" w:space="0" w:color="auto"/>
            <w:bottom w:val="none" w:sz="0" w:space="0" w:color="auto"/>
            <w:right w:val="none" w:sz="0" w:space="0" w:color="auto"/>
          </w:divBdr>
        </w:div>
        <w:div w:id="275598496">
          <w:marLeft w:val="0"/>
          <w:marRight w:val="0"/>
          <w:marTop w:val="115"/>
          <w:marBottom w:val="0"/>
          <w:divBdr>
            <w:top w:val="none" w:sz="0" w:space="0" w:color="auto"/>
            <w:left w:val="none" w:sz="0" w:space="0" w:color="auto"/>
            <w:bottom w:val="none" w:sz="0" w:space="0" w:color="auto"/>
            <w:right w:val="none" w:sz="0" w:space="0" w:color="auto"/>
          </w:divBdr>
        </w:div>
      </w:divsChild>
    </w:div>
    <w:div w:id="987173501">
      <w:bodyDiv w:val="1"/>
      <w:marLeft w:val="0"/>
      <w:marRight w:val="0"/>
      <w:marTop w:val="0"/>
      <w:marBottom w:val="0"/>
      <w:divBdr>
        <w:top w:val="none" w:sz="0" w:space="0" w:color="auto"/>
        <w:left w:val="none" w:sz="0" w:space="0" w:color="auto"/>
        <w:bottom w:val="none" w:sz="0" w:space="0" w:color="auto"/>
        <w:right w:val="none" w:sz="0" w:space="0" w:color="auto"/>
      </w:divBdr>
    </w:div>
    <w:div w:id="1182548665">
      <w:bodyDiv w:val="1"/>
      <w:marLeft w:val="0"/>
      <w:marRight w:val="0"/>
      <w:marTop w:val="0"/>
      <w:marBottom w:val="0"/>
      <w:divBdr>
        <w:top w:val="none" w:sz="0" w:space="0" w:color="auto"/>
        <w:left w:val="none" w:sz="0" w:space="0" w:color="auto"/>
        <w:bottom w:val="none" w:sz="0" w:space="0" w:color="auto"/>
        <w:right w:val="none" w:sz="0" w:space="0" w:color="auto"/>
      </w:divBdr>
      <w:divsChild>
        <w:div w:id="1721779946">
          <w:marLeft w:val="547"/>
          <w:marRight w:val="0"/>
          <w:marTop w:val="0"/>
          <w:marBottom w:val="0"/>
          <w:divBdr>
            <w:top w:val="none" w:sz="0" w:space="0" w:color="auto"/>
            <w:left w:val="none" w:sz="0" w:space="0" w:color="auto"/>
            <w:bottom w:val="none" w:sz="0" w:space="0" w:color="auto"/>
            <w:right w:val="none" w:sz="0" w:space="0" w:color="auto"/>
          </w:divBdr>
        </w:div>
        <w:div w:id="55783654">
          <w:marLeft w:val="547"/>
          <w:marRight w:val="0"/>
          <w:marTop w:val="0"/>
          <w:marBottom w:val="0"/>
          <w:divBdr>
            <w:top w:val="none" w:sz="0" w:space="0" w:color="auto"/>
            <w:left w:val="none" w:sz="0" w:space="0" w:color="auto"/>
            <w:bottom w:val="none" w:sz="0" w:space="0" w:color="auto"/>
            <w:right w:val="none" w:sz="0" w:space="0" w:color="auto"/>
          </w:divBdr>
        </w:div>
        <w:div w:id="1766799144">
          <w:marLeft w:val="547"/>
          <w:marRight w:val="0"/>
          <w:marTop w:val="0"/>
          <w:marBottom w:val="0"/>
          <w:divBdr>
            <w:top w:val="none" w:sz="0" w:space="0" w:color="auto"/>
            <w:left w:val="none" w:sz="0" w:space="0" w:color="auto"/>
            <w:bottom w:val="none" w:sz="0" w:space="0" w:color="auto"/>
            <w:right w:val="none" w:sz="0" w:space="0" w:color="auto"/>
          </w:divBdr>
        </w:div>
        <w:div w:id="1745838155">
          <w:marLeft w:val="547"/>
          <w:marRight w:val="0"/>
          <w:marTop w:val="0"/>
          <w:marBottom w:val="0"/>
          <w:divBdr>
            <w:top w:val="none" w:sz="0" w:space="0" w:color="auto"/>
            <w:left w:val="none" w:sz="0" w:space="0" w:color="auto"/>
            <w:bottom w:val="none" w:sz="0" w:space="0" w:color="auto"/>
            <w:right w:val="none" w:sz="0" w:space="0" w:color="auto"/>
          </w:divBdr>
        </w:div>
        <w:div w:id="743142859">
          <w:marLeft w:val="547"/>
          <w:marRight w:val="0"/>
          <w:marTop w:val="0"/>
          <w:marBottom w:val="0"/>
          <w:divBdr>
            <w:top w:val="none" w:sz="0" w:space="0" w:color="auto"/>
            <w:left w:val="none" w:sz="0" w:space="0" w:color="auto"/>
            <w:bottom w:val="none" w:sz="0" w:space="0" w:color="auto"/>
            <w:right w:val="none" w:sz="0" w:space="0" w:color="auto"/>
          </w:divBdr>
        </w:div>
        <w:div w:id="863326548">
          <w:marLeft w:val="547"/>
          <w:marRight w:val="0"/>
          <w:marTop w:val="0"/>
          <w:marBottom w:val="0"/>
          <w:divBdr>
            <w:top w:val="none" w:sz="0" w:space="0" w:color="auto"/>
            <w:left w:val="none" w:sz="0" w:space="0" w:color="auto"/>
            <w:bottom w:val="none" w:sz="0" w:space="0" w:color="auto"/>
            <w:right w:val="none" w:sz="0" w:space="0" w:color="auto"/>
          </w:divBdr>
        </w:div>
        <w:div w:id="1582913794">
          <w:marLeft w:val="547"/>
          <w:marRight w:val="0"/>
          <w:marTop w:val="0"/>
          <w:marBottom w:val="0"/>
          <w:divBdr>
            <w:top w:val="none" w:sz="0" w:space="0" w:color="auto"/>
            <w:left w:val="none" w:sz="0" w:space="0" w:color="auto"/>
            <w:bottom w:val="none" w:sz="0" w:space="0" w:color="auto"/>
            <w:right w:val="none" w:sz="0" w:space="0" w:color="auto"/>
          </w:divBdr>
        </w:div>
      </w:divsChild>
    </w:div>
    <w:div w:id="1200628368">
      <w:bodyDiv w:val="1"/>
      <w:marLeft w:val="0"/>
      <w:marRight w:val="0"/>
      <w:marTop w:val="0"/>
      <w:marBottom w:val="0"/>
      <w:divBdr>
        <w:top w:val="none" w:sz="0" w:space="0" w:color="auto"/>
        <w:left w:val="none" w:sz="0" w:space="0" w:color="auto"/>
        <w:bottom w:val="none" w:sz="0" w:space="0" w:color="auto"/>
        <w:right w:val="none" w:sz="0" w:space="0" w:color="auto"/>
      </w:divBdr>
      <w:divsChild>
        <w:div w:id="1921719981">
          <w:marLeft w:val="720"/>
          <w:marRight w:val="0"/>
          <w:marTop w:val="0"/>
          <w:marBottom w:val="0"/>
          <w:divBdr>
            <w:top w:val="none" w:sz="0" w:space="0" w:color="auto"/>
            <w:left w:val="none" w:sz="0" w:space="0" w:color="auto"/>
            <w:bottom w:val="none" w:sz="0" w:space="0" w:color="auto"/>
            <w:right w:val="none" w:sz="0" w:space="0" w:color="auto"/>
          </w:divBdr>
        </w:div>
        <w:div w:id="1797866519">
          <w:marLeft w:val="720"/>
          <w:marRight w:val="0"/>
          <w:marTop w:val="0"/>
          <w:marBottom w:val="0"/>
          <w:divBdr>
            <w:top w:val="none" w:sz="0" w:space="0" w:color="auto"/>
            <w:left w:val="none" w:sz="0" w:space="0" w:color="auto"/>
            <w:bottom w:val="none" w:sz="0" w:space="0" w:color="auto"/>
            <w:right w:val="none" w:sz="0" w:space="0" w:color="auto"/>
          </w:divBdr>
        </w:div>
        <w:div w:id="263154599">
          <w:marLeft w:val="720"/>
          <w:marRight w:val="0"/>
          <w:marTop w:val="0"/>
          <w:marBottom w:val="0"/>
          <w:divBdr>
            <w:top w:val="none" w:sz="0" w:space="0" w:color="auto"/>
            <w:left w:val="none" w:sz="0" w:space="0" w:color="auto"/>
            <w:bottom w:val="none" w:sz="0" w:space="0" w:color="auto"/>
            <w:right w:val="none" w:sz="0" w:space="0" w:color="auto"/>
          </w:divBdr>
        </w:div>
        <w:div w:id="125976788">
          <w:marLeft w:val="720"/>
          <w:marRight w:val="0"/>
          <w:marTop w:val="0"/>
          <w:marBottom w:val="0"/>
          <w:divBdr>
            <w:top w:val="none" w:sz="0" w:space="0" w:color="auto"/>
            <w:left w:val="none" w:sz="0" w:space="0" w:color="auto"/>
            <w:bottom w:val="none" w:sz="0" w:space="0" w:color="auto"/>
            <w:right w:val="none" w:sz="0" w:space="0" w:color="auto"/>
          </w:divBdr>
        </w:div>
        <w:div w:id="1347711765">
          <w:marLeft w:val="720"/>
          <w:marRight w:val="0"/>
          <w:marTop w:val="0"/>
          <w:marBottom w:val="0"/>
          <w:divBdr>
            <w:top w:val="none" w:sz="0" w:space="0" w:color="auto"/>
            <w:left w:val="none" w:sz="0" w:space="0" w:color="auto"/>
            <w:bottom w:val="none" w:sz="0" w:space="0" w:color="auto"/>
            <w:right w:val="none" w:sz="0" w:space="0" w:color="auto"/>
          </w:divBdr>
        </w:div>
        <w:div w:id="2015645276">
          <w:marLeft w:val="720"/>
          <w:marRight w:val="0"/>
          <w:marTop w:val="0"/>
          <w:marBottom w:val="0"/>
          <w:divBdr>
            <w:top w:val="none" w:sz="0" w:space="0" w:color="auto"/>
            <w:left w:val="none" w:sz="0" w:space="0" w:color="auto"/>
            <w:bottom w:val="none" w:sz="0" w:space="0" w:color="auto"/>
            <w:right w:val="none" w:sz="0" w:space="0" w:color="auto"/>
          </w:divBdr>
        </w:div>
        <w:div w:id="1529106169">
          <w:marLeft w:val="720"/>
          <w:marRight w:val="0"/>
          <w:marTop w:val="0"/>
          <w:marBottom w:val="0"/>
          <w:divBdr>
            <w:top w:val="none" w:sz="0" w:space="0" w:color="auto"/>
            <w:left w:val="none" w:sz="0" w:space="0" w:color="auto"/>
            <w:bottom w:val="none" w:sz="0" w:space="0" w:color="auto"/>
            <w:right w:val="none" w:sz="0" w:space="0" w:color="auto"/>
          </w:divBdr>
        </w:div>
      </w:divsChild>
    </w:div>
    <w:div w:id="1288195911">
      <w:bodyDiv w:val="1"/>
      <w:marLeft w:val="0"/>
      <w:marRight w:val="0"/>
      <w:marTop w:val="0"/>
      <w:marBottom w:val="0"/>
      <w:divBdr>
        <w:top w:val="none" w:sz="0" w:space="0" w:color="auto"/>
        <w:left w:val="none" w:sz="0" w:space="0" w:color="auto"/>
        <w:bottom w:val="none" w:sz="0" w:space="0" w:color="auto"/>
        <w:right w:val="none" w:sz="0" w:space="0" w:color="auto"/>
      </w:divBdr>
    </w:div>
    <w:div w:id="1326592959">
      <w:bodyDiv w:val="1"/>
      <w:marLeft w:val="0"/>
      <w:marRight w:val="0"/>
      <w:marTop w:val="0"/>
      <w:marBottom w:val="0"/>
      <w:divBdr>
        <w:top w:val="none" w:sz="0" w:space="0" w:color="auto"/>
        <w:left w:val="none" w:sz="0" w:space="0" w:color="auto"/>
        <w:bottom w:val="none" w:sz="0" w:space="0" w:color="auto"/>
        <w:right w:val="none" w:sz="0" w:space="0" w:color="auto"/>
      </w:divBdr>
    </w:div>
    <w:div w:id="1368483727">
      <w:bodyDiv w:val="1"/>
      <w:marLeft w:val="0"/>
      <w:marRight w:val="0"/>
      <w:marTop w:val="0"/>
      <w:marBottom w:val="0"/>
      <w:divBdr>
        <w:top w:val="none" w:sz="0" w:space="0" w:color="auto"/>
        <w:left w:val="none" w:sz="0" w:space="0" w:color="auto"/>
        <w:bottom w:val="none" w:sz="0" w:space="0" w:color="auto"/>
        <w:right w:val="none" w:sz="0" w:space="0" w:color="auto"/>
      </w:divBdr>
      <w:divsChild>
        <w:div w:id="1194227691">
          <w:marLeft w:val="734"/>
          <w:marRight w:val="0"/>
          <w:marTop w:val="0"/>
          <w:marBottom w:val="0"/>
          <w:divBdr>
            <w:top w:val="none" w:sz="0" w:space="0" w:color="auto"/>
            <w:left w:val="none" w:sz="0" w:space="0" w:color="auto"/>
            <w:bottom w:val="none" w:sz="0" w:space="0" w:color="auto"/>
            <w:right w:val="none" w:sz="0" w:space="0" w:color="auto"/>
          </w:divBdr>
        </w:div>
      </w:divsChild>
    </w:div>
    <w:div w:id="1668287455">
      <w:bodyDiv w:val="1"/>
      <w:marLeft w:val="0"/>
      <w:marRight w:val="0"/>
      <w:marTop w:val="0"/>
      <w:marBottom w:val="0"/>
      <w:divBdr>
        <w:top w:val="none" w:sz="0" w:space="0" w:color="auto"/>
        <w:left w:val="none" w:sz="0" w:space="0" w:color="auto"/>
        <w:bottom w:val="none" w:sz="0" w:space="0" w:color="auto"/>
        <w:right w:val="none" w:sz="0" w:space="0" w:color="auto"/>
      </w:divBdr>
    </w:div>
    <w:div w:id="1680155894">
      <w:bodyDiv w:val="1"/>
      <w:marLeft w:val="0"/>
      <w:marRight w:val="0"/>
      <w:marTop w:val="0"/>
      <w:marBottom w:val="0"/>
      <w:divBdr>
        <w:top w:val="none" w:sz="0" w:space="0" w:color="auto"/>
        <w:left w:val="none" w:sz="0" w:space="0" w:color="auto"/>
        <w:bottom w:val="none" w:sz="0" w:space="0" w:color="auto"/>
        <w:right w:val="none" w:sz="0" w:space="0" w:color="auto"/>
      </w:divBdr>
      <w:divsChild>
        <w:div w:id="1450078435">
          <w:marLeft w:val="0"/>
          <w:marRight w:val="0"/>
          <w:marTop w:val="0"/>
          <w:marBottom w:val="0"/>
          <w:divBdr>
            <w:top w:val="none" w:sz="0" w:space="0" w:color="auto"/>
            <w:left w:val="none" w:sz="0" w:space="0" w:color="auto"/>
            <w:bottom w:val="none" w:sz="0" w:space="0" w:color="auto"/>
            <w:right w:val="none" w:sz="0" w:space="0" w:color="auto"/>
          </w:divBdr>
          <w:divsChild>
            <w:div w:id="1952784665">
              <w:marLeft w:val="0"/>
              <w:marRight w:val="0"/>
              <w:marTop w:val="0"/>
              <w:marBottom w:val="0"/>
              <w:divBdr>
                <w:top w:val="none" w:sz="0" w:space="0" w:color="auto"/>
                <w:left w:val="single" w:sz="48" w:space="4" w:color="ABBEC6"/>
                <w:bottom w:val="none" w:sz="0" w:space="0" w:color="auto"/>
                <w:right w:val="none" w:sz="0" w:space="0" w:color="auto"/>
              </w:divBdr>
              <w:divsChild>
                <w:div w:id="5350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8041">
      <w:bodyDiv w:val="1"/>
      <w:marLeft w:val="0"/>
      <w:marRight w:val="0"/>
      <w:marTop w:val="0"/>
      <w:marBottom w:val="0"/>
      <w:divBdr>
        <w:top w:val="none" w:sz="0" w:space="0" w:color="auto"/>
        <w:left w:val="none" w:sz="0" w:space="0" w:color="auto"/>
        <w:bottom w:val="none" w:sz="0" w:space="0" w:color="auto"/>
        <w:right w:val="none" w:sz="0" w:space="0" w:color="auto"/>
      </w:divBdr>
    </w:div>
    <w:div w:id="1828980898">
      <w:bodyDiv w:val="1"/>
      <w:marLeft w:val="0"/>
      <w:marRight w:val="0"/>
      <w:marTop w:val="0"/>
      <w:marBottom w:val="0"/>
      <w:divBdr>
        <w:top w:val="none" w:sz="0" w:space="0" w:color="auto"/>
        <w:left w:val="none" w:sz="0" w:space="0" w:color="auto"/>
        <w:bottom w:val="none" w:sz="0" w:space="0" w:color="auto"/>
        <w:right w:val="none" w:sz="0" w:space="0" w:color="auto"/>
      </w:divBdr>
    </w:div>
    <w:div w:id="2008903993">
      <w:bodyDiv w:val="1"/>
      <w:marLeft w:val="0"/>
      <w:marRight w:val="0"/>
      <w:marTop w:val="0"/>
      <w:marBottom w:val="0"/>
      <w:divBdr>
        <w:top w:val="none" w:sz="0" w:space="0" w:color="auto"/>
        <w:left w:val="none" w:sz="0" w:space="0" w:color="auto"/>
        <w:bottom w:val="none" w:sz="0" w:space="0" w:color="auto"/>
        <w:right w:val="none" w:sz="0" w:space="0" w:color="auto"/>
      </w:divBdr>
      <w:divsChild>
        <w:div w:id="1742099199">
          <w:marLeft w:val="547"/>
          <w:marRight w:val="0"/>
          <w:marTop w:val="288"/>
          <w:marBottom w:val="0"/>
          <w:divBdr>
            <w:top w:val="none" w:sz="0" w:space="0" w:color="auto"/>
            <w:left w:val="none" w:sz="0" w:space="0" w:color="auto"/>
            <w:bottom w:val="none" w:sz="0" w:space="0" w:color="auto"/>
            <w:right w:val="none" w:sz="0" w:space="0" w:color="auto"/>
          </w:divBdr>
        </w:div>
        <w:div w:id="650207505">
          <w:marLeft w:val="547"/>
          <w:marRight w:val="0"/>
          <w:marTop w:val="288"/>
          <w:marBottom w:val="0"/>
          <w:divBdr>
            <w:top w:val="none" w:sz="0" w:space="0" w:color="auto"/>
            <w:left w:val="none" w:sz="0" w:space="0" w:color="auto"/>
            <w:bottom w:val="none" w:sz="0" w:space="0" w:color="auto"/>
            <w:right w:val="none" w:sz="0" w:space="0" w:color="auto"/>
          </w:divBdr>
        </w:div>
        <w:div w:id="1270239752">
          <w:marLeft w:val="547"/>
          <w:marRight w:val="0"/>
          <w:marTop w:val="288"/>
          <w:marBottom w:val="0"/>
          <w:divBdr>
            <w:top w:val="none" w:sz="0" w:space="0" w:color="auto"/>
            <w:left w:val="none" w:sz="0" w:space="0" w:color="auto"/>
            <w:bottom w:val="none" w:sz="0" w:space="0" w:color="auto"/>
            <w:right w:val="none" w:sz="0" w:space="0" w:color="auto"/>
          </w:divBdr>
        </w:div>
        <w:div w:id="573442471">
          <w:marLeft w:val="547"/>
          <w:marRight w:val="0"/>
          <w:marTop w:val="115"/>
          <w:marBottom w:val="0"/>
          <w:divBdr>
            <w:top w:val="none" w:sz="0" w:space="0" w:color="auto"/>
            <w:left w:val="none" w:sz="0" w:space="0" w:color="auto"/>
            <w:bottom w:val="none" w:sz="0" w:space="0" w:color="auto"/>
            <w:right w:val="none" w:sz="0" w:space="0" w:color="auto"/>
          </w:divBdr>
        </w:div>
        <w:div w:id="45864723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VAS@unthsc.edu" TargetMode="External"/><Relationship Id="rId18" Type="http://schemas.openxmlformats.org/officeDocument/2006/relationships/hyperlink" Target="http://catalog.unthsc.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nthsc.edu/students/welcome-to-the-division-of-student-affairs/" TargetMode="External"/><Relationship Id="rId7" Type="http://schemas.openxmlformats.org/officeDocument/2006/relationships/settings" Target="settings.xml"/><Relationship Id="rId12" Type="http://schemas.openxmlformats.org/officeDocument/2006/relationships/hyperlink" Target="http://canvas.unthsc.edu" TargetMode="External"/><Relationship Id="rId17" Type="http://schemas.openxmlformats.org/officeDocument/2006/relationships/hyperlink" Target="http://catalog.unthsc.edu/" TargetMode="External"/><Relationship Id="rId25" Type="http://schemas.openxmlformats.org/officeDocument/2006/relationships/hyperlink" Target="https://www.unthsc.edu/academic-affairs/educational-support/student-affairs/" TargetMode="External"/><Relationship Id="rId2" Type="http://schemas.openxmlformats.org/officeDocument/2006/relationships/customXml" Target="../customXml/item2.xml"/><Relationship Id="rId16" Type="http://schemas.openxmlformats.org/officeDocument/2006/relationships/hyperlink" Target="http://catalog.unthsc.edu/" TargetMode="External"/><Relationship Id="rId20" Type="http://schemas.openxmlformats.org/officeDocument/2006/relationships/hyperlink" Target="https://www.unthsc.edu/center-for-academic-perform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thsc.edu/registrar" TargetMode="External"/><Relationship Id="rId5" Type="http://schemas.openxmlformats.org/officeDocument/2006/relationships/numbering" Target="numbering.xml"/><Relationship Id="rId15" Type="http://schemas.openxmlformats.org/officeDocument/2006/relationships/hyperlink" Target="http://catalog.unthsc.edu/" TargetMode="External"/><Relationship Id="rId23" Type="http://schemas.openxmlformats.org/officeDocument/2006/relationships/hyperlink" Target="https://www.unthsc.edu/academic-affairs/educational-support/student-affair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thsc.edu/administrative/institutional-compliance-office/unt-health-science-center-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pharmacy-mhmedical-com.proxy.unthsc.edu/book.aspx?bookid=2988" TargetMode="External"/><Relationship Id="rId22" Type="http://schemas.openxmlformats.org/officeDocument/2006/relationships/hyperlink" Target="https://www.unthsc.edu/academic-affairs/educational-support/student-affair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CD27-E519-48CF-B949-6AF3386BFFF9}">
  <ds:schemaRefs>
    <ds:schemaRef ds:uri="http://schemas.microsoft.com/sharepoint/v3/contenttype/forms"/>
  </ds:schemaRefs>
</ds:datastoreItem>
</file>

<file path=customXml/itemProps2.xml><?xml version="1.0" encoding="utf-8"?>
<ds:datastoreItem xmlns:ds="http://schemas.openxmlformats.org/officeDocument/2006/customXml" ds:itemID="{CF901100-FB63-4C0A-BCF1-A73B4194317C}"/>
</file>

<file path=customXml/itemProps3.xml><?xml version="1.0" encoding="utf-8"?>
<ds:datastoreItem xmlns:ds="http://schemas.openxmlformats.org/officeDocument/2006/customXml" ds:itemID="{4D848AD7-6E92-4A04-A031-F1962AE15853}">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f1c12daa-d23d-4dc6-896c-ceebaa10c3ba"/>
    <ds:schemaRef ds:uri="41f980f1-a372-4942-9af2-97f27776d6f6"/>
    <ds:schemaRef ds:uri="http://www.w3.org/XML/1998/namespace"/>
  </ds:schemaRefs>
</ds:datastoreItem>
</file>

<file path=customXml/itemProps4.xml><?xml version="1.0" encoding="utf-8"?>
<ds:datastoreItem xmlns:ds="http://schemas.openxmlformats.org/officeDocument/2006/customXml" ds:itemID="{D69D097F-BD13-4360-B771-CD7B294E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15523</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SPH Syllabus Template – Fall 2010</vt:lpstr>
    </vt:vector>
  </TitlesOfParts>
  <Company>UNTHSC</Company>
  <LinksUpToDate>false</LinksUpToDate>
  <CharactersWithSpaces>17947</CharactersWithSpaces>
  <SharedDoc>false</SharedDoc>
  <HLinks>
    <vt:vector size="60" baseType="variant">
      <vt:variant>
        <vt:i4>3866723</vt:i4>
      </vt:variant>
      <vt:variant>
        <vt:i4>27</vt:i4>
      </vt:variant>
      <vt:variant>
        <vt:i4>0</vt:i4>
      </vt:variant>
      <vt:variant>
        <vt:i4>5</vt:i4>
      </vt:variant>
      <vt:variant>
        <vt:lpwstr>http://www.hsc.unt.edu/eeo/</vt:lpwstr>
      </vt:variant>
      <vt:variant>
        <vt:lpwstr/>
      </vt:variant>
      <vt:variant>
        <vt:i4>2556010</vt:i4>
      </vt:variant>
      <vt:variant>
        <vt:i4>24</vt:i4>
      </vt:variant>
      <vt:variant>
        <vt:i4>0</vt:i4>
      </vt:variant>
      <vt:variant>
        <vt:i4>5</vt:i4>
      </vt:variant>
      <vt:variant>
        <vt:lpwstr>http://www.hsc.unt.edu/sites/studentpolicyhandbook/index.cfm?pageName=Student%20Code%20of%20Conduct%20and%20Discipline</vt:lpwstr>
      </vt:variant>
      <vt:variant>
        <vt:lpwstr/>
      </vt:variant>
      <vt:variant>
        <vt:i4>2228327</vt:i4>
      </vt:variant>
      <vt:variant>
        <vt:i4>21</vt:i4>
      </vt:variant>
      <vt:variant>
        <vt:i4>0</vt:i4>
      </vt:variant>
      <vt:variant>
        <vt:i4>5</vt:i4>
      </vt:variant>
      <vt:variant>
        <vt:lpwstr>http://www.hsc.unt.edu/CAP/</vt:lpwstr>
      </vt:variant>
      <vt:variant>
        <vt:lpwstr/>
      </vt:variant>
      <vt:variant>
        <vt:i4>589891</vt:i4>
      </vt:variant>
      <vt:variant>
        <vt:i4>18</vt:i4>
      </vt:variant>
      <vt:variant>
        <vt:i4>0</vt:i4>
      </vt:variant>
      <vt:variant>
        <vt:i4>5</vt:i4>
      </vt:variant>
      <vt:variant>
        <vt:lpwstr>http://www.hsc.unt.edu/sites/studentpolicyhandbook/index.cfm?pageName=Student%20Policies</vt:lpwstr>
      </vt:variant>
      <vt:variant>
        <vt:lpwstr/>
      </vt:variant>
      <vt:variant>
        <vt:i4>5570658</vt:i4>
      </vt:variant>
      <vt:variant>
        <vt:i4>15</vt:i4>
      </vt:variant>
      <vt:variant>
        <vt:i4>0</vt:i4>
      </vt:variant>
      <vt:variant>
        <vt:i4>5</vt:i4>
      </vt:variant>
      <vt:variant>
        <vt:lpwstr>http://www.hsc.unt.edu/education/sph/sph_catalog.cfm</vt:lpwstr>
      </vt:variant>
      <vt:variant>
        <vt:lpwstr/>
      </vt:variant>
      <vt:variant>
        <vt:i4>3211360</vt:i4>
      </vt:variant>
      <vt:variant>
        <vt:i4>12</vt:i4>
      </vt:variant>
      <vt:variant>
        <vt:i4>0</vt:i4>
      </vt:variant>
      <vt:variant>
        <vt:i4>5</vt:i4>
      </vt:variant>
      <vt:variant>
        <vt:lpwstr>http://www.hsc.unt.edu/catalog/default.cfm?action=dsppage&amp;contentID=55</vt:lpwstr>
      </vt:variant>
      <vt:variant>
        <vt:lpwstr/>
      </vt:variant>
      <vt:variant>
        <vt:i4>3211364</vt:i4>
      </vt:variant>
      <vt:variant>
        <vt:i4>9</vt:i4>
      </vt:variant>
      <vt:variant>
        <vt:i4>0</vt:i4>
      </vt:variant>
      <vt:variant>
        <vt:i4>5</vt:i4>
      </vt:variant>
      <vt:variant>
        <vt:lpwstr>http://www.hsc.unt.edu/catalog/default.cfm?action=dsppage&amp;contentID=15</vt:lpwstr>
      </vt:variant>
      <vt:variant>
        <vt:lpwstr/>
      </vt:variant>
      <vt:variant>
        <vt:i4>2752552</vt:i4>
      </vt:variant>
      <vt:variant>
        <vt:i4>6</vt:i4>
      </vt:variant>
      <vt:variant>
        <vt:i4>0</vt:i4>
      </vt:variant>
      <vt:variant>
        <vt:i4>5</vt:i4>
      </vt:variant>
      <vt:variant>
        <vt:lpwstr>http://www.xxxxx.xxx..xxx/</vt:lpwstr>
      </vt:variant>
      <vt:variant>
        <vt:lpwstr/>
      </vt:variant>
      <vt:variant>
        <vt:i4>2752553</vt:i4>
      </vt:variant>
      <vt:variant>
        <vt:i4>3</vt:i4>
      </vt:variant>
      <vt:variant>
        <vt:i4>0</vt:i4>
      </vt:variant>
      <vt:variant>
        <vt:i4>5</vt:i4>
      </vt:variant>
      <vt:variant>
        <vt:lpwstr>http://courses.hsc.unt.edu/default.cfm</vt:lpwstr>
      </vt:variant>
      <vt:variant>
        <vt:lpwstr/>
      </vt:variant>
      <vt:variant>
        <vt:i4>2752553</vt:i4>
      </vt:variant>
      <vt:variant>
        <vt:i4>0</vt:i4>
      </vt:variant>
      <vt:variant>
        <vt:i4>0</vt:i4>
      </vt:variant>
      <vt:variant>
        <vt:i4>5</vt:i4>
      </vt:variant>
      <vt:variant>
        <vt:lpwstr>http://courses.hsc.unt.edu/default.cfm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Syllabus Template – Fall 2010</dc:title>
  <dc:creator>moranetz</dc:creator>
  <cp:lastModifiedBy>Stephens, Connie</cp:lastModifiedBy>
  <cp:revision>2</cp:revision>
  <cp:lastPrinted>2020-11-02T14:12:00Z</cp:lastPrinted>
  <dcterms:created xsi:type="dcterms:W3CDTF">2022-06-22T13:09:00Z</dcterms:created>
  <dcterms:modified xsi:type="dcterms:W3CDTF">2022-06-22T13:09:00Z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