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96" w:rsidRPr="009E51DF" w:rsidRDefault="00A14FB1" w:rsidP="00E325DF">
      <w:pPr>
        <w:jc w:val="center"/>
        <w:rPr>
          <w:sz w:val="24"/>
          <w:szCs w:val="24"/>
        </w:rPr>
      </w:pPr>
      <w:r w:rsidRPr="009E51DF">
        <w:rPr>
          <w:sz w:val="24"/>
          <w:szCs w:val="24"/>
        </w:rPr>
        <w:t>Laboratory Emergency Plan</w:t>
      </w:r>
    </w:p>
    <w:tbl>
      <w:tblPr>
        <w:tblStyle w:val="TableGrid"/>
        <w:tblW w:w="0" w:type="auto"/>
        <w:jc w:val="center"/>
        <w:tblInd w:w="-373" w:type="dxa"/>
        <w:tblLook w:val="04A0" w:firstRow="1" w:lastRow="0" w:firstColumn="1" w:lastColumn="0" w:noHBand="0" w:noVBand="1"/>
      </w:tblPr>
      <w:tblGrid>
        <w:gridCol w:w="3280"/>
        <w:gridCol w:w="979"/>
        <w:gridCol w:w="450"/>
        <w:gridCol w:w="486"/>
        <w:gridCol w:w="1854"/>
        <w:gridCol w:w="1696"/>
        <w:gridCol w:w="14"/>
      </w:tblGrid>
      <w:tr w:rsidR="00A14FB1" w:rsidTr="00AC1893">
        <w:trPr>
          <w:gridAfter w:val="1"/>
          <w:wAfter w:w="14" w:type="dxa"/>
          <w:jc w:val="center"/>
        </w:trPr>
        <w:tc>
          <w:tcPr>
            <w:tcW w:w="3280" w:type="dxa"/>
          </w:tcPr>
          <w:p w:rsidR="00A14FB1" w:rsidRDefault="00A14FB1" w:rsidP="00EB403B">
            <w:r>
              <w:t>Building:</w:t>
            </w:r>
          </w:p>
        </w:tc>
        <w:tc>
          <w:tcPr>
            <w:tcW w:w="1783" w:type="dxa"/>
            <w:gridSpan w:val="3"/>
          </w:tcPr>
          <w:p w:rsidR="00A14FB1" w:rsidRDefault="00A14FB1" w:rsidP="00EB403B">
            <w:r>
              <w:t>Room:</w:t>
            </w:r>
          </w:p>
        </w:tc>
        <w:tc>
          <w:tcPr>
            <w:tcW w:w="3550" w:type="dxa"/>
            <w:gridSpan w:val="2"/>
          </w:tcPr>
          <w:p w:rsidR="00A14FB1" w:rsidRDefault="00A14FB1" w:rsidP="00EB403B">
            <w:r>
              <w:t>Phone Number:</w:t>
            </w:r>
          </w:p>
        </w:tc>
      </w:tr>
      <w:tr w:rsidR="00A14FB1" w:rsidTr="00EB403B">
        <w:trPr>
          <w:gridAfter w:val="1"/>
          <w:wAfter w:w="14" w:type="dxa"/>
          <w:jc w:val="center"/>
        </w:trPr>
        <w:tc>
          <w:tcPr>
            <w:tcW w:w="8613" w:type="dxa"/>
            <w:gridSpan w:val="6"/>
          </w:tcPr>
          <w:p w:rsidR="00A14FB1" w:rsidRDefault="00A14FB1" w:rsidP="00EB403B">
            <w:r>
              <w:t>The following people are designated and trained to assist Emergency Responders with information about this lab, including providing a hazardous material inventory, during an emergency:</w:t>
            </w:r>
          </w:p>
        </w:tc>
      </w:tr>
      <w:tr w:rsidR="00A14FB1" w:rsidTr="00AC1893">
        <w:trPr>
          <w:gridAfter w:val="1"/>
          <w:wAfter w:w="14" w:type="dxa"/>
          <w:jc w:val="center"/>
        </w:trPr>
        <w:tc>
          <w:tcPr>
            <w:tcW w:w="3280" w:type="dxa"/>
          </w:tcPr>
          <w:p w:rsidR="00A14FB1" w:rsidRDefault="00A14FB1" w:rsidP="00A14FB1">
            <w:pPr>
              <w:jc w:val="center"/>
            </w:pPr>
            <w:r>
              <w:t>Name</w:t>
            </w:r>
          </w:p>
        </w:tc>
        <w:tc>
          <w:tcPr>
            <w:tcW w:w="1783" w:type="dxa"/>
            <w:gridSpan w:val="3"/>
          </w:tcPr>
          <w:p w:rsidR="00A14FB1" w:rsidRDefault="00A14FB1" w:rsidP="00A14FB1">
            <w:pPr>
              <w:jc w:val="center"/>
            </w:pPr>
            <w:r>
              <w:t>Title</w:t>
            </w:r>
          </w:p>
        </w:tc>
        <w:tc>
          <w:tcPr>
            <w:tcW w:w="3550" w:type="dxa"/>
            <w:gridSpan w:val="2"/>
          </w:tcPr>
          <w:p w:rsidR="00A14FB1" w:rsidRDefault="00A14FB1" w:rsidP="00A14FB1">
            <w:pPr>
              <w:jc w:val="center"/>
            </w:pPr>
            <w:r>
              <w:t>24 hr Contact Phone #</w:t>
            </w:r>
          </w:p>
        </w:tc>
      </w:tr>
      <w:tr w:rsidR="00A14FB1" w:rsidTr="00AC1893">
        <w:trPr>
          <w:gridAfter w:val="1"/>
          <w:wAfter w:w="14" w:type="dxa"/>
          <w:jc w:val="center"/>
        </w:trPr>
        <w:tc>
          <w:tcPr>
            <w:tcW w:w="3280" w:type="dxa"/>
          </w:tcPr>
          <w:p w:rsidR="00A14FB1" w:rsidRDefault="00A14FB1" w:rsidP="00A14FB1">
            <w:pPr>
              <w:jc w:val="center"/>
            </w:pPr>
          </w:p>
        </w:tc>
        <w:tc>
          <w:tcPr>
            <w:tcW w:w="1783" w:type="dxa"/>
            <w:gridSpan w:val="3"/>
          </w:tcPr>
          <w:p w:rsidR="00A14FB1" w:rsidRDefault="00A14FB1" w:rsidP="00A14FB1">
            <w:pPr>
              <w:jc w:val="center"/>
            </w:pPr>
          </w:p>
        </w:tc>
        <w:tc>
          <w:tcPr>
            <w:tcW w:w="3550" w:type="dxa"/>
            <w:gridSpan w:val="2"/>
          </w:tcPr>
          <w:p w:rsidR="00A14FB1" w:rsidRDefault="00A14FB1" w:rsidP="00A14FB1">
            <w:pPr>
              <w:jc w:val="center"/>
            </w:pPr>
          </w:p>
        </w:tc>
      </w:tr>
      <w:tr w:rsidR="00A14FB1" w:rsidTr="00AC1893">
        <w:trPr>
          <w:gridAfter w:val="1"/>
          <w:wAfter w:w="14" w:type="dxa"/>
          <w:jc w:val="center"/>
        </w:trPr>
        <w:tc>
          <w:tcPr>
            <w:tcW w:w="3280" w:type="dxa"/>
          </w:tcPr>
          <w:p w:rsidR="00A14FB1" w:rsidRDefault="00A14FB1" w:rsidP="00A14FB1">
            <w:pPr>
              <w:jc w:val="center"/>
            </w:pPr>
          </w:p>
        </w:tc>
        <w:tc>
          <w:tcPr>
            <w:tcW w:w="1783" w:type="dxa"/>
            <w:gridSpan w:val="3"/>
          </w:tcPr>
          <w:p w:rsidR="00A14FB1" w:rsidRDefault="00A14FB1" w:rsidP="00A14FB1">
            <w:pPr>
              <w:jc w:val="center"/>
            </w:pPr>
          </w:p>
        </w:tc>
        <w:tc>
          <w:tcPr>
            <w:tcW w:w="3550" w:type="dxa"/>
            <w:gridSpan w:val="2"/>
          </w:tcPr>
          <w:p w:rsidR="00A14FB1" w:rsidRDefault="00A14FB1" w:rsidP="00A14FB1">
            <w:pPr>
              <w:jc w:val="center"/>
            </w:pPr>
          </w:p>
        </w:tc>
      </w:tr>
      <w:tr w:rsidR="00A14FB1" w:rsidTr="00AC1893">
        <w:trPr>
          <w:gridAfter w:val="1"/>
          <w:wAfter w:w="14" w:type="dxa"/>
          <w:jc w:val="center"/>
        </w:trPr>
        <w:tc>
          <w:tcPr>
            <w:tcW w:w="3280" w:type="dxa"/>
          </w:tcPr>
          <w:p w:rsidR="00A14FB1" w:rsidRDefault="00A14FB1" w:rsidP="00A14FB1">
            <w:pPr>
              <w:jc w:val="center"/>
            </w:pPr>
          </w:p>
        </w:tc>
        <w:tc>
          <w:tcPr>
            <w:tcW w:w="1783" w:type="dxa"/>
            <w:gridSpan w:val="3"/>
          </w:tcPr>
          <w:p w:rsidR="00A14FB1" w:rsidRDefault="00A14FB1" w:rsidP="00A14FB1">
            <w:pPr>
              <w:jc w:val="center"/>
            </w:pPr>
          </w:p>
        </w:tc>
        <w:tc>
          <w:tcPr>
            <w:tcW w:w="3550" w:type="dxa"/>
            <w:gridSpan w:val="2"/>
          </w:tcPr>
          <w:p w:rsidR="00A14FB1" w:rsidRDefault="00A14FB1" w:rsidP="00A14FB1">
            <w:pPr>
              <w:jc w:val="center"/>
            </w:pPr>
          </w:p>
        </w:tc>
      </w:tr>
      <w:tr w:rsidR="00A14FB1" w:rsidTr="00E325DF">
        <w:trPr>
          <w:gridAfter w:val="1"/>
          <w:wAfter w:w="14" w:type="dxa"/>
          <w:jc w:val="center"/>
        </w:trPr>
        <w:tc>
          <w:tcPr>
            <w:tcW w:w="8613" w:type="dxa"/>
            <w:gridSpan w:val="6"/>
          </w:tcPr>
          <w:p w:rsidR="00A14FB1" w:rsidRPr="00AC1893" w:rsidRDefault="00A14FB1" w:rsidP="00A14FB1">
            <w:pPr>
              <w:jc w:val="center"/>
              <w:rPr>
                <w:b/>
              </w:rPr>
            </w:pPr>
            <w:r w:rsidRPr="00AC1893">
              <w:rPr>
                <w:b/>
              </w:rPr>
              <w:t xml:space="preserve">Basic Laboratory Safety </w:t>
            </w:r>
            <w:r w:rsidR="00B403AC" w:rsidRPr="00AC1893">
              <w:rPr>
                <w:b/>
              </w:rPr>
              <w:t>Precautions</w:t>
            </w:r>
          </w:p>
        </w:tc>
      </w:tr>
      <w:tr w:rsidR="00A14FB1" w:rsidTr="00E325DF">
        <w:trPr>
          <w:gridAfter w:val="1"/>
          <w:wAfter w:w="14" w:type="dxa"/>
          <w:jc w:val="center"/>
        </w:trPr>
        <w:tc>
          <w:tcPr>
            <w:tcW w:w="8613" w:type="dxa"/>
            <w:gridSpan w:val="6"/>
          </w:tcPr>
          <w:p w:rsidR="00A14FB1" w:rsidRDefault="00A14FB1" w:rsidP="00A14FB1">
            <w:r>
              <w:t>When the fire alarm sounds, lab workers must EXIT the building, but first:</w:t>
            </w:r>
          </w:p>
        </w:tc>
      </w:tr>
      <w:tr w:rsidR="00A14FB1" w:rsidTr="00A73BD0">
        <w:trPr>
          <w:gridAfter w:val="1"/>
          <w:wAfter w:w="14" w:type="dxa"/>
          <w:jc w:val="center"/>
        </w:trPr>
        <w:tc>
          <w:tcPr>
            <w:tcW w:w="4577" w:type="dxa"/>
            <w:gridSpan w:val="3"/>
          </w:tcPr>
          <w:p w:rsidR="00A14FB1" w:rsidRDefault="00A14FB1" w:rsidP="00A14FB1">
            <w:r>
              <w:t>1. Turn off all flames and other ignition sources</w:t>
            </w:r>
          </w:p>
          <w:p w:rsidR="00A14FB1" w:rsidRDefault="00A14FB1" w:rsidP="00A14FB1">
            <w:r>
              <w:t>2. Close all hazardous material containers</w:t>
            </w:r>
          </w:p>
          <w:p w:rsidR="00A14FB1" w:rsidRDefault="00A14FB1" w:rsidP="00A14FB1">
            <w:r>
              <w:t>3. Close sash on all fume hoods</w:t>
            </w:r>
          </w:p>
        </w:tc>
        <w:tc>
          <w:tcPr>
            <w:tcW w:w="4036" w:type="dxa"/>
            <w:gridSpan w:val="3"/>
          </w:tcPr>
          <w:p w:rsidR="00A14FB1" w:rsidRDefault="00A14FB1" w:rsidP="00A14FB1">
            <w:r>
              <w:t>4. Turn off all electrical equipment</w:t>
            </w:r>
          </w:p>
          <w:p w:rsidR="00A14FB1" w:rsidRDefault="00A14FB1" w:rsidP="00A14FB1">
            <w:r>
              <w:t xml:space="preserve">5. Other: </w:t>
            </w:r>
          </w:p>
        </w:tc>
      </w:tr>
      <w:tr w:rsidR="00B403AC" w:rsidTr="00E325DF">
        <w:trPr>
          <w:gridAfter w:val="1"/>
          <w:wAfter w:w="14" w:type="dxa"/>
          <w:jc w:val="center"/>
        </w:trPr>
        <w:tc>
          <w:tcPr>
            <w:tcW w:w="8613" w:type="dxa"/>
            <w:gridSpan w:val="6"/>
          </w:tcPr>
          <w:p w:rsidR="00B403AC" w:rsidRDefault="00B403AC" w:rsidP="00B403AC">
            <w:r>
              <w:t>The following emergency equipment is located in the room:</w:t>
            </w:r>
          </w:p>
        </w:tc>
      </w:tr>
      <w:tr w:rsidR="00A14FB1" w:rsidTr="00AC1893">
        <w:trPr>
          <w:gridAfter w:val="1"/>
          <w:wAfter w:w="14" w:type="dxa"/>
          <w:jc w:val="center"/>
        </w:trPr>
        <w:tc>
          <w:tcPr>
            <w:tcW w:w="3280" w:type="dxa"/>
          </w:tcPr>
          <w:p w:rsidR="00A14FB1" w:rsidRDefault="00B403AC" w:rsidP="00B403AC">
            <w:pPr>
              <w:pStyle w:val="ListParagraph"/>
              <w:numPr>
                <w:ilvl w:val="0"/>
                <w:numId w:val="1"/>
              </w:numPr>
            </w:pPr>
            <w:r>
              <w:t>Emergency Eyewash</w:t>
            </w:r>
          </w:p>
        </w:tc>
        <w:tc>
          <w:tcPr>
            <w:tcW w:w="1783" w:type="dxa"/>
            <w:gridSpan w:val="3"/>
          </w:tcPr>
          <w:p w:rsidR="00A14FB1" w:rsidRDefault="00B403AC" w:rsidP="00B403AC">
            <w:pPr>
              <w:pStyle w:val="ListParagraph"/>
              <w:numPr>
                <w:ilvl w:val="0"/>
                <w:numId w:val="1"/>
              </w:numPr>
            </w:pPr>
            <w:r>
              <w:t>Fire Extinguisher</w:t>
            </w:r>
          </w:p>
        </w:tc>
        <w:tc>
          <w:tcPr>
            <w:tcW w:w="3550" w:type="dxa"/>
            <w:gridSpan w:val="2"/>
          </w:tcPr>
          <w:p w:rsidR="00A14FB1" w:rsidRDefault="00B403AC" w:rsidP="00B403AC">
            <w:pPr>
              <w:pStyle w:val="ListParagraph"/>
              <w:numPr>
                <w:ilvl w:val="0"/>
                <w:numId w:val="1"/>
              </w:numPr>
            </w:pPr>
            <w:r>
              <w:t>Spill Kit/Control Equipment</w:t>
            </w:r>
          </w:p>
        </w:tc>
      </w:tr>
      <w:tr w:rsidR="00A14FB1" w:rsidTr="00AC1893">
        <w:trPr>
          <w:gridAfter w:val="1"/>
          <w:wAfter w:w="14" w:type="dxa"/>
          <w:jc w:val="center"/>
        </w:trPr>
        <w:tc>
          <w:tcPr>
            <w:tcW w:w="3280" w:type="dxa"/>
          </w:tcPr>
          <w:p w:rsidR="00A14FB1" w:rsidRDefault="00B403AC" w:rsidP="00B403AC">
            <w:pPr>
              <w:pStyle w:val="ListParagraph"/>
              <w:numPr>
                <w:ilvl w:val="0"/>
                <w:numId w:val="1"/>
              </w:numPr>
            </w:pPr>
            <w:r>
              <w:t>Emergency Shower</w:t>
            </w:r>
          </w:p>
        </w:tc>
        <w:tc>
          <w:tcPr>
            <w:tcW w:w="1783" w:type="dxa"/>
            <w:gridSpan w:val="3"/>
          </w:tcPr>
          <w:p w:rsidR="00A14FB1" w:rsidRDefault="00B403AC" w:rsidP="00B403AC">
            <w:pPr>
              <w:pStyle w:val="ListParagraph"/>
              <w:numPr>
                <w:ilvl w:val="0"/>
                <w:numId w:val="1"/>
              </w:numPr>
            </w:pPr>
            <w:r>
              <w:t>Fire Blanket</w:t>
            </w:r>
          </w:p>
        </w:tc>
        <w:tc>
          <w:tcPr>
            <w:tcW w:w="3550" w:type="dxa"/>
            <w:gridSpan w:val="2"/>
          </w:tcPr>
          <w:p w:rsidR="00A14FB1" w:rsidRDefault="00B403AC" w:rsidP="00B403AC">
            <w:pPr>
              <w:pStyle w:val="ListParagraph"/>
              <w:numPr>
                <w:ilvl w:val="0"/>
                <w:numId w:val="1"/>
              </w:numPr>
            </w:pPr>
            <w:r>
              <w:t>Phone</w:t>
            </w:r>
          </w:p>
        </w:tc>
      </w:tr>
      <w:tr w:rsidR="00B403AC" w:rsidTr="00E325DF">
        <w:trPr>
          <w:gridAfter w:val="1"/>
          <w:wAfter w:w="14" w:type="dxa"/>
          <w:jc w:val="center"/>
        </w:trPr>
        <w:tc>
          <w:tcPr>
            <w:tcW w:w="8613" w:type="dxa"/>
            <w:gridSpan w:val="6"/>
          </w:tcPr>
          <w:p w:rsidR="00B403AC" w:rsidRDefault="00B403AC" w:rsidP="00B403AC">
            <w:r>
              <w:t>Other:</w:t>
            </w:r>
          </w:p>
        </w:tc>
      </w:tr>
      <w:tr w:rsidR="00B403AC" w:rsidTr="00E325DF">
        <w:trPr>
          <w:gridAfter w:val="1"/>
          <w:wAfter w:w="14" w:type="dxa"/>
          <w:jc w:val="center"/>
        </w:trPr>
        <w:tc>
          <w:tcPr>
            <w:tcW w:w="8613" w:type="dxa"/>
            <w:gridSpan w:val="6"/>
          </w:tcPr>
          <w:p w:rsidR="00B403AC" w:rsidRDefault="00B403AC" w:rsidP="00B403AC">
            <w:r>
              <w:t>The following emergency equipment is not located in this room, but can be found at:</w:t>
            </w:r>
          </w:p>
        </w:tc>
      </w:tr>
      <w:tr w:rsidR="00E325DF" w:rsidTr="00AC1893">
        <w:trPr>
          <w:gridAfter w:val="1"/>
          <w:wAfter w:w="14" w:type="dxa"/>
          <w:jc w:val="center"/>
        </w:trPr>
        <w:tc>
          <w:tcPr>
            <w:tcW w:w="3280" w:type="dxa"/>
          </w:tcPr>
          <w:p w:rsidR="00E325DF" w:rsidRDefault="00E325DF" w:rsidP="00A14FB1">
            <w:pPr>
              <w:jc w:val="center"/>
            </w:pPr>
            <w:r>
              <w:t>Equipment</w:t>
            </w:r>
          </w:p>
        </w:tc>
        <w:tc>
          <w:tcPr>
            <w:tcW w:w="847" w:type="dxa"/>
            <w:tcBorders>
              <w:right w:val="double" w:sz="4" w:space="0" w:color="auto"/>
            </w:tcBorders>
          </w:tcPr>
          <w:p w:rsidR="00E325DF" w:rsidRDefault="00E325DF" w:rsidP="00A14FB1">
            <w:pPr>
              <w:jc w:val="center"/>
            </w:pPr>
            <w:r>
              <w:t>Location</w:t>
            </w:r>
          </w:p>
        </w:tc>
        <w:tc>
          <w:tcPr>
            <w:tcW w:w="2790" w:type="dxa"/>
            <w:gridSpan w:val="3"/>
            <w:tcBorders>
              <w:left w:val="double" w:sz="4" w:space="0" w:color="auto"/>
            </w:tcBorders>
          </w:tcPr>
          <w:p w:rsidR="00E325DF" w:rsidRDefault="00E325DF" w:rsidP="00A14FB1">
            <w:pPr>
              <w:jc w:val="center"/>
            </w:pPr>
            <w:r>
              <w:t>Equipment</w:t>
            </w:r>
          </w:p>
        </w:tc>
        <w:tc>
          <w:tcPr>
            <w:tcW w:w="1696" w:type="dxa"/>
          </w:tcPr>
          <w:p w:rsidR="00E325DF" w:rsidRDefault="00E325DF" w:rsidP="00A14FB1">
            <w:pPr>
              <w:jc w:val="center"/>
            </w:pPr>
            <w:r>
              <w:t>Location</w:t>
            </w:r>
          </w:p>
        </w:tc>
      </w:tr>
      <w:tr w:rsidR="00E325DF" w:rsidTr="00AC1893">
        <w:trPr>
          <w:gridAfter w:val="1"/>
          <w:wAfter w:w="14" w:type="dxa"/>
          <w:jc w:val="center"/>
        </w:trPr>
        <w:tc>
          <w:tcPr>
            <w:tcW w:w="3280" w:type="dxa"/>
          </w:tcPr>
          <w:p w:rsidR="00E325DF" w:rsidRDefault="00E325DF" w:rsidP="00A14FB1">
            <w:pPr>
              <w:jc w:val="center"/>
            </w:pPr>
          </w:p>
        </w:tc>
        <w:tc>
          <w:tcPr>
            <w:tcW w:w="847" w:type="dxa"/>
            <w:tcBorders>
              <w:right w:val="double" w:sz="4" w:space="0" w:color="auto"/>
            </w:tcBorders>
          </w:tcPr>
          <w:p w:rsidR="00E325DF" w:rsidRDefault="00E325DF" w:rsidP="00A14FB1">
            <w:pPr>
              <w:jc w:val="center"/>
            </w:pPr>
          </w:p>
        </w:tc>
        <w:tc>
          <w:tcPr>
            <w:tcW w:w="2790" w:type="dxa"/>
            <w:gridSpan w:val="3"/>
            <w:tcBorders>
              <w:left w:val="double" w:sz="4" w:space="0" w:color="auto"/>
            </w:tcBorders>
          </w:tcPr>
          <w:p w:rsidR="00E325DF" w:rsidRDefault="00E325DF" w:rsidP="00A14FB1">
            <w:pPr>
              <w:jc w:val="center"/>
            </w:pPr>
          </w:p>
        </w:tc>
        <w:tc>
          <w:tcPr>
            <w:tcW w:w="1696" w:type="dxa"/>
          </w:tcPr>
          <w:p w:rsidR="00E325DF" w:rsidRDefault="00E325DF" w:rsidP="00A14FB1">
            <w:pPr>
              <w:jc w:val="center"/>
            </w:pPr>
          </w:p>
        </w:tc>
      </w:tr>
      <w:tr w:rsidR="00A73BD0" w:rsidTr="00AC1893">
        <w:trPr>
          <w:gridAfter w:val="1"/>
          <w:wAfter w:w="14" w:type="dxa"/>
          <w:jc w:val="center"/>
        </w:trPr>
        <w:tc>
          <w:tcPr>
            <w:tcW w:w="3280" w:type="dxa"/>
          </w:tcPr>
          <w:p w:rsidR="00A73BD0" w:rsidRDefault="00A73BD0" w:rsidP="00A14FB1">
            <w:pPr>
              <w:jc w:val="center"/>
            </w:pPr>
          </w:p>
        </w:tc>
        <w:tc>
          <w:tcPr>
            <w:tcW w:w="847" w:type="dxa"/>
            <w:tcBorders>
              <w:right w:val="double" w:sz="4" w:space="0" w:color="auto"/>
            </w:tcBorders>
          </w:tcPr>
          <w:p w:rsidR="00A73BD0" w:rsidRDefault="00A73BD0" w:rsidP="00A14FB1">
            <w:pPr>
              <w:jc w:val="center"/>
            </w:pPr>
          </w:p>
        </w:tc>
        <w:tc>
          <w:tcPr>
            <w:tcW w:w="2790" w:type="dxa"/>
            <w:gridSpan w:val="3"/>
            <w:tcBorders>
              <w:left w:val="double" w:sz="4" w:space="0" w:color="auto"/>
            </w:tcBorders>
          </w:tcPr>
          <w:p w:rsidR="00A73BD0" w:rsidRDefault="00A73BD0" w:rsidP="00A14FB1">
            <w:pPr>
              <w:jc w:val="center"/>
            </w:pPr>
          </w:p>
        </w:tc>
        <w:tc>
          <w:tcPr>
            <w:tcW w:w="1696" w:type="dxa"/>
          </w:tcPr>
          <w:p w:rsidR="00A73BD0" w:rsidRDefault="00A73BD0" w:rsidP="00A14FB1">
            <w:pPr>
              <w:jc w:val="center"/>
            </w:pPr>
          </w:p>
        </w:tc>
      </w:tr>
      <w:tr w:rsidR="00E325DF" w:rsidTr="00AC1893">
        <w:trPr>
          <w:gridAfter w:val="1"/>
          <w:wAfter w:w="14" w:type="dxa"/>
          <w:jc w:val="center"/>
        </w:trPr>
        <w:tc>
          <w:tcPr>
            <w:tcW w:w="3280" w:type="dxa"/>
          </w:tcPr>
          <w:p w:rsidR="00E325DF" w:rsidRDefault="00E325DF" w:rsidP="00A14FB1">
            <w:pPr>
              <w:jc w:val="center"/>
            </w:pPr>
          </w:p>
        </w:tc>
        <w:tc>
          <w:tcPr>
            <w:tcW w:w="847" w:type="dxa"/>
            <w:tcBorders>
              <w:right w:val="double" w:sz="4" w:space="0" w:color="auto"/>
            </w:tcBorders>
          </w:tcPr>
          <w:p w:rsidR="00E325DF" w:rsidRDefault="00E325DF" w:rsidP="00A14FB1">
            <w:pPr>
              <w:jc w:val="center"/>
            </w:pPr>
          </w:p>
        </w:tc>
        <w:tc>
          <w:tcPr>
            <w:tcW w:w="2790" w:type="dxa"/>
            <w:gridSpan w:val="3"/>
            <w:tcBorders>
              <w:left w:val="double" w:sz="4" w:space="0" w:color="auto"/>
            </w:tcBorders>
          </w:tcPr>
          <w:p w:rsidR="00E325DF" w:rsidRDefault="00E325DF" w:rsidP="00A14FB1">
            <w:pPr>
              <w:jc w:val="center"/>
            </w:pPr>
          </w:p>
        </w:tc>
        <w:tc>
          <w:tcPr>
            <w:tcW w:w="1696" w:type="dxa"/>
          </w:tcPr>
          <w:p w:rsidR="00E325DF" w:rsidRDefault="00E325DF" w:rsidP="00A14FB1">
            <w:pPr>
              <w:jc w:val="center"/>
            </w:pPr>
          </w:p>
        </w:tc>
      </w:tr>
      <w:tr w:rsidR="00E325DF" w:rsidTr="00E325DF">
        <w:trPr>
          <w:gridAfter w:val="1"/>
          <w:wAfter w:w="14" w:type="dxa"/>
          <w:jc w:val="center"/>
        </w:trPr>
        <w:tc>
          <w:tcPr>
            <w:tcW w:w="8613" w:type="dxa"/>
            <w:gridSpan w:val="6"/>
          </w:tcPr>
          <w:p w:rsidR="00E325DF" w:rsidRDefault="00E325DF" w:rsidP="00E325DF">
            <w:r>
              <w:t>If your clothing catches on fire:</w:t>
            </w:r>
          </w:p>
          <w:p w:rsidR="00E325DF" w:rsidRDefault="00E325DF" w:rsidP="00E325DF">
            <w:r>
              <w:t>1. “STOP, DROP and ROLL” (if someone else is on fire, knock them to the ground, and instruct them to roll back and forth)</w:t>
            </w:r>
          </w:p>
          <w:p w:rsidR="00E325DF" w:rsidRDefault="00E325DF" w:rsidP="00E325DF">
            <w:r>
              <w:t>2. Cover your face with your hands.</w:t>
            </w:r>
          </w:p>
          <w:p w:rsidR="00E325DF" w:rsidRDefault="00E325DF" w:rsidP="00E325DF">
            <w:r>
              <w:t>3. Use a fire blanket (if available) or a coat to help smother the flames. Never use a fire extinguisher on someone.</w:t>
            </w:r>
          </w:p>
        </w:tc>
      </w:tr>
      <w:tr w:rsidR="00E325DF" w:rsidTr="00E325DF">
        <w:trPr>
          <w:gridAfter w:val="1"/>
          <w:wAfter w:w="14" w:type="dxa"/>
          <w:jc w:val="center"/>
        </w:trPr>
        <w:tc>
          <w:tcPr>
            <w:tcW w:w="8613" w:type="dxa"/>
            <w:gridSpan w:val="6"/>
          </w:tcPr>
          <w:p w:rsidR="00E325DF" w:rsidRDefault="00E325DF" w:rsidP="00E325DF">
            <w:r>
              <w:t>If there is a hazardous material spill:</w:t>
            </w:r>
          </w:p>
          <w:p w:rsidR="00E325DF" w:rsidRDefault="00E325DF" w:rsidP="00E325DF">
            <w:r>
              <w:t>1. Determine if this is a “major” or “minor” spill.</w:t>
            </w:r>
          </w:p>
          <w:p w:rsidR="00E325DF" w:rsidRDefault="00E325DF" w:rsidP="00E325DF">
            <w:r>
              <w:t>2. Assist anyone who may have been contaminated or injured during the spill.</w:t>
            </w:r>
          </w:p>
          <w:p w:rsidR="00E325DF" w:rsidRDefault="00E325DF" w:rsidP="00E325DF">
            <w:r>
              <w:t>3. Clean up minor spills using appropriate spill control equipment.</w:t>
            </w:r>
          </w:p>
          <w:p w:rsidR="00E325DF" w:rsidRDefault="00E325DF" w:rsidP="00E325DF">
            <w:r>
              <w:t>4. Call University Police () for all major spills. Evacuate the area and do not let anyone</w:t>
            </w:r>
          </w:p>
          <w:p w:rsidR="00E325DF" w:rsidRDefault="00E325DF" w:rsidP="00E325DF">
            <w:proofErr w:type="gramStart"/>
            <w:r>
              <w:t>enter</w:t>
            </w:r>
            <w:proofErr w:type="gramEnd"/>
            <w:r>
              <w:t xml:space="preserve"> until Emergency Responders have cleaned up the spill.</w:t>
            </w:r>
          </w:p>
        </w:tc>
      </w:tr>
      <w:tr w:rsidR="00E325DF" w:rsidTr="00E325DF">
        <w:trPr>
          <w:gridAfter w:val="1"/>
          <w:wAfter w:w="14" w:type="dxa"/>
          <w:jc w:val="center"/>
        </w:trPr>
        <w:tc>
          <w:tcPr>
            <w:tcW w:w="8613" w:type="dxa"/>
            <w:gridSpan w:val="6"/>
          </w:tcPr>
          <w:p w:rsidR="00E325DF" w:rsidRPr="00E325DF" w:rsidRDefault="00E325DF" w:rsidP="00E325DF">
            <w:pPr>
              <w:rPr>
                <w:b/>
                <w:bCs/>
              </w:rPr>
            </w:pPr>
            <w:r w:rsidRPr="00E325DF">
              <w:rPr>
                <w:b/>
                <w:bCs/>
              </w:rPr>
              <w:t>If you need to use the emergency shower or eyewash:</w:t>
            </w:r>
          </w:p>
          <w:p w:rsidR="00E325DF" w:rsidRPr="00E325DF" w:rsidRDefault="00E325DF" w:rsidP="00E325DF">
            <w:r w:rsidRPr="00E325DF">
              <w:t>1. Pull the handle to start the water flowing.</w:t>
            </w:r>
          </w:p>
          <w:p w:rsidR="00E325DF" w:rsidRPr="00E325DF" w:rsidRDefault="00E325DF" w:rsidP="00E325DF">
            <w:r w:rsidRPr="00E325DF">
              <w:t>2. Hold your eyes open to get the water under your eyelids.</w:t>
            </w:r>
          </w:p>
          <w:p w:rsidR="00E325DF" w:rsidRPr="00E325DF" w:rsidRDefault="00E325DF" w:rsidP="00E325DF">
            <w:r w:rsidRPr="00E325DF">
              <w:t>3. Remove all contaminated clothing and shoes.</w:t>
            </w:r>
          </w:p>
          <w:p w:rsidR="00E325DF" w:rsidRDefault="00E325DF" w:rsidP="00E325DF">
            <w:r w:rsidRPr="00E325DF">
              <w:t>4. Stay under the water for at least 15 minutes to get all the chemicals off.</w:t>
            </w:r>
          </w:p>
        </w:tc>
      </w:tr>
      <w:tr w:rsidR="00E325DF" w:rsidTr="00E325DF">
        <w:trPr>
          <w:gridAfter w:val="1"/>
          <w:wAfter w:w="14" w:type="dxa"/>
          <w:jc w:val="center"/>
        </w:trPr>
        <w:tc>
          <w:tcPr>
            <w:tcW w:w="8613" w:type="dxa"/>
            <w:gridSpan w:val="6"/>
          </w:tcPr>
          <w:p w:rsidR="00E325DF" w:rsidRDefault="00E325DF" w:rsidP="00E325DF">
            <w:r w:rsidRPr="00E325DF">
              <w:rPr>
                <w:b/>
                <w:bCs/>
              </w:rPr>
              <w:t>The quickest and safest way out of this room during an evacuation is:</w:t>
            </w:r>
          </w:p>
        </w:tc>
      </w:tr>
      <w:tr w:rsidR="00E325DF" w:rsidTr="00E325DF">
        <w:trPr>
          <w:gridAfter w:val="1"/>
          <w:wAfter w:w="14" w:type="dxa"/>
          <w:jc w:val="center"/>
        </w:trPr>
        <w:tc>
          <w:tcPr>
            <w:tcW w:w="8613" w:type="dxa"/>
            <w:gridSpan w:val="6"/>
          </w:tcPr>
          <w:p w:rsidR="00E325DF" w:rsidRDefault="00E325DF" w:rsidP="00E325DF">
            <w:r w:rsidRPr="00E325DF">
              <w:rPr>
                <w:b/>
                <w:bCs/>
              </w:rPr>
              <w:t>If this primary route is not safe, the other way out is:</w:t>
            </w:r>
          </w:p>
        </w:tc>
      </w:tr>
      <w:tr w:rsidR="00E325DF" w:rsidTr="00E325DF">
        <w:trPr>
          <w:gridAfter w:val="1"/>
          <w:wAfter w:w="14" w:type="dxa"/>
          <w:jc w:val="center"/>
        </w:trPr>
        <w:tc>
          <w:tcPr>
            <w:tcW w:w="8613" w:type="dxa"/>
            <w:gridSpan w:val="6"/>
          </w:tcPr>
          <w:p w:rsidR="00E325DF" w:rsidRDefault="00E325DF" w:rsidP="00E325DF">
            <w:pPr>
              <w:rPr>
                <w:b/>
                <w:bCs/>
              </w:rPr>
            </w:pPr>
            <w:r w:rsidRPr="00E325DF">
              <w:rPr>
                <w:b/>
                <w:bCs/>
              </w:rPr>
              <w:t xml:space="preserve">All lab staff </w:t>
            </w:r>
            <w:proofErr w:type="gramStart"/>
            <w:r w:rsidRPr="00E325DF">
              <w:rPr>
                <w:b/>
                <w:bCs/>
              </w:rPr>
              <w:t>are</w:t>
            </w:r>
            <w:proofErr w:type="gramEnd"/>
            <w:r w:rsidRPr="00E325DF">
              <w:rPr>
                <w:b/>
                <w:bCs/>
              </w:rPr>
              <w:t xml:space="preserve"> to meet at this location outside the </w:t>
            </w:r>
            <w:r>
              <w:rPr>
                <w:b/>
                <w:bCs/>
              </w:rPr>
              <w:t xml:space="preserve">building after evacuation. Take </w:t>
            </w:r>
            <w:r w:rsidRPr="00E325DF">
              <w:rPr>
                <w:b/>
                <w:bCs/>
              </w:rPr>
              <w:t>attendance</w:t>
            </w:r>
            <w:r w:rsidR="00CC0F3C">
              <w:rPr>
                <w:b/>
                <w:bCs/>
              </w:rPr>
              <w:t xml:space="preserve"> </w:t>
            </w:r>
            <w:r w:rsidRPr="00E325DF">
              <w:rPr>
                <w:b/>
                <w:bCs/>
              </w:rPr>
              <w:t>to ensure that everyone has safely exited:</w:t>
            </w:r>
          </w:p>
          <w:p w:rsidR="00E325DF" w:rsidRPr="00E325DF" w:rsidRDefault="00E325DF" w:rsidP="00E325DF">
            <w:pPr>
              <w:rPr>
                <w:b/>
                <w:bCs/>
              </w:rPr>
            </w:pPr>
          </w:p>
        </w:tc>
      </w:tr>
      <w:tr w:rsidR="00E325DF" w:rsidTr="00D80DF7">
        <w:trPr>
          <w:gridAfter w:val="1"/>
          <w:wAfter w:w="14" w:type="dxa"/>
          <w:jc w:val="center"/>
        </w:trPr>
        <w:tc>
          <w:tcPr>
            <w:tcW w:w="8613" w:type="dxa"/>
            <w:gridSpan w:val="6"/>
          </w:tcPr>
          <w:p w:rsidR="00EB403B" w:rsidRPr="00EB403B" w:rsidRDefault="00EB403B" w:rsidP="00EB403B">
            <w:pPr>
              <w:jc w:val="center"/>
              <w:rPr>
                <w:b/>
                <w:bCs/>
              </w:rPr>
            </w:pPr>
            <w:r w:rsidRPr="00EB403B">
              <w:rPr>
                <w:b/>
                <w:bCs/>
              </w:rPr>
              <w:lastRenderedPageBreak/>
              <w:t>Do not re-enter the building or laboratory until the Emergency Responders have</w:t>
            </w:r>
          </w:p>
          <w:p w:rsidR="00E325DF" w:rsidRDefault="00EB403B" w:rsidP="00EB403B">
            <w:pPr>
              <w:jc w:val="center"/>
            </w:pPr>
            <w:proofErr w:type="gramStart"/>
            <w:r w:rsidRPr="00EB403B">
              <w:rPr>
                <w:b/>
                <w:bCs/>
              </w:rPr>
              <w:t>notified</w:t>
            </w:r>
            <w:proofErr w:type="gramEnd"/>
            <w:r w:rsidRPr="00EB403B">
              <w:rPr>
                <w:b/>
                <w:bCs/>
              </w:rPr>
              <w:t xml:space="preserve"> everyone that it is safe to return!</w:t>
            </w:r>
          </w:p>
        </w:tc>
      </w:tr>
      <w:tr w:rsidR="00BA3436" w:rsidTr="00DE67D6">
        <w:trPr>
          <w:gridAfter w:val="1"/>
          <w:wAfter w:w="14" w:type="dxa"/>
          <w:jc w:val="center"/>
        </w:trPr>
        <w:tc>
          <w:tcPr>
            <w:tcW w:w="8613" w:type="dxa"/>
            <w:gridSpan w:val="6"/>
          </w:tcPr>
          <w:p w:rsidR="00BA3436" w:rsidRDefault="00BA3436" w:rsidP="00A14FB1">
            <w:pPr>
              <w:jc w:val="center"/>
            </w:pPr>
            <w:r>
              <w:t>University Emergency Numbers</w:t>
            </w:r>
          </w:p>
        </w:tc>
      </w:tr>
      <w:tr w:rsidR="00BA3436" w:rsidTr="00AC1893">
        <w:trPr>
          <w:gridAfter w:val="1"/>
          <w:wAfter w:w="14" w:type="dxa"/>
          <w:jc w:val="center"/>
        </w:trPr>
        <w:tc>
          <w:tcPr>
            <w:tcW w:w="3280" w:type="dxa"/>
          </w:tcPr>
          <w:p w:rsidR="00BA3436" w:rsidRDefault="00BA3436" w:rsidP="00A14FB1">
            <w:pPr>
              <w:jc w:val="center"/>
            </w:pPr>
            <w:r>
              <w:t>Department</w:t>
            </w:r>
          </w:p>
        </w:tc>
        <w:tc>
          <w:tcPr>
            <w:tcW w:w="1783" w:type="dxa"/>
            <w:gridSpan w:val="3"/>
          </w:tcPr>
          <w:p w:rsidR="00BA3436" w:rsidRDefault="00BA3436" w:rsidP="00A14FB1">
            <w:pPr>
              <w:jc w:val="center"/>
            </w:pPr>
            <w:r>
              <w:t>Contact</w:t>
            </w:r>
          </w:p>
        </w:tc>
        <w:tc>
          <w:tcPr>
            <w:tcW w:w="3550" w:type="dxa"/>
            <w:gridSpan w:val="2"/>
          </w:tcPr>
          <w:p w:rsidR="00BA3436" w:rsidRDefault="00BA3436" w:rsidP="00BA3436">
            <w:r>
              <w:t>Contact Numbers</w:t>
            </w:r>
          </w:p>
        </w:tc>
      </w:tr>
      <w:tr w:rsidR="00BA3436" w:rsidTr="00AC1893">
        <w:trPr>
          <w:gridAfter w:val="1"/>
          <w:wAfter w:w="14" w:type="dxa"/>
          <w:jc w:val="center"/>
        </w:trPr>
        <w:tc>
          <w:tcPr>
            <w:tcW w:w="3280" w:type="dxa"/>
          </w:tcPr>
          <w:p w:rsidR="00BA3436" w:rsidRDefault="00BA3436" w:rsidP="00BA3436">
            <w:r>
              <w:t>Campus Police</w:t>
            </w:r>
          </w:p>
        </w:tc>
        <w:tc>
          <w:tcPr>
            <w:tcW w:w="1783" w:type="dxa"/>
            <w:gridSpan w:val="3"/>
          </w:tcPr>
          <w:p w:rsidR="00BA3436" w:rsidRDefault="00BA3436" w:rsidP="00BA3436"/>
        </w:tc>
        <w:tc>
          <w:tcPr>
            <w:tcW w:w="3550" w:type="dxa"/>
            <w:gridSpan w:val="2"/>
          </w:tcPr>
          <w:p w:rsidR="00BA3436" w:rsidRDefault="00BA3436" w:rsidP="00BA3436">
            <w:r>
              <w:t>Emergency: 817-735-2600</w:t>
            </w:r>
          </w:p>
          <w:p w:rsidR="00BA3436" w:rsidRDefault="00BA3436" w:rsidP="00BA3436">
            <w:r>
              <w:t>Non-Emergency: 817-735-2210</w:t>
            </w:r>
          </w:p>
        </w:tc>
      </w:tr>
      <w:tr w:rsidR="00BA3436" w:rsidTr="00AC1893">
        <w:trPr>
          <w:gridAfter w:val="1"/>
          <w:wAfter w:w="14" w:type="dxa"/>
          <w:jc w:val="center"/>
        </w:trPr>
        <w:tc>
          <w:tcPr>
            <w:tcW w:w="3280" w:type="dxa"/>
          </w:tcPr>
          <w:p w:rsidR="00BA3436" w:rsidRDefault="00BA3436" w:rsidP="00BA3436">
            <w:r>
              <w:t>Utilities</w:t>
            </w:r>
          </w:p>
        </w:tc>
        <w:tc>
          <w:tcPr>
            <w:tcW w:w="1783" w:type="dxa"/>
            <w:gridSpan w:val="3"/>
          </w:tcPr>
          <w:p w:rsidR="00BA3436" w:rsidRDefault="009E51DF" w:rsidP="00BA3436">
            <w:r>
              <w:t>Randall Christopher, Energy Manager</w:t>
            </w:r>
          </w:p>
        </w:tc>
        <w:tc>
          <w:tcPr>
            <w:tcW w:w="3550" w:type="dxa"/>
            <w:gridSpan w:val="2"/>
          </w:tcPr>
          <w:p w:rsidR="00BA3436" w:rsidRDefault="00CC0F3C" w:rsidP="00BA3436">
            <w:r>
              <w:t>Office Number: 817-735-0471</w:t>
            </w:r>
          </w:p>
          <w:p w:rsidR="00A73BD0" w:rsidRDefault="00A73BD0" w:rsidP="00BA3436">
            <w:r>
              <w:t>Other Numbers: 817-735-2626</w:t>
            </w:r>
          </w:p>
          <w:p w:rsidR="00A73BD0" w:rsidRDefault="00A73BD0" w:rsidP="00BA3436">
            <w:r>
              <w:t xml:space="preserve">                              817-735-2600</w:t>
            </w:r>
          </w:p>
        </w:tc>
      </w:tr>
      <w:tr w:rsidR="00BA3436" w:rsidTr="00AC1893">
        <w:trPr>
          <w:gridAfter w:val="1"/>
          <w:wAfter w:w="14" w:type="dxa"/>
          <w:jc w:val="center"/>
        </w:trPr>
        <w:tc>
          <w:tcPr>
            <w:tcW w:w="3280" w:type="dxa"/>
          </w:tcPr>
          <w:p w:rsidR="00BA3436" w:rsidRDefault="00BA3436" w:rsidP="00BA3436">
            <w:r>
              <w:t>Safety Office</w:t>
            </w:r>
          </w:p>
        </w:tc>
        <w:tc>
          <w:tcPr>
            <w:tcW w:w="1783" w:type="dxa"/>
            <w:gridSpan w:val="3"/>
          </w:tcPr>
          <w:p w:rsidR="00BA3436" w:rsidRDefault="004614ED" w:rsidP="00BA3436">
            <w:r>
              <w:t>Matthew Moncus</w:t>
            </w:r>
          </w:p>
        </w:tc>
        <w:tc>
          <w:tcPr>
            <w:tcW w:w="3550" w:type="dxa"/>
            <w:gridSpan w:val="2"/>
          </w:tcPr>
          <w:p w:rsidR="00BA3436" w:rsidRDefault="00BA3436" w:rsidP="00BA3436">
            <w:r>
              <w:t>Office Number:</w:t>
            </w:r>
            <w:r w:rsidR="004614ED">
              <w:t xml:space="preserve"> 817-735-2697</w:t>
            </w:r>
          </w:p>
        </w:tc>
      </w:tr>
      <w:tr w:rsidR="00BA3436" w:rsidTr="00AC1893">
        <w:trPr>
          <w:gridAfter w:val="1"/>
          <w:wAfter w:w="14" w:type="dxa"/>
          <w:jc w:val="center"/>
        </w:trPr>
        <w:tc>
          <w:tcPr>
            <w:tcW w:w="3280" w:type="dxa"/>
          </w:tcPr>
          <w:p w:rsidR="00BA3436" w:rsidRDefault="00BA3436" w:rsidP="00BA3436">
            <w:r>
              <w:t>Lab Animal</w:t>
            </w:r>
          </w:p>
        </w:tc>
        <w:tc>
          <w:tcPr>
            <w:tcW w:w="1783" w:type="dxa"/>
            <w:gridSpan w:val="3"/>
          </w:tcPr>
          <w:p w:rsidR="00BA3436" w:rsidRDefault="00BA3436" w:rsidP="00BA3436">
            <w:r>
              <w:t>Dr. Egeenee Daniels, DVM, Director</w:t>
            </w:r>
          </w:p>
        </w:tc>
        <w:tc>
          <w:tcPr>
            <w:tcW w:w="3550" w:type="dxa"/>
            <w:gridSpan w:val="2"/>
          </w:tcPr>
          <w:p w:rsidR="00BA3436" w:rsidRDefault="00BA3436" w:rsidP="00BA3436">
            <w:r>
              <w:t>Office Number: 817-735-2017</w:t>
            </w:r>
          </w:p>
          <w:p w:rsidR="00BA3436" w:rsidRDefault="00BA3436" w:rsidP="00BA3436">
            <w:r>
              <w:t>Emergency Number: 817-929-4053</w:t>
            </w:r>
          </w:p>
        </w:tc>
      </w:tr>
      <w:tr w:rsidR="00BA3436" w:rsidTr="00AC1893">
        <w:trPr>
          <w:gridAfter w:val="1"/>
          <w:wAfter w:w="14" w:type="dxa"/>
          <w:jc w:val="center"/>
        </w:trPr>
        <w:tc>
          <w:tcPr>
            <w:tcW w:w="3280" w:type="dxa"/>
          </w:tcPr>
          <w:p w:rsidR="00BA3436" w:rsidRDefault="00BA3436" w:rsidP="00BA3436"/>
        </w:tc>
        <w:tc>
          <w:tcPr>
            <w:tcW w:w="1783" w:type="dxa"/>
            <w:gridSpan w:val="3"/>
          </w:tcPr>
          <w:p w:rsidR="00BA3436" w:rsidRDefault="00F342D8" w:rsidP="00BA3436">
            <w:r>
              <w:t>Marcie Dorsett</w:t>
            </w:r>
            <w:r w:rsidR="00BA3436">
              <w:t xml:space="preserve">, </w:t>
            </w:r>
            <w:proofErr w:type="spellStart"/>
            <w:r w:rsidR="00BA3436">
              <w:t>LATg</w:t>
            </w:r>
            <w:proofErr w:type="spellEnd"/>
            <w:r w:rsidR="00BA3436">
              <w:t>, Facility Manager</w:t>
            </w:r>
          </w:p>
        </w:tc>
        <w:tc>
          <w:tcPr>
            <w:tcW w:w="3550" w:type="dxa"/>
            <w:gridSpan w:val="2"/>
          </w:tcPr>
          <w:p w:rsidR="00BA3436" w:rsidRDefault="00BA3436" w:rsidP="00BA3436">
            <w:r>
              <w:t>Office Number: 817-735-2013</w:t>
            </w:r>
          </w:p>
          <w:p w:rsidR="00BA3436" w:rsidRDefault="00BA3436" w:rsidP="00F342D8">
            <w:r>
              <w:t xml:space="preserve">Emergency Number: </w:t>
            </w:r>
            <w:r w:rsidR="00CC0F3C" w:rsidRPr="00CC0F3C">
              <w:rPr>
                <w:rFonts w:ascii="Tahoma" w:hAnsi="Tahoma" w:cs="Tahoma"/>
                <w:bCs/>
                <w:sz w:val="20"/>
                <w:szCs w:val="20"/>
              </w:rPr>
              <w:t>817-</w:t>
            </w:r>
            <w:r w:rsidR="00F342D8">
              <w:rPr>
                <w:rFonts w:ascii="Tahoma" w:hAnsi="Tahoma" w:cs="Tahoma"/>
                <w:bCs/>
                <w:sz w:val="20"/>
                <w:szCs w:val="20"/>
              </w:rPr>
              <w:t>565-4574</w:t>
            </w:r>
          </w:p>
        </w:tc>
      </w:tr>
      <w:tr w:rsidR="00A73BD0" w:rsidTr="00AC1893">
        <w:trPr>
          <w:gridAfter w:val="1"/>
          <w:wAfter w:w="14" w:type="dxa"/>
          <w:jc w:val="center"/>
        </w:trPr>
        <w:tc>
          <w:tcPr>
            <w:tcW w:w="3280" w:type="dxa"/>
          </w:tcPr>
          <w:p w:rsidR="00A73BD0" w:rsidRDefault="00A73BD0" w:rsidP="00BA3436"/>
        </w:tc>
        <w:tc>
          <w:tcPr>
            <w:tcW w:w="1783" w:type="dxa"/>
            <w:gridSpan w:val="3"/>
          </w:tcPr>
          <w:p w:rsidR="00A73BD0" w:rsidRDefault="00A73BD0" w:rsidP="00BA3436">
            <w:r>
              <w:t>Weekend DLAM Technician</w:t>
            </w:r>
          </w:p>
        </w:tc>
        <w:tc>
          <w:tcPr>
            <w:tcW w:w="3550" w:type="dxa"/>
            <w:gridSpan w:val="2"/>
          </w:tcPr>
          <w:p w:rsidR="00A73BD0" w:rsidRDefault="00BC10B3" w:rsidP="00BA3436">
            <w:r>
              <w:t>Pager: 817-216-1180 8:00 AM to 2:00 PM only</w:t>
            </w:r>
            <w:bookmarkStart w:id="0" w:name="_GoBack"/>
            <w:bookmarkEnd w:id="0"/>
          </w:p>
        </w:tc>
      </w:tr>
      <w:tr w:rsidR="00BA3436" w:rsidTr="00AC1893">
        <w:trPr>
          <w:gridAfter w:val="1"/>
          <w:wAfter w:w="14" w:type="dxa"/>
          <w:jc w:val="center"/>
        </w:trPr>
        <w:tc>
          <w:tcPr>
            <w:tcW w:w="3280" w:type="dxa"/>
          </w:tcPr>
          <w:p w:rsidR="00BA3436" w:rsidRDefault="00BA3436" w:rsidP="00BA3436">
            <w:r>
              <w:t>Dept Safety Coordinator</w:t>
            </w:r>
          </w:p>
        </w:tc>
        <w:tc>
          <w:tcPr>
            <w:tcW w:w="1783" w:type="dxa"/>
            <w:gridSpan w:val="3"/>
          </w:tcPr>
          <w:p w:rsidR="00BA3436" w:rsidRDefault="00BA3436" w:rsidP="00BA3436"/>
        </w:tc>
        <w:tc>
          <w:tcPr>
            <w:tcW w:w="3550" w:type="dxa"/>
            <w:gridSpan w:val="2"/>
          </w:tcPr>
          <w:p w:rsidR="00BA3436" w:rsidRDefault="00BA3436" w:rsidP="00BA3436"/>
        </w:tc>
      </w:tr>
      <w:tr w:rsidR="00BA3436" w:rsidTr="00AC1893">
        <w:trPr>
          <w:gridAfter w:val="1"/>
          <w:wAfter w:w="14" w:type="dxa"/>
          <w:jc w:val="center"/>
        </w:trPr>
        <w:tc>
          <w:tcPr>
            <w:tcW w:w="3280" w:type="dxa"/>
          </w:tcPr>
          <w:p w:rsidR="00BA3436" w:rsidRDefault="00BA3436" w:rsidP="00A14FB1">
            <w:pPr>
              <w:jc w:val="center"/>
            </w:pPr>
          </w:p>
        </w:tc>
        <w:tc>
          <w:tcPr>
            <w:tcW w:w="1783" w:type="dxa"/>
            <w:gridSpan w:val="3"/>
          </w:tcPr>
          <w:p w:rsidR="00BA3436" w:rsidRDefault="00BA3436" w:rsidP="00A14FB1">
            <w:pPr>
              <w:jc w:val="center"/>
            </w:pPr>
          </w:p>
        </w:tc>
        <w:tc>
          <w:tcPr>
            <w:tcW w:w="3550" w:type="dxa"/>
            <w:gridSpan w:val="2"/>
          </w:tcPr>
          <w:p w:rsidR="00BA3436" w:rsidRDefault="00BA3436" w:rsidP="00A14FB1">
            <w:pPr>
              <w:jc w:val="center"/>
            </w:pPr>
          </w:p>
        </w:tc>
      </w:tr>
      <w:tr w:rsidR="00BA3436" w:rsidTr="00AC1893">
        <w:trPr>
          <w:gridAfter w:val="1"/>
          <w:wAfter w:w="14" w:type="dxa"/>
          <w:jc w:val="center"/>
        </w:trPr>
        <w:tc>
          <w:tcPr>
            <w:tcW w:w="3280" w:type="dxa"/>
          </w:tcPr>
          <w:p w:rsidR="00BA3436" w:rsidRDefault="00BA3436" w:rsidP="00A14FB1">
            <w:pPr>
              <w:jc w:val="center"/>
            </w:pPr>
          </w:p>
        </w:tc>
        <w:tc>
          <w:tcPr>
            <w:tcW w:w="1783" w:type="dxa"/>
            <w:gridSpan w:val="3"/>
          </w:tcPr>
          <w:p w:rsidR="00BA3436" w:rsidRDefault="00BA3436" w:rsidP="00A14FB1">
            <w:pPr>
              <w:jc w:val="center"/>
            </w:pPr>
          </w:p>
        </w:tc>
        <w:tc>
          <w:tcPr>
            <w:tcW w:w="3550" w:type="dxa"/>
            <w:gridSpan w:val="2"/>
          </w:tcPr>
          <w:p w:rsidR="00BA3436" w:rsidRDefault="00BA3436" w:rsidP="00A14FB1">
            <w:pPr>
              <w:jc w:val="center"/>
            </w:pPr>
          </w:p>
        </w:tc>
      </w:tr>
      <w:tr w:rsidR="00BA3436" w:rsidTr="00AC1893">
        <w:trPr>
          <w:gridAfter w:val="1"/>
          <w:wAfter w:w="14" w:type="dxa"/>
          <w:jc w:val="center"/>
        </w:trPr>
        <w:tc>
          <w:tcPr>
            <w:tcW w:w="3280" w:type="dxa"/>
          </w:tcPr>
          <w:p w:rsidR="00BA3436" w:rsidRDefault="00BA3436" w:rsidP="00A14FB1">
            <w:pPr>
              <w:jc w:val="center"/>
            </w:pPr>
          </w:p>
        </w:tc>
        <w:tc>
          <w:tcPr>
            <w:tcW w:w="1783" w:type="dxa"/>
            <w:gridSpan w:val="3"/>
          </w:tcPr>
          <w:p w:rsidR="00BA3436" w:rsidRDefault="00BA3436" w:rsidP="00A14FB1">
            <w:pPr>
              <w:jc w:val="center"/>
            </w:pPr>
          </w:p>
        </w:tc>
        <w:tc>
          <w:tcPr>
            <w:tcW w:w="3550" w:type="dxa"/>
            <w:gridSpan w:val="2"/>
          </w:tcPr>
          <w:p w:rsidR="00BA3436" w:rsidRDefault="00BA3436" w:rsidP="00A14FB1">
            <w:pPr>
              <w:jc w:val="center"/>
            </w:pPr>
          </w:p>
        </w:tc>
      </w:tr>
      <w:tr w:rsidR="00BA3436" w:rsidTr="00566BEB">
        <w:trPr>
          <w:gridAfter w:val="1"/>
          <w:wAfter w:w="14" w:type="dxa"/>
          <w:jc w:val="center"/>
        </w:trPr>
        <w:tc>
          <w:tcPr>
            <w:tcW w:w="8613" w:type="dxa"/>
            <w:gridSpan w:val="6"/>
          </w:tcPr>
          <w:p w:rsidR="00BA3436" w:rsidRPr="00AC1893" w:rsidRDefault="00BA3436" w:rsidP="00A14FB1">
            <w:pPr>
              <w:jc w:val="center"/>
              <w:rPr>
                <w:b/>
              </w:rPr>
            </w:pPr>
            <w:r w:rsidRPr="00AC1893">
              <w:rPr>
                <w:b/>
              </w:rPr>
              <w:t xml:space="preserve">Safety Precautions for Special Circumstances in the Laboratory </w:t>
            </w:r>
          </w:p>
        </w:tc>
      </w:tr>
      <w:tr w:rsidR="00AC1893" w:rsidTr="00566BEB">
        <w:trPr>
          <w:gridAfter w:val="1"/>
          <w:wAfter w:w="14" w:type="dxa"/>
          <w:jc w:val="center"/>
        </w:trPr>
        <w:tc>
          <w:tcPr>
            <w:tcW w:w="8613" w:type="dxa"/>
            <w:gridSpan w:val="6"/>
          </w:tcPr>
          <w:p w:rsidR="00AC1893" w:rsidRDefault="00AC1893" w:rsidP="00A14FB1">
            <w:pPr>
              <w:jc w:val="center"/>
            </w:pPr>
          </w:p>
        </w:tc>
      </w:tr>
      <w:tr w:rsidR="00122DEA" w:rsidTr="00800E23">
        <w:trPr>
          <w:gridAfter w:val="1"/>
          <w:wAfter w:w="14" w:type="dxa"/>
          <w:jc w:val="center"/>
        </w:trPr>
        <w:tc>
          <w:tcPr>
            <w:tcW w:w="8613" w:type="dxa"/>
            <w:gridSpan w:val="6"/>
          </w:tcPr>
          <w:p w:rsidR="00122DEA" w:rsidRPr="00AC1893" w:rsidRDefault="00122DEA" w:rsidP="00A14FB1">
            <w:pPr>
              <w:jc w:val="center"/>
              <w:rPr>
                <w:sz w:val="28"/>
                <w:szCs w:val="28"/>
              </w:rPr>
            </w:pPr>
            <w:r w:rsidRPr="00AC1893">
              <w:rPr>
                <w:sz w:val="28"/>
                <w:szCs w:val="28"/>
              </w:rPr>
              <w:t>Animal Use in Laboratory</w:t>
            </w:r>
          </w:p>
        </w:tc>
      </w:tr>
      <w:tr w:rsidR="00122DEA" w:rsidTr="00122DEA">
        <w:trPr>
          <w:gridAfter w:val="1"/>
          <w:wAfter w:w="14" w:type="dxa"/>
          <w:jc w:val="center"/>
        </w:trPr>
        <w:tc>
          <w:tcPr>
            <w:tcW w:w="8613" w:type="dxa"/>
            <w:gridSpan w:val="6"/>
          </w:tcPr>
          <w:p w:rsidR="00122DEA" w:rsidRDefault="00122DEA" w:rsidP="00122DEA">
            <w:r>
              <w:t xml:space="preserve">Emergency precautions to be followed to ensure both personnel and animal safety in the even of an emergency: </w:t>
            </w:r>
          </w:p>
          <w:p w:rsidR="00122DEA" w:rsidRDefault="00122DEA" w:rsidP="00122DEA">
            <w:r>
              <w:t>1. Animals will not be kept in the Laboratory any longer than required for the procedures being performed.  When not being used, animals will be transported back to DLAM facilities unless otherwise approved by the IACUC.</w:t>
            </w:r>
          </w:p>
          <w:p w:rsidR="00122DEA" w:rsidRDefault="00122DEA" w:rsidP="00122DEA">
            <w:r>
              <w:t>2. The laboratory will keep on hand enough euthanasia agent to humanly euthanize animals that may be in the lab during an emergency.</w:t>
            </w:r>
          </w:p>
          <w:p w:rsidR="00122DEA" w:rsidRDefault="00122DEA" w:rsidP="00122DEA">
            <w:r>
              <w:t>3. If possible, without risk of harm to personnel, animals in the laboratory should be moved back to the DLAM facilities if an emergency occurs.</w:t>
            </w:r>
          </w:p>
          <w:p w:rsidR="00AC1893" w:rsidRDefault="00122DEA" w:rsidP="00122DEA">
            <w:r>
              <w:t>4. In the event that animals must be left in the laboratory alone, personnel will contact the Director of DLAM or the Facilities Manager to give them the location of the animals.</w:t>
            </w:r>
          </w:p>
        </w:tc>
      </w:tr>
      <w:tr w:rsidR="00A73BD0" w:rsidTr="00122DEA">
        <w:trPr>
          <w:gridAfter w:val="1"/>
          <w:wAfter w:w="14" w:type="dxa"/>
          <w:jc w:val="center"/>
        </w:trPr>
        <w:tc>
          <w:tcPr>
            <w:tcW w:w="8613" w:type="dxa"/>
            <w:gridSpan w:val="6"/>
            <w:vAlign w:val="center"/>
          </w:tcPr>
          <w:p w:rsidR="00A73BD0" w:rsidRPr="00AC1893" w:rsidRDefault="00122DEA" w:rsidP="00122DEA">
            <w:pPr>
              <w:jc w:val="center"/>
              <w:rPr>
                <w:sz w:val="24"/>
                <w:szCs w:val="24"/>
              </w:rPr>
            </w:pPr>
            <w:r w:rsidRPr="00AC1893">
              <w:rPr>
                <w:sz w:val="24"/>
                <w:szCs w:val="24"/>
              </w:rPr>
              <w:t>Animal Health Concerns</w:t>
            </w:r>
          </w:p>
        </w:tc>
      </w:tr>
      <w:tr w:rsidR="00122DEA" w:rsidTr="00A245C9">
        <w:trPr>
          <w:gridAfter w:val="1"/>
          <w:wAfter w:w="14" w:type="dxa"/>
          <w:jc w:val="center"/>
        </w:trPr>
        <w:tc>
          <w:tcPr>
            <w:tcW w:w="8613" w:type="dxa"/>
            <w:gridSpan w:val="6"/>
          </w:tcPr>
          <w:p w:rsidR="00122DEA" w:rsidRPr="00AC1893" w:rsidRDefault="00AC1893" w:rsidP="00A14FB1">
            <w:pPr>
              <w:jc w:val="center"/>
              <w:rPr>
                <w:sz w:val="20"/>
                <w:szCs w:val="20"/>
              </w:rPr>
            </w:pPr>
            <w:r w:rsidRPr="00AC1893">
              <w:rPr>
                <w:sz w:val="20"/>
                <w:szCs w:val="20"/>
              </w:rPr>
              <w:t>Below is a chart of specific animal concerns that may occur in the lab and the best way to handle them</w:t>
            </w:r>
          </w:p>
        </w:tc>
      </w:tr>
      <w:tr w:rsidR="00AC1893" w:rsidTr="00AC1893">
        <w:trPr>
          <w:jc w:val="center"/>
        </w:trPr>
        <w:tc>
          <w:tcPr>
            <w:tcW w:w="3280" w:type="dxa"/>
          </w:tcPr>
          <w:p w:rsidR="00AC1893" w:rsidRDefault="00AC1893" w:rsidP="00A14FB1">
            <w:pPr>
              <w:jc w:val="center"/>
            </w:pPr>
            <w:r>
              <w:t>Concern/Emergency</w:t>
            </w:r>
          </w:p>
        </w:tc>
        <w:tc>
          <w:tcPr>
            <w:tcW w:w="5347" w:type="dxa"/>
            <w:gridSpan w:val="6"/>
          </w:tcPr>
          <w:p w:rsidR="00AC1893" w:rsidRDefault="00AC1893" w:rsidP="00A14FB1">
            <w:pPr>
              <w:jc w:val="center"/>
            </w:pPr>
            <w:r>
              <w:t>Action</w:t>
            </w:r>
          </w:p>
        </w:tc>
      </w:tr>
      <w:tr w:rsidR="00AC1893" w:rsidTr="00AC1893">
        <w:trPr>
          <w:gridAfter w:val="1"/>
          <w:wAfter w:w="14" w:type="dxa"/>
          <w:jc w:val="center"/>
        </w:trPr>
        <w:tc>
          <w:tcPr>
            <w:tcW w:w="3280" w:type="dxa"/>
          </w:tcPr>
          <w:p w:rsidR="00AC1893" w:rsidRDefault="00AC1893" w:rsidP="00A14FB1">
            <w:pPr>
              <w:jc w:val="center"/>
            </w:pPr>
            <w:r>
              <w:t>Lab space is too cold/ too hot</w:t>
            </w:r>
          </w:p>
        </w:tc>
        <w:tc>
          <w:tcPr>
            <w:tcW w:w="5333" w:type="dxa"/>
            <w:gridSpan w:val="5"/>
          </w:tcPr>
          <w:p w:rsidR="00AC1893" w:rsidRDefault="00AC1893" w:rsidP="00A14FB1">
            <w:pPr>
              <w:jc w:val="center"/>
            </w:pPr>
          </w:p>
        </w:tc>
      </w:tr>
      <w:tr w:rsidR="00AC1893" w:rsidTr="00AC1893">
        <w:trPr>
          <w:gridAfter w:val="1"/>
          <w:wAfter w:w="14" w:type="dxa"/>
          <w:jc w:val="center"/>
        </w:trPr>
        <w:tc>
          <w:tcPr>
            <w:tcW w:w="3280" w:type="dxa"/>
          </w:tcPr>
          <w:p w:rsidR="00AC1893" w:rsidRDefault="00AC1893" w:rsidP="00A14FB1">
            <w:pPr>
              <w:jc w:val="center"/>
            </w:pPr>
            <w:r>
              <w:t>Complications during surgery/procedures</w:t>
            </w:r>
          </w:p>
        </w:tc>
        <w:tc>
          <w:tcPr>
            <w:tcW w:w="5333" w:type="dxa"/>
            <w:gridSpan w:val="5"/>
          </w:tcPr>
          <w:p w:rsidR="00AC1893" w:rsidRDefault="00AC1893" w:rsidP="00A14FB1">
            <w:pPr>
              <w:jc w:val="center"/>
            </w:pPr>
          </w:p>
        </w:tc>
      </w:tr>
      <w:tr w:rsidR="00AC1893" w:rsidTr="00AC1893">
        <w:trPr>
          <w:gridAfter w:val="1"/>
          <w:wAfter w:w="14" w:type="dxa"/>
          <w:jc w:val="center"/>
        </w:trPr>
        <w:tc>
          <w:tcPr>
            <w:tcW w:w="3280" w:type="dxa"/>
          </w:tcPr>
          <w:p w:rsidR="00AC1893" w:rsidRDefault="00AC1893" w:rsidP="00A14FB1">
            <w:pPr>
              <w:jc w:val="center"/>
            </w:pPr>
            <w:r>
              <w:t>Loss of power</w:t>
            </w:r>
          </w:p>
        </w:tc>
        <w:tc>
          <w:tcPr>
            <w:tcW w:w="5333" w:type="dxa"/>
            <w:gridSpan w:val="5"/>
          </w:tcPr>
          <w:p w:rsidR="00AC1893" w:rsidRDefault="00AC1893" w:rsidP="00A14FB1">
            <w:pPr>
              <w:jc w:val="center"/>
            </w:pPr>
          </w:p>
        </w:tc>
      </w:tr>
      <w:tr w:rsidR="00AC1893" w:rsidTr="00AC1893">
        <w:trPr>
          <w:gridAfter w:val="1"/>
          <w:wAfter w:w="14" w:type="dxa"/>
          <w:jc w:val="center"/>
        </w:trPr>
        <w:tc>
          <w:tcPr>
            <w:tcW w:w="3280" w:type="dxa"/>
          </w:tcPr>
          <w:p w:rsidR="00AC1893" w:rsidRDefault="00AC1893" w:rsidP="00A14FB1">
            <w:pPr>
              <w:jc w:val="center"/>
            </w:pPr>
            <w:r>
              <w:t>Fire in the Laboratory</w:t>
            </w:r>
          </w:p>
        </w:tc>
        <w:tc>
          <w:tcPr>
            <w:tcW w:w="5333" w:type="dxa"/>
            <w:gridSpan w:val="5"/>
          </w:tcPr>
          <w:p w:rsidR="00AC1893" w:rsidRDefault="00AC1893" w:rsidP="00A14FB1">
            <w:pPr>
              <w:jc w:val="center"/>
            </w:pPr>
          </w:p>
        </w:tc>
      </w:tr>
      <w:tr w:rsidR="00AC1893" w:rsidTr="00AC1893">
        <w:trPr>
          <w:gridAfter w:val="1"/>
          <w:wAfter w:w="14" w:type="dxa"/>
          <w:jc w:val="center"/>
        </w:trPr>
        <w:tc>
          <w:tcPr>
            <w:tcW w:w="3280" w:type="dxa"/>
          </w:tcPr>
          <w:p w:rsidR="00AC1893" w:rsidRDefault="00AC1893" w:rsidP="00A14FB1">
            <w:pPr>
              <w:jc w:val="center"/>
            </w:pPr>
            <w:r>
              <w:t>Fire in the Building</w:t>
            </w:r>
          </w:p>
        </w:tc>
        <w:tc>
          <w:tcPr>
            <w:tcW w:w="5333" w:type="dxa"/>
            <w:gridSpan w:val="5"/>
          </w:tcPr>
          <w:p w:rsidR="00AC1893" w:rsidRDefault="00AC1893" w:rsidP="00A14FB1">
            <w:pPr>
              <w:jc w:val="center"/>
            </w:pPr>
          </w:p>
        </w:tc>
      </w:tr>
      <w:tr w:rsidR="00AC1893" w:rsidTr="00AC1893">
        <w:trPr>
          <w:gridAfter w:val="1"/>
          <w:wAfter w:w="14" w:type="dxa"/>
          <w:jc w:val="center"/>
        </w:trPr>
        <w:tc>
          <w:tcPr>
            <w:tcW w:w="3280" w:type="dxa"/>
          </w:tcPr>
          <w:p w:rsidR="00AC1893" w:rsidRDefault="00AC1893" w:rsidP="00A14FB1">
            <w:pPr>
              <w:jc w:val="center"/>
            </w:pPr>
            <w:r>
              <w:t>Tornado Warning</w:t>
            </w:r>
          </w:p>
        </w:tc>
        <w:tc>
          <w:tcPr>
            <w:tcW w:w="5333" w:type="dxa"/>
            <w:gridSpan w:val="5"/>
          </w:tcPr>
          <w:p w:rsidR="00AC1893" w:rsidRDefault="00AC1893" w:rsidP="00A14FB1">
            <w:pPr>
              <w:jc w:val="center"/>
            </w:pPr>
          </w:p>
        </w:tc>
      </w:tr>
      <w:tr w:rsidR="00AC1893" w:rsidTr="00AC1893">
        <w:trPr>
          <w:gridAfter w:val="1"/>
          <w:wAfter w:w="14" w:type="dxa"/>
          <w:jc w:val="center"/>
        </w:trPr>
        <w:tc>
          <w:tcPr>
            <w:tcW w:w="3280" w:type="dxa"/>
          </w:tcPr>
          <w:p w:rsidR="00AC1893" w:rsidRDefault="00AC1893" w:rsidP="00A14FB1">
            <w:pPr>
              <w:jc w:val="center"/>
            </w:pPr>
            <w:r>
              <w:lastRenderedPageBreak/>
              <w:t>Tornado Watch</w:t>
            </w:r>
          </w:p>
        </w:tc>
        <w:tc>
          <w:tcPr>
            <w:tcW w:w="5333" w:type="dxa"/>
            <w:gridSpan w:val="5"/>
          </w:tcPr>
          <w:p w:rsidR="00AC1893" w:rsidRDefault="00AC1893" w:rsidP="00A14FB1">
            <w:pPr>
              <w:jc w:val="center"/>
            </w:pPr>
          </w:p>
        </w:tc>
      </w:tr>
      <w:tr w:rsidR="00AC1893" w:rsidTr="00AC1893">
        <w:trPr>
          <w:gridAfter w:val="1"/>
          <w:wAfter w:w="14" w:type="dxa"/>
          <w:jc w:val="center"/>
        </w:trPr>
        <w:tc>
          <w:tcPr>
            <w:tcW w:w="3280" w:type="dxa"/>
          </w:tcPr>
          <w:p w:rsidR="00AC1893" w:rsidRDefault="00AC1893" w:rsidP="00A14FB1">
            <w:pPr>
              <w:jc w:val="center"/>
            </w:pPr>
            <w:r>
              <w:t>Inaccessibility to DLAM Facilities</w:t>
            </w:r>
          </w:p>
        </w:tc>
        <w:tc>
          <w:tcPr>
            <w:tcW w:w="5333" w:type="dxa"/>
            <w:gridSpan w:val="5"/>
          </w:tcPr>
          <w:p w:rsidR="00AC1893" w:rsidRDefault="00AC1893" w:rsidP="00A14FB1">
            <w:pPr>
              <w:jc w:val="center"/>
            </w:pPr>
          </w:p>
        </w:tc>
      </w:tr>
      <w:tr w:rsidR="00AC1893" w:rsidTr="00AC1893">
        <w:trPr>
          <w:gridAfter w:val="1"/>
          <w:wAfter w:w="14" w:type="dxa"/>
          <w:jc w:val="center"/>
        </w:trPr>
        <w:tc>
          <w:tcPr>
            <w:tcW w:w="3280" w:type="dxa"/>
          </w:tcPr>
          <w:p w:rsidR="00AC1893" w:rsidRDefault="00212FAA" w:rsidP="00A14FB1">
            <w:pPr>
              <w:jc w:val="center"/>
            </w:pPr>
            <w:r>
              <w:t>Animal Bites/Scratches</w:t>
            </w:r>
          </w:p>
        </w:tc>
        <w:tc>
          <w:tcPr>
            <w:tcW w:w="5333" w:type="dxa"/>
            <w:gridSpan w:val="5"/>
          </w:tcPr>
          <w:p w:rsidR="00AC1893" w:rsidRDefault="00AC1893" w:rsidP="00A14FB1">
            <w:pPr>
              <w:jc w:val="center"/>
            </w:pPr>
          </w:p>
        </w:tc>
      </w:tr>
      <w:tr w:rsidR="00AC1893" w:rsidTr="00AC1893">
        <w:trPr>
          <w:gridAfter w:val="1"/>
          <w:wAfter w:w="14" w:type="dxa"/>
          <w:jc w:val="center"/>
        </w:trPr>
        <w:tc>
          <w:tcPr>
            <w:tcW w:w="3280" w:type="dxa"/>
          </w:tcPr>
          <w:p w:rsidR="00AC1893" w:rsidRDefault="00AC1893" w:rsidP="00A14FB1">
            <w:pPr>
              <w:jc w:val="center"/>
            </w:pPr>
          </w:p>
        </w:tc>
        <w:tc>
          <w:tcPr>
            <w:tcW w:w="5333" w:type="dxa"/>
            <w:gridSpan w:val="5"/>
          </w:tcPr>
          <w:p w:rsidR="00AC1893" w:rsidRDefault="00AC1893" w:rsidP="00A14FB1">
            <w:pPr>
              <w:jc w:val="center"/>
            </w:pPr>
          </w:p>
        </w:tc>
      </w:tr>
    </w:tbl>
    <w:p w:rsidR="00A14FB1" w:rsidRDefault="00A14FB1" w:rsidP="00A14FB1">
      <w:pPr>
        <w:jc w:val="center"/>
      </w:pPr>
    </w:p>
    <w:sectPr w:rsidR="00A14FB1" w:rsidSect="00652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256FC"/>
    <w:multiLevelType w:val="hybridMultilevel"/>
    <w:tmpl w:val="240C279C"/>
    <w:lvl w:ilvl="0" w:tplc="CD3E5A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B1"/>
    <w:rsid w:val="00082A12"/>
    <w:rsid w:val="00122DEA"/>
    <w:rsid w:val="00135DE1"/>
    <w:rsid w:val="001E0FC2"/>
    <w:rsid w:val="00212FAA"/>
    <w:rsid w:val="004614ED"/>
    <w:rsid w:val="00652896"/>
    <w:rsid w:val="006A7484"/>
    <w:rsid w:val="008F1507"/>
    <w:rsid w:val="009E51DF"/>
    <w:rsid w:val="00A14FB1"/>
    <w:rsid w:val="00A73BD0"/>
    <w:rsid w:val="00AC1893"/>
    <w:rsid w:val="00B3238F"/>
    <w:rsid w:val="00B403AC"/>
    <w:rsid w:val="00BA3436"/>
    <w:rsid w:val="00BC10B3"/>
    <w:rsid w:val="00CC0F3C"/>
    <w:rsid w:val="00D124B5"/>
    <w:rsid w:val="00E325DF"/>
    <w:rsid w:val="00EB403B"/>
    <w:rsid w:val="00F3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F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403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F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40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Meisels</dc:creator>
  <cp:lastModifiedBy>Kim Cavanaugh</cp:lastModifiedBy>
  <cp:revision>5</cp:revision>
  <dcterms:created xsi:type="dcterms:W3CDTF">2013-01-17T19:27:00Z</dcterms:created>
  <dcterms:modified xsi:type="dcterms:W3CDTF">2015-04-07T20:35:00Z</dcterms:modified>
</cp:coreProperties>
</file>