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04EE5" w14:textId="77777777" w:rsidR="005D5EBF" w:rsidRDefault="005D5EBF" w:rsidP="005D5EBF">
      <w:pPr>
        <w:pStyle w:val="OMBInfo"/>
      </w:pPr>
      <w:r>
        <w:t xml:space="preserve">OMB No. 0925-0001 and 0925-0002 (Rev. </w:t>
      </w:r>
      <w:r w:rsidRPr="00DD6FEA">
        <w:t xml:space="preserve">03/2020 </w:t>
      </w:r>
      <w:r>
        <w:t>Approved Through 02-28-2023)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eRA COMMONS USER NAME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471639F0" w14:textId="77777777" w:rsidR="004D1AA7" w:rsidRDefault="004D1AA7" w:rsidP="004D1AA7">
      <w:pPr>
        <w:rPr>
          <w:rStyle w:val="Strong"/>
        </w:rPr>
      </w:pPr>
    </w:p>
    <w:p w14:paraId="0C197124" w14:textId="77777777" w:rsidR="004D1AA7" w:rsidRPr="0049068A" w:rsidRDefault="004D1AA7" w:rsidP="004D1AA7">
      <w:pPr>
        <w:rPr>
          <w:rStyle w:val="Strong"/>
        </w:rPr>
      </w:pPr>
      <w:r w:rsidRPr="006D0E1D">
        <w:rPr>
          <w:rStyle w:val="Strong"/>
          <w:highlight w:val="yellow"/>
        </w:rPr>
        <w:t>NOTE: The Biographical Sketch may not exceed five pages. Follow the formats and instructions below.</w:t>
      </w:r>
      <w:r w:rsidRPr="0049068A">
        <w:rPr>
          <w:rStyle w:val="Strong"/>
        </w:rPr>
        <w:t xml:space="preserve"> </w:t>
      </w:r>
    </w:p>
    <w:p w14:paraId="1695BFF0" w14:textId="77777777" w:rsidR="002C51BC" w:rsidRDefault="002C51BC" w:rsidP="00FC5F9E"/>
    <w:p w14:paraId="00977992" w14:textId="6BF9432C" w:rsidR="002C51BC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38F23BA5" w14:textId="77777777" w:rsidR="004D1AA7" w:rsidRPr="00E73447" w:rsidRDefault="004D1AA7" w:rsidP="004D1AA7">
      <w:r w:rsidRPr="008B6227">
        <w:rPr>
          <w:rFonts w:cs="Arial"/>
          <w:szCs w:val="22"/>
        </w:rPr>
        <w:t>Briefly describe why you are well-suited for your role</w:t>
      </w:r>
      <w:r>
        <w:rPr>
          <w:rFonts w:cs="Arial"/>
          <w:szCs w:val="22"/>
        </w:rPr>
        <w:t>(s)</w:t>
      </w:r>
      <w:r w:rsidRPr="008B6227">
        <w:rPr>
          <w:rFonts w:cs="Arial"/>
          <w:szCs w:val="22"/>
        </w:rPr>
        <w:t xml:space="preserve"> in the project described in this application. The relevant factors may include aspects of your training; your previous experimental work on this specific topic or related topics; your technical expertise; your collaborators or scientific environment; and your past performance in this or related fields (you may mention specific contributions to science that are not included in Section C).   Also, </w:t>
      </w:r>
      <w:r w:rsidRPr="00B52A78">
        <w:rPr>
          <w:rFonts w:cs="Arial"/>
          <w:szCs w:val="22"/>
          <w:highlight w:val="yellow"/>
        </w:rPr>
        <w:t>you may identify up to four peer reviewed publications</w:t>
      </w:r>
      <w:r w:rsidRPr="008B6227">
        <w:rPr>
          <w:rFonts w:cs="Arial"/>
          <w:szCs w:val="22"/>
        </w:rPr>
        <w:t xml:space="preserve"> that specifically highlight your experience and qualifications for this project.   If you wish to explain impediments to your past productivity, you may include a description of factors such as family care responsibilities, illness, disability, and active duty military service.</w:t>
      </w:r>
      <w:r>
        <w:rPr>
          <w:rFonts w:cs="Arial"/>
          <w:szCs w:val="22"/>
        </w:rPr>
        <w:t xml:space="preserve"> </w:t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5492CF0B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 and Honors</w:t>
      </w:r>
      <w:r w:rsidR="00FE10AD">
        <w:rPr>
          <w:rStyle w:val="Strong"/>
        </w:rPr>
        <w:br/>
      </w:r>
    </w:p>
    <w:p w14:paraId="1B4E90BF" w14:textId="77777777" w:rsidR="004D1AA7" w:rsidRDefault="004D1AA7" w:rsidP="004D1AA7">
      <w:r w:rsidRPr="00EF4C32">
        <w:t>List in chronolo</w:t>
      </w:r>
      <w:r>
        <w:t xml:space="preserve">gical order previous positions, </w:t>
      </w:r>
      <w:r w:rsidRPr="004769DD">
        <w:rPr>
          <w:highlight w:val="yellow"/>
        </w:rPr>
        <w:t>concluding with the present position</w:t>
      </w:r>
      <w:r w:rsidRPr="00EF4C32">
        <w:t>. List any honors. Include present membership on any Federal Government public advisory committee.</w:t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3EBB488E" w14:textId="00FFED24" w:rsidR="004D1AA7" w:rsidRPr="00C076C6" w:rsidRDefault="004D1AA7" w:rsidP="004D1AA7">
      <w:r w:rsidRPr="006D0E1D">
        <w:rPr>
          <w:rFonts w:cs="Arial"/>
          <w:highlight w:val="yellow"/>
        </w:rPr>
        <w:t>Briefly describe up to five of your most significant contributions to science.</w:t>
      </w:r>
      <w:r>
        <w:rPr>
          <w:rFonts w:cs="Arial"/>
        </w:rPr>
        <w:t xml:space="preserve"> </w:t>
      </w:r>
      <w:r w:rsidRPr="008B6227">
        <w:rPr>
          <w:rFonts w:cs="Arial"/>
        </w:rPr>
        <w:t xml:space="preserve">For each contribution, indicate the historical background that frames the scientific problem; the central finding(s); the influence of the finding(s) on the progress of science or the application of those finding(s) to health or technology; and </w:t>
      </w:r>
      <w:r>
        <w:rPr>
          <w:rFonts w:cs="Arial"/>
        </w:rPr>
        <w:t xml:space="preserve">your specific role in the described work. </w:t>
      </w:r>
      <w:r w:rsidRPr="006D0E1D">
        <w:rPr>
          <w:rFonts w:cs="Arial"/>
          <w:highlight w:val="yellow"/>
        </w:rPr>
        <w:t>For each of these contributions, reference up to four peer-reviewed publications or other non-publication research products</w:t>
      </w:r>
      <w:r>
        <w:rPr>
          <w:rFonts w:cs="Arial"/>
        </w:rPr>
        <w:t xml:space="preserve"> (can include </w:t>
      </w:r>
      <w:r w:rsidRPr="00933C46">
        <w:t xml:space="preserve">audio or video products; </w:t>
      </w:r>
      <w:r>
        <w:t xml:space="preserve">patents; </w:t>
      </w:r>
      <w:r w:rsidRPr="00933C46">
        <w:t>data and research material</w:t>
      </w:r>
      <w:r>
        <w:t xml:space="preserve">s; </w:t>
      </w:r>
      <w:r w:rsidRPr="00933C46">
        <w:t>databases; educational aids or curricula; instruments or equipment; models; protocols; and software or netware</w:t>
      </w:r>
      <w:r>
        <w:t>)</w:t>
      </w:r>
      <w:r w:rsidRPr="008B6227">
        <w:rPr>
          <w:rFonts w:cs="Arial"/>
        </w:rPr>
        <w:t xml:space="preserve"> </w:t>
      </w:r>
      <w:r>
        <w:rPr>
          <w:rFonts w:cs="Arial"/>
        </w:rPr>
        <w:t xml:space="preserve">that are </w:t>
      </w:r>
      <w:r w:rsidRPr="008B6227">
        <w:rPr>
          <w:rFonts w:cs="Arial"/>
        </w:rPr>
        <w:t xml:space="preserve">relevant to </w:t>
      </w:r>
      <w:r>
        <w:rPr>
          <w:rFonts w:cs="Arial"/>
        </w:rPr>
        <w:t xml:space="preserve">the described contribution. </w:t>
      </w:r>
      <w:r w:rsidRPr="006D0E1D">
        <w:rPr>
          <w:rFonts w:cs="Arial"/>
          <w:highlight w:val="yellow"/>
        </w:rPr>
        <w:t>The description of each contribution should be no longer than one half page including figures and citations.</w:t>
      </w:r>
      <w:r>
        <w:rPr>
          <w:rFonts w:cs="Arial"/>
        </w:rPr>
        <w:t xml:space="preserve"> </w:t>
      </w:r>
      <w:r w:rsidR="005D5EBF" w:rsidRPr="005D5EBF">
        <w:rPr>
          <w:rFonts w:cs="Arial"/>
        </w:rPr>
        <w:t xml:space="preserve">NIH requires a </w:t>
      </w:r>
      <w:r w:rsidR="005D5EBF" w:rsidRPr="005D5EBF">
        <w:rPr>
          <w:rFonts w:cs="Arial"/>
          <w:highlight w:val="yellow"/>
        </w:rPr>
        <w:t>PMCID</w:t>
      </w:r>
      <w:r w:rsidR="005D5EBF" w:rsidRPr="005D5EBF">
        <w:rPr>
          <w:rFonts w:cs="Arial"/>
        </w:rPr>
        <w:t xml:space="preserve"> for works that apply under the NIH Public Access Policy and are authored by the applicant or arise from an applicant’s NIH award.</w:t>
      </w:r>
    </w:p>
    <w:p w14:paraId="7E16760A" w14:textId="77777777" w:rsidR="004D1AA7" w:rsidRDefault="004D1AA7" w:rsidP="002C51BC">
      <w:pPr>
        <w:pStyle w:val="DataField11pt-Single"/>
        <w:rPr>
          <w:rStyle w:val="Strong"/>
        </w:rPr>
      </w:pPr>
    </w:p>
    <w:p w14:paraId="5513E4DF" w14:textId="77777777" w:rsidR="00A447E6" w:rsidRDefault="00A447E6" w:rsidP="002C51BC">
      <w:pPr>
        <w:pStyle w:val="DataField11pt-Single"/>
        <w:rPr>
          <w:rStyle w:val="Strong"/>
        </w:rPr>
      </w:pPr>
    </w:p>
    <w:p w14:paraId="77401061" w14:textId="77777777" w:rsidR="00A447E6" w:rsidRDefault="00A447E6" w:rsidP="002C51BC">
      <w:pPr>
        <w:pStyle w:val="DataField11pt-Single"/>
        <w:rPr>
          <w:rStyle w:val="Strong"/>
        </w:rPr>
      </w:pPr>
    </w:p>
    <w:p w14:paraId="5F6CF91C" w14:textId="729DA1FA" w:rsidR="00EC37F4" w:rsidRPr="00EC37F4" w:rsidRDefault="00EC37F4" w:rsidP="002C51BC">
      <w:pPr>
        <w:pStyle w:val="DataField11pt-Single"/>
        <w:rPr>
          <w:b/>
        </w:rPr>
      </w:pPr>
      <w:r w:rsidRPr="00B35AE6">
        <w:rPr>
          <w:b/>
          <w:highlight w:val="yellow"/>
        </w:rPr>
        <w:t>Complete List of Published Work in MyBibliography:</w:t>
      </w:r>
      <w:r w:rsidRPr="00EC37F4">
        <w:rPr>
          <w:b/>
        </w:rPr>
        <w:t xml:space="preserve">   </w:t>
      </w:r>
    </w:p>
    <w:p w14:paraId="06B7979F" w14:textId="0ED50285" w:rsidR="00EC37F4" w:rsidRPr="00C076C6" w:rsidRDefault="00EC37F4" w:rsidP="00EC37F4">
      <w:r>
        <w:t>Also provide a URL to a full list of your published work as found in a publicly available digital database such as SciENcv or My Bibliography, which are maintained by the US National Library of Medicine.</w:t>
      </w:r>
      <w:r w:rsidR="005D5EBF">
        <w:t xml:space="preserve">  </w:t>
      </w:r>
      <w:r w:rsidR="005D5EBF" w:rsidRPr="005D5EBF">
        <w:t>This URL must be to a Federal Government website (a .gov suffix). NIH recommends using My Bibliography.</w:t>
      </w:r>
    </w:p>
    <w:p w14:paraId="245BE8DC" w14:textId="77777777" w:rsidR="00EC37F4" w:rsidRPr="00A128A0" w:rsidRDefault="00EC37F4" w:rsidP="002C51BC">
      <w:pPr>
        <w:pStyle w:val="DataField11pt-Single"/>
        <w:rPr>
          <w:rStyle w:val="Strong"/>
        </w:rPr>
      </w:pPr>
    </w:p>
    <w:p w14:paraId="2E827232" w14:textId="61FA054D" w:rsidR="00FC5F9E" w:rsidRDefault="002C51BC" w:rsidP="002C51BC">
      <w:r w:rsidRPr="00A128A0">
        <w:rPr>
          <w:rStyle w:val="Strong"/>
        </w:rPr>
        <w:t>D.</w:t>
      </w:r>
      <w:r w:rsidRPr="00A128A0">
        <w:rPr>
          <w:rStyle w:val="Strong"/>
        </w:rPr>
        <w:tab/>
        <w:t xml:space="preserve">Additional Information: Research Support </w:t>
      </w:r>
      <w:r w:rsidRPr="006D0E1D">
        <w:rPr>
          <w:rStyle w:val="Strong"/>
          <w:highlight w:val="yellow"/>
        </w:rPr>
        <w:t>and/or</w:t>
      </w:r>
      <w:r w:rsidRPr="00A128A0">
        <w:rPr>
          <w:rStyle w:val="Strong"/>
        </w:rPr>
        <w:t xml:space="preserve"> Scholastic Performance</w:t>
      </w:r>
      <w:r w:rsidR="00FC5F9E" w:rsidRPr="00E95EE8">
        <w:t xml:space="preserve"> </w:t>
      </w:r>
    </w:p>
    <w:p w14:paraId="51BB1215" w14:textId="77777777" w:rsidR="00E90736" w:rsidRPr="00E95EE8" w:rsidRDefault="00E90736" w:rsidP="002C51BC"/>
    <w:p w14:paraId="5A0BE2DA" w14:textId="7DDCC7A0" w:rsidR="00A447E6" w:rsidRDefault="004D1AA7" w:rsidP="0061060E">
      <w:pPr>
        <w:pStyle w:val="nospaceout"/>
        <w:shd w:val="clear" w:color="auto" w:fill="FFFFFF"/>
        <w:spacing w:before="0" w:after="0" w:line="240" w:lineRule="auto"/>
        <w:ind w:left="0"/>
        <w:rPr>
          <w:rFonts w:ascii="Arial" w:hAnsi="Arial" w:cs="Arial"/>
          <w:sz w:val="22"/>
          <w:szCs w:val="22"/>
        </w:rPr>
      </w:pPr>
      <w:r w:rsidRPr="006D0E1D">
        <w:rPr>
          <w:rFonts w:ascii="Arial" w:hAnsi="Arial" w:cs="Arial"/>
          <w:sz w:val="22"/>
          <w:szCs w:val="22"/>
          <w:highlight w:val="yellow"/>
        </w:rPr>
        <w:t>List both selected ongoing and completed research projects for the past three years</w:t>
      </w:r>
      <w:r w:rsidRPr="00A447E6">
        <w:rPr>
          <w:rFonts w:ascii="Arial" w:hAnsi="Arial" w:cs="Arial"/>
          <w:sz w:val="22"/>
          <w:szCs w:val="22"/>
        </w:rPr>
        <w:t xml:space="preserve"> (Federal or non-Federally-supported). </w:t>
      </w:r>
      <w:r w:rsidRPr="00A447E6">
        <w:rPr>
          <w:rStyle w:val="Emphasis"/>
          <w:rFonts w:ascii="Arial" w:hAnsi="Arial" w:cs="Arial"/>
          <w:sz w:val="22"/>
          <w:szCs w:val="22"/>
        </w:rPr>
        <w:t>Begin with the projects that are most relevant to the research proposed in the application.</w:t>
      </w:r>
      <w:r w:rsidRPr="00A447E6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Pr="00A447E6">
        <w:rPr>
          <w:rFonts w:ascii="Arial" w:hAnsi="Arial" w:cs="Arial"/>
          <w:sz w:val="22"/>
          <w:szCs w:val="22"/>
        </w:rPr>
        <w:t xml:space="preserve">Briefly indicate the overall goals of the projects and responsibilities of the key person identified on the Biographical Sketch. </w:t>
      </w:r>
      <w:bookmarkEnd w:id="0"/>
      <w:r w:rsidRPr="006D0E1D">
        <w:rPr>
          <w:rFonts w:ascii="Arial" w:hAnsi="Arial" w:cs="Arial"/>
          <w:sz w:val="22"/>
          <w:szCs w:val="22"/>
          <w:highlight w:val="yellow"/>
        </w:rPr>
        <w:t>Do not include number of person months or direct costs.</w:t>
      </w:r>
      <w:r w:rsidR="00A447E6" w:rsidRPr="00A447E6">
        <w:rPr>
          <w:rFonts w:ascii="Arial" w:hAnsi="Arial" w:cs="Arial"/>
          <w:sz w:val="22"/>
          <w:szCs w:val="22"/>
        </w:rPr>
        <w:t xml:space="preserve"> </w:t>
      </w:r>
      <w:r w:rsidR="00C4324E">
        <w:rPr>
          <w:rFonts w:ascii="Arial" w:hAnsi="Arial" w:cs="Arial"/>
          <w:sz w:val="22"/>
          <w:szCs w:val="22"/>
        </w:rPr>
        <w:t>If s</w:t>
      </w:r>
      <w:r w:rsidR="00A447E6" w:rsidRPr="00A447E6">
        <w:rPr>
          <w:rFonts w:ascii="Arial" w:hAnsi="Arial" w:cs="Arial"/>
          <w:sz w:val="22"/>
          <w:szCs w:val="22"/>
        </w:rPr>
        <w:t xml:space="preserve">cholastic </w:t>
      </w:r>
      <w:r w:rsidR="00C4324E">
        <w:rPr>
          <w:rFonts w:ascii="Arial" w:hAnsi="Arial" w:cs="Arial"/>
          <w:sz w:val="22"/>
          <w:szCs w:val="22"/>
        </w:rPr>
        <w:t>p</w:t>
      </w:r>
      <w:r w:rsidR="00A447E6" w:rsidRPr="00A447E6">
        <w:rPr>
          <w:rFonts w:ascii="Arial" w:hAnsi="Arial" w:cs="Arial"/>
          <w:sz w:val="22"/>
          <w:szCs w:val="22"/>
        </w:rPr>
        <w:t>erformance</w:t>
      </w:r>
      <w:r w:rsidR="009878F4">
        <w:rPr>
          <w:rFonts w:ascii="Arial" w:hAnsi="Arial" w:cs="Arial"/>
          <w:sz w:val="22"/>
          <w:szCs w:val="22"/>
        </w:rPr>
        <w:t xml:space="preserve"> is included</w:t>
      </w:r>
      <w:r w:rsidR="00A447E6" w:rsidRPr="00A447E6">
        <w:rPr>
          <w:rFonts w:ascii="Arial" w:hAnsi="Arial" w:cs="Arial"/>
          <w:sz w:val="22"/>
          <w:szCs w:val="22"/>
        </w:rPr>
        <w:t xml:space="preserve">, list by institution </w:t>
      </w:r>
      <w:r w:rsidR="00A447E6">
        <w:rPr>
          <w:rFonts w:ascii="Arial" w:hAnsi="Arial" w:cs="Arial"/>
          <w:sz w:val="22"/>
          <w:szCs w:val="22"/>
        </w:rPr>
        <w:t xml:space="preserve">and </w:t>
      </w:r>
      <w:r w:rsidR="00A447E6" w:rsidRPr="00A447E6">
        <w:rPr>
          <w:rFonts w:ascii="Arial" w:hAnsi="Arial" w:cs="Arial"/>
          <w:sz w:val="22"/>
          <w:szCs w:val="22"/>
        </w:rPr>
        <w:t xml:space="preserve">year </w:t>
      </w:r>
      <w:r w:rsidR="00A447E6" w:rsidRPr="00A447E6">
        <w:rPr>
          <w:rStyle w:val="Strong"/>
          <w:rFonts w:ascii="Arial" w:hAnsi="Arial" w:cs="Arial"/>
          <w:sz w:val="22"/>
          <w:szCs w:val="22"/>
        </w:rPr>
        <w:t>all</w:t>
      </w:r>
      <w:r w:rsidR="00A447E6" w:rsidRPr="00A447E6">
        <w:rPr>
          <w:rFonts w:ascii="Arial" w:hAnsi="Arial" w:cs="Arial"/>
          <w:sz w:val="22"/>
          <w:szCs w:val="22"/>
        </w:rPr>
        <w:t xml:space="preserve"> undergraduate and graduate courses</w:t>
      </w:r>
      <w:r w:rsidR="00A447E6">
        <w:rPr>
          <w:rFonts w:ascii="Arial" w:hAnsi="Arial" w:cs="Arial"/>
          <w:sz w:val="22"/>
          <w:szCs w:val="22"/>
        </w:rPr>
        <w:t xml:space="preserve"> (</w:t>
      </w:r>
      <w:r w:rsidR="009E5C5D">
        <w:rPr>
          <w:rFonts w:ascii="Arial" w:hAnsi="Arial" w:cs="Arial"/>
          <w:sz w:val="22"/>
          <w:szCs w:val="22"/>
        </w:rPr>
        <w:t xml:space="preserve">for </w:t>
      </w:r>
      <w:r w:rsidR="00A447E6">
        <w:rPr>
          <w:rFonts w:ascii="Arial" w:hAnsi="Arial" w:cs="Arial"/>
          <w:sz w:val="22"/>
          <w:szCs w:val="22"/>
        </w:rPr>
        <w:t>predoctoral applicants/candidates including undergraduates and post-baccalaureates) or graduate scientific and/or professional courses (</w:t>
      </w:r>
      <w:r w:rsidR="009E5C5D">
        <w:rPr>
          <w:rFonts w:ascii="Arial" w:hAnsi="Arial" w:cs="Arial"/>
          <w:sz w:val="22"/>
          <w:szCs w:val="22"/>
        </w:rPr>
        <w:t xml:space="preserve">for </w:t>
      </w:r>
      <w:r w:rsidR="00A447E6">
        <w:rPr>
          <w:rFonts w:ascii="Arial" w:hAnsi="Arial" w:cs="Arial"/>
          <w:sz w:val="22"/>
          <w:szCs w:val="22"/>
        </w:rPr>
        <w:t>postdoctoral candidates)</w:t>
      </w:r>
      <w:r w:rsidR="00A447E6" w:rsidRPr="00A447E6">
        <w:rPr>
          <w:rFonts w:ascii="Arial" w:hAnsi="Arial" w:cs="Arial"/>
          <w:sz w:val="22"/>
          <w:szCs w:val="22"/>
        </w:rPr>
        <w:t>, with grades. In addition, explain any grading system used if it differs from a 1-100 scale; an A, B, C, D, F system; or a 0-4.0 scale. Also indicate the levels required for a passing grade.</w:t>
      </w:r>
    </w:p>
    <w:p w14:paraId="19E33DC3" w14:textId="3DC52666" w:rsidR="00560C7C" w:rsidRDefault="00560C7C" w:rsidP="0061060E">
      <w:pPr>
        <w:pStyle w:val="nospaceout"/>
        <w:shd w:val="clear" w:color="auto" w:fill="FFFFFF"/>
        <w:spacing w:before="0"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4F5EF89C" w14:textId="51685C6A" w:rsidR="00560C7C" w:rsidRPr="00A447E6" w:rsidRDefault="00560C7C" w:rsidP="0061060E">
      <w:pPr>
        <w:pStyle w:val="nospaceout"/>
        <w:shd w:val="clear" w:color="auto" w:fill="FFFFFF"/>
        <w:spacing w:before="0" w:after="0" w:line="24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BAE1CF6" wp14:editId="3824EE85">
            <wp:extent cx="5991225" cy="5848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osketch Research Forma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79ED2" w14:textId="21FD0713" w:rsidR="004D1AA7" w:rsidRPr="00A447E6" w:rsidRDefault="004D1AA7" w:rsidP="0061060E">
      <w:pPr>
        <w:pStyle w:val="DataField11pt-Single"/>
        <w:rPr>
          <w:rStyle w:val="Strong"/>
          <w:b w:val="0"/>
        </w:rPr>
      </w:pPr>
    </w:p>
    <w:sectPr w:rsidR="004D1AA7" w:rsidRPr="00A447E6" w:rsidSect="00DF7645"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50749" w14:textId="77777777" w:rsidR="00CF2257" w:rsidRDefault="00CF2257">
      <w:r>
        <w:separator/>
      </w:r>
    </w:p>
  </w:endnote>
  <w:endnote w:type="continuationSeparator" w:id="0">
    <w:p w14:paraId="61487D31" w14:textId="77777777" w:rsidR="00CF2257" w:rsidRDefault="00CF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-Light-web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5E891" w14:textId="77777777" w:rsidR="00CF2257" w:rsidRDefault="00CF2257">
      <w:r>
        <w:separator/>
      </w:r>
    </w:p>
  </w:footnote>
  <w:footnote w:type="continuationSeparator" w:id="0">
    <w:p w14:paraId="4F120616" w14:textId="77777777" w:rsidR="00CF2257" w:rsidRDefault="00CF2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0E5101"/>
    <w:rsid w:val="00122EB3"/>
    <w:rsid w:val="00132CA6"/>
    <w:rsid w:val="0014571A"/>
    <w:rsid w:val="00170D87"/>
    <w:rsid w:val="00177D49"/>
    <w:rsid w:val="00183022"/>
    <w:rsid w:val="001C065C"/>
    <w:rsid w:val="002506F6"/>
    <w:rsid w:val="0028051C"/>
    <w:rsid w:val="002A70D9"/>
    <w:rsid w:val="002B7443"/>
    <w:rsid w:val="002C4808"/>
    <w:rsid w:val="002C51BC"/>
    <w:rsid w:val="002D7520"/>
    <w:rsid w:val="002E2666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60BC9"/>
    <w:rsid w:val="004759D9"/>
    <w:rsid w:val="004769DD"/>
    <w:rsid w:val="0049068A"/>
    <w:rsid w:val="00493D23"/>
    <w:rsid w:val="004A3FC8"/>
    <w:rsid w:val="004D1AA7"/>
    <w:rsid w:val="00503B57"/>
    <w:rsid w:val="005145BB"/>
    <w:rsid w:val="00517BFD"/>
    <w:rsid w:val="0054471F"/>
    <w:rsid w:val="005461F3"/>
    <w:rsid w:val="00547118"/>
    <w:rsid w:val="00547AC9"/>
    <w:rsid w:val="00560C7C"/>
    <w:rsid w:val="00592740"/>
    <w:rsid w:val="005A7F6F"/>
    <w:rsid w:val="005C2BDD"/>
    <w:rsid w:val="005C2CF8"/>
    <w:rsid w:val="005C47A8"/>
    <w:rsid w:val="005D5EBF"/>
    <w:rsid w:val="005E406E"/>
    <w:rsid w:val="005F0B12"/>
    <w:rsid w:val="005F5F51"/>
    <w:rsid w:val="00601C69"/>
    <w:rsid w:val="0061060E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D0E1D"/>
    <w:rsid w:val="006E6FB5"/>
    <w:rsid w:val="007050F5"/>
    <w:rsid w:val="0071140F"/>
    <w:rsid w:val="00722C8F"/>
    <w:rsid w:val="00763DE9"/>
    <w:rsid w:val="00781234"/>
    <w:rsid w:val="007B7AF3"/>
    <w:rsid w:val="008073EB"/>
    <w:rsid w:val="00843027"/>
    <w:rsid w:val="00866CCB"/>
    <w:rsid w:val="00873917"/>
    <w:rsid w:val="00874EBC"/>
    <w:rsid w:val="0087514A"/>
    <w:rsid w:val="008875AF"/>
    <w:rsid w:val="00890CA9"/>
    <w:rsid w:val="008A1E2D"/>
    <w:rsid w:val="009211D3"/>
    <w:rsid w:val="00933173"/>
    <w:rsid w:val="00934124"/>
    <w:rsid w:val="00952A27"/>
    <w:rsid w:val="00977FA5"/>
    <w:rsid w:val="009878F4"/>
    <w:rsid w:val="009D7E97"/>
    <w:rsid w:val="009E52CA"/>
    <w:rsid w:val="009E5C5D"/>
    <w:rsid w:val="009F72E5"/>
    <w:rsid w:val="00A03FFA"/>
    <w:rsid w:val="00A04942"/>
    <w:rsid w:val="00A04B52"/>
    <w:rsid w:val="00A1469B"/>
    <w:rsid w:val="00A14EF5"/>
    <w:rsid w:val="00A26D0F"/>
    <w:rsid w:val="00A42D9B"/>
    <w:rsid w:val="00A447E6"/>
    <w:rsid w:val="00A50A8B"/>
    <w:rsid w:val="00A55D1D"/>
    <w:rsid w:val="00A63D7C"/>
    <w:rsid w:val="00A7514C"/>
    <w:rsid w:val="00A8122C"/>
    <w:rsid w:val="00A83312"/>
    <w:rsid w:val="00AE41C4"/>
    <w:rsid w:val="00B05652"/>
    <w:rsid w:val="00B35AE6"/>
    <w:rsid w:val="00B52A78"/>
    <w:rsid w:val="00C05C55"/>
    <w:rsid w:val="00C076C6"/>
    <w:rsid w:val="00C1247F"/>
    <w:rsid w:val="00C137DA"/>
    <w:rsid w:val="00C20F69"/>
    <w:rsid w:val="00C3113F"/>
    <w:rsid w:val="00C4324E"/>
    <w:rsid w:val="00C4536F"/>
    <w:rsid w:val="00C46ADA"/>
    <w:rsid w:val="00C8438D"/>
    <w:rsid w:val="00C85025"/>
    <w:rsid w:val="00C918BD"/>
    <w:rsid w:val="00C94E59"/>
    <w:rsid w:val="00CA680A"/>
    <w:rsid w:val="00CE0951"/>
    <w:rsid w:val="00CF2257"/>
    <w:rsid w:val="00CF68A2"/>
    <w:rsid w:val="00D3779E"/>
    <w:rsid w:val="00D679E5"/>
    <w:rsid w:val="00D74391"/>
    <w:rsid w:val="00D83360"/>
    <w:rsid w:val="00DB7B85"/>
    <w:rsid w:val="00DC24EE"/>
    <w:rsid w:val="00DD0FFE"/>
    <w:rsid w:val="00DD31B4"/>
    <w:rsid w:val="00DF7645"/>
    <w:rsid w:val="00E03323"/>
    <w:rsid w:val="00E047AD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90736"/>
    <w:rsid w:val="00EA0405"/>
    <w:rsid w:val="00EC1AD2"/>
    <w:rsid w:val="00EC37F4"/>
    <w:rsid w:val="00ED35D7"/>
    <w:rsid w:val="00ED61AB"/>
    <w:rsid w:val="00EF4C32"/>
    <w:rsid w:val="00EF69CD"/>
    <w:rsid w:val="00F02126"/>
    <w:rsid w:val="00F07AB3"/>
    <w:rsid w:val="00F262AB"/>
    <w:rsid w:val="00F275C6"/>
    <w:rsid w:val="00F27D14"/>
    <w:rsid w:val="00F7284D"/>
    <w:rsid w:val="00F94A2B"/>
    <w:rsid w:val="00FA00C6"/>
    <w:rsid w:val="00FC5F9E"/>
    <w:rsid w:val="00FE10AD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5C490"/>
  <w15:docId w15:val="{AF906ACB-0C34-4B5F-9DDF-E9F7AF4E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uiPriority w:val="22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customStyle="1" w:styleId="nospaceout">
    <w:name w:val="nospace_out"/>
    <w:basedOn w:val="Normal"/>
    <w:rsid w:val="00A447E6"/>
    <w:pPr>
      <w:autoSpaceDE/>
      <w:autoSpaceDN/>
      <w:spacing w:before="96" w:after="240" w:line="312" w:lineRule="atLeast"/>
      <w:ind w:left="450"/>
    </w:pPr>
    <w:rPr>
      <w:rFonts w:ascii="Nunito-Light-webfont" w:hAnsi="Nunito-Light-webfon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Biosketch</Form_x0020_Set>
    <Test_x0020_Comment xmlns="90cc9ed5-125c-488b-a883-4b2061b7b65f">New Working Version 20170911
9/15, RG, Edited and QCed</Test_x0020_Comment>
    <OMB_x0020_No_x002e_ xmlns="90cc9ed5-125c-488b-a883-4b2061b7b65f">0925-0046</OMB_x0020_No_x002e_>
  </documentManagement>
</p:properties>
</file>

<file path=customXml/itemProps1.xml><?xml version="1.0" encoding="utf-8"?>
<ds:datastoreItem xmlns:ds="http://schemas.openxmlformats.org/officeDocument/2006/customXml" ds:itemID="{7EDDC2FD-BF3C-4341-B14F-675DDB213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4105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cp:lastModifiedBy>Robinson, Yonina</cp:lastModifiedBy>
  <cp:revision>8</cp:revision>
  <cp:lastPrinted>2011-03-11T19:43:00Z</cp:lastPrinted>
  <dcterms:created xsi:type="dcterms:W3CDTF">2019-10-01T14:08:00Z</dcterms:created>
  <dcterms:modified xsi:type="dcterms:W3CDTF">2020-05-19T01:51:00Z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