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rsidTr="007867E4">
        <w:tc>
          <w:tcPr>
            <w:tcW w:w="2448" w:type="dxa"/>
          </w:tcPr>
          <w:p w:rsidR="00730A41" w:rsidRDefault="00730A41" w:rsidP="007867E4">
            <w:pPr>
              <w:pStyle w:val="BodyText2"/>
              <w:rPr>
                <w:b w:val="0"/>
                <w:i/>
                <w:sz w:val="16"/>
              </w:rPr>
            </w:pPr>
            <w:r>
              <w:rPr>
                <w:noProof/>
              </w:rPr>
              <w:drawing>
                <wp:inline distT="0" distB="0" distL="0" distR="0" wp14:anchorId="61131612" wp14:editId="344298FD">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568" w:type="dxa"/>
          </w:tcPr>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Pr="003C0CAF" w:rsidRDefault="00E50EC7"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Master of Science</w:t>
            </w:r>
          </w:p>
          <w:p w:rsidR="00730A41" w:rsidRDefault="00730A41"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Evaluation of</w:t>
            </w:r>
            <w:r w:rsidR="00E54326">
              <w:rPr>
                <w:rFonts w:ascii="Gotham" w:hAnsi="Gotham"/>
                <w:color w:val="215868" w:themeColor="accent5" w:themeShade="80"/>
                <w:sz w:val="28"/>
                <w:szCs w:val="28"/>
              </w:rPr>
              <w:t xml:space="preserve"> Annual Research Progress</w:t>
            </w:r>
          </w:p>
          <w:p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rsidR="00730A41" w:rsidRDefault="00730A41" w:rsidP="007867E4">
            <w:pPr>
              <w:pStyle w:val="BodyText2"/>
              <w:rPr>
                <w:b w:val="0"/>
                <w:i/>
                <w:sz w:val="16"/>
              </w:rPr>
            </w:pPr>
          </w:p>
        </w:tc>
      </w:tr>
    </w:tbl>
    <w:p w:rsidR="00730A41" w:rsidRPr="002E5CE4" w:rsidRDefault="00730A41" w:rsidP="00730A41">
      <w:pPr>
        <w:rPr>
          <w:color w:val="FF0000"/>
          <w:sz w:val="20"/>
          <w:szCs w:val="20"/>
        </w:rPr>
      </w:pPr>
      <w:r w:rsidRPr="002E5CE4">
        <w:rPr>
          <w:b/>
          <w:i/>
          <w:color w:val="FF0000"/>
          <w:sz w:val="20"/>
          <w:szCs w:val="20"/>
        </w:rPr>
        <w:t>IMPORTANT:</w:t>
      </w:r>
      <w:r w:rsidRPr="002E5CE4">
        <w:rPr>
          <w:b/>
          <w:color w:val="FF0000"/>
          <w:sz w:val="20"/>
          <w:szCs w:val="20"/>
        </w:rPr>
        <w:t xml:space="preserve"> </w:t>
      </w:r>
      <w:r w:rsidRPr="002E5CE4">
        <w:rPr>
          <w:color w:val="FF0000"/>
          <w:sz w:val="20"/>
          <w:szCs w:val="20"/>
        </w:rPr>
        <w:t>A copy of the research proposal must be attached.</w:t>
      </w:r>
    </w:p>
    <w:p w:rsidR="00730A41" w:rsidRDefault="00730A41" w:rsidP="00730A41">
      <w:pPr>
        <w:rPr>
          <w:b/>
          <w:sz w:val="24"/>
        </w:rPr>
      </w:pPr>
    </w:p>
    <w:p w:rsidR="00730A41" w:rsidRDefault="00730A41" w:rsidP="00730A41">
      <w:pPr>
        <w:rPr>
          <w:sz w:val="24"/>
        </w:rPr>
      </w:pPr>
      <w:r>
        <w:rPr>
          <w:b/>
          <w:sz w:val="24"/>
        </w:rPr>
        <w:t>Student Name:</w:t>
      </w:r>
      <w:r w:rsidR="00C81D43" w:rsidRPr="00C81D43">
        <w:rPr>
          <w:sz w:val="24"/>
        </w:rPr>
        <w:t xml:space="preserve"> </w:t>
      </w:r>
      <w:r w:rsidR="00C81D43" w:rsidRPr="005B441B">
        <w:rPr>
          <w:sz w:val="24"/>
          <w:u w:val="single"/>
        </w:rPr>
        <w:fldChar w:fldCharType="begin">
          <w:ffData>
            <w:name w:val="Text1"/>
            <w:enabled/>
            <w:calcOnExit w:val="0"/>
            <w:textInput/>
          </w:ffData>
        </w:fldChar>
      </w:r>
      <w:bookmarkStart w:id="0" w:name="Text1"/>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bookmarkEnd w:id="0"/>
      <w:r>
        <w:rPr>
          <w:sz w:val="24"/>
        </w:rPr>
        <w:tab/>
      </w:r>
      <w:r>
        <w:rPr>
          <w:sz w:val="24"/>
        </w:rPr>
        <w:tab/>
      </w:r>
      <w:r w:rsidR="00694ED1">
        <w:rPr>
          <w:sz w:val="24"/>
        </w:rPr>
        <w:tab/>
      </w:r>
      <w:r>
        <w:rPr>
          <w:b/>
          <w:sz w:val="24"/>
        </w:rPr>
        <w:t>Discipline:</w:t>
      </w:r>
      <w:r w:rsidR="00C81D43">
        <w:rPr>
          <w:b/>
          <w:sz w:val="24"/>
        </w:rPr>
        <w:t xml:space="preserve"> </w:t>
      </w:r>
      <w:r w:rsidR="00C81D43" w:rsidRPr="00C81D43">
        <w:rPr>
          <w:sz w:val="24"/>
        </w:rPr>
        <w:t xml:space="preserve">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r>
        <w:rPr>
          <w:sz w:val="24"/>
        </w:rPr>
        <w:tab/>
      </w:r>
    </w:p>
    <w:p w:rsidR="00730A41" w:rsidRDefault="00730A41" w:rsidP="00730A41">
      <w:pPr>
        <w:rPr>
          <w:sz w:val="24"/>
        </w:rPr>
      </w:pPr>
      <w:r>
        <w:rPr>
          <w:b/>
          <w:sz w:val="24"/>
        </w:rPr>
        <w:t xml:space="preserve">EMPL ID: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r w:rsidRPr="00EA3311">
        <w:rPr>
          <w:sz w:val="24"/>
        </w:rPr>
        <w:tab/>
      </w:r>
      <w:r w:rsidRPr="00EA3311">
        <w:rPr>
          <w:sz w:val="24"/>
        </w:rPr>
        <w:tab/>
      </w:r>
      <w:r w:rsidRPr="00EA3311">
        <w:rPr>
          <w:sz w:val="24"/>
        </w:rPr>
        <w:tab/>
      </w:r>
      <w:r w:rsidR="007C315A">
        <w:rPr>
          <w:b/>
          <w:sz w:val="24"/>
        </w:rPr>
        <w:t>Meeting Date</w:t>
      </w:r>
      <w:r>
        <w:rPr>
          <w:b/>
          <w:sz w:val="24"/>
        </w:rPr>
        <w:t xml:space="preserve">: </w:t>
      </w:r>
      <w:r w:rsidR="00C81D43" w:rsidRPr="005B441B">
        <w:rPr>
          <w:sz w:val="24"/>
          <w:u w:val="single"/>
        </w:rPr>
        <w:fldChar w:fldCharType="begin">
          <w:ffData>
            <w:name w:val="Text1"/>
            <w:enabled/>
            <w:calcOnExit w:val="0"/>
            <w:textInput/>
          </w:ffData>
        </w:fldChar>
      </w:r>
      <w:r w:rsidR="00C81D43" w:rsidRPr="005B441B">
        <w:rPr>
          <w:sz w:val="24"/>
          <w:u w:val="single"/>
        </w:rPr>
        <w:instrText xml:space="preserve"> FORMTEXT </w:instrText>
      </w:r>
      <w:r w:rsidR="00C81D43" w:rsidRPr="005B441B">
        <w:rPr>
          <w:sz w:val="24"/>
          <w:u w:val="single"/>
        </w:rPr>
      </w:r>
      <w:r w:rsidR="00C81D43" w:rsidRPr="005B441B">
        <w:rPr>
          <w:sz w:val="24"/>
          <w:u w:val="single"/>
        </w:rPr>
        <w:fldChar w:fldCharType="separate"/>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i/>
          <w:noProof/>
          <w:sz w:val="24"/>
          <w:u w:val="single"/>
        </w:rPr>
        <w:t> </w:t>
      </w:r>
      <w:r w:rsidR="00C81D43" w:rsidRPr="005B441B">
        <w:rPr>
          <w:sz w:val="24"/>
          <w:u w:val="single"/>
        </w:rPr>
        <w:fldChar w:fldCharType="end"/>
      </w:r>
    </w:p>
    <w:p w:rsidR="00694ED1" w:rsidRDefault="00694ED1" w:rsidP="00730A41">
      <w:pPr>
        <w:rPr>
          <w:sz w:val="24"/>
        </w:rPr>
      </w:pPr>
    </w:p>
    <w:p w:rsidR="00E50EC7" w:rsidRPr="004970AB" w:rsidRDefault="00E50EC7" w:rsidP="00E50EC7">
      <w:pPr>
        <w:rPr>
          <w:rFonts w:asciiTheme="minorHAnsi" w:hAnsiTheme="minorHAnsi"/>
          <w:sz w:val="24"/>
          <w:u w:val="single"/>
        </w:rPr>
      </w:pPr>
      <w:r w:rsidRPr="004970AB">
        <w:rPr>
          <w:rFonts w:asciiTheme="minorHAnsi" w:hAnsiTheme="minorHAnsi"/>
          <w:b/>
          <w:sz w:val="24"/>
        </w:rPr>
        <w:t>Summary of Student’s Progress</w:t>
      </w:r>
      <w:r>
        <w:rPr>
          <w:rFonts w:asciiTheme="minorHAnsi" w:hAnsiTheme="minorHAnsi"/>
          <w:b/>
          <w:sz w:val="24"/>
        </w:rPr>
        <w:t>: submit examples of writing and your current CV</w:t>
      </w:r>
      <w:r w:rsidRPr="004970AB">
        <w:rPr>
          <w:rFonts w:asciiTheme="minorHAnsi" w:hAnsiTheme="minorHAnsi"/>
          <w:b/>
          <w:sz w:val="24"/>
        </w:rPr>
        <w:t xml:space="preserve"> (</w:t>
      </w:r>
      <w:r>
        <w:rPr>
          <w:rFonts w:asciiTheme="minorHAnsi" w:hAnsiTheme="minorHAnsi"/>
          <w:b/>
          <w:sz w:val="24"/>
        </w:rPr>
        <w:t xml:space="preserve">this section should be </w:t>
      </w:r>
      <w:r w:rsidRPr="004970AB">
        <w:rPr>
          <w:rFonts w:asciiTheme="minorHAnsi" w:hAnsiTheme="minorHAnsi"/>
          <w:b/>
          <w:sz w:val="24"/>
        </w:rPr>
        <w:t>completed by student prior to meeting</w:t>
      </w:r>
      <w:r>
        <w:rPr>
          <w:rFonts w:asciiTheme="minorHAnsi" w:hAnsiTheme="minorHAnsi"/>
          <w:b/>
          <w:sz w:val="24"/>
        </w:rPr>
        <w:t>, and submitted to committee seven days prior to meeting</w:t>
      </w:r>
      <w:r w:rsidRPr="004970AB">
        <w:rPr>
          <w:rFonts w:asciiTheme="minorHAnsi" w:hAnsiTheme="minorHAnsi"/>
          <w:b/>
          <w:sz w:val="24"/>
        </w:rPr>
        <w:t xml:space="preserve">):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p>
    <w:p w:rsidR="00E50EC7" w:rsidRPr="004970AB" w:rsidRDefault="00E50EC7" w:rsidP="00E50EC7">
      <w:pPr>
        <w:rPr>
          <w:rFonts w:asciiTheme="minorHAnsi" w:hAnsiTheme="minorHAnsi"/>
          <w:sz w:val="24"/>
          <w:u w:val="single"/>
        </w:rPr>
      </w:pPr>
    </w:p>
    <w:p w:rsidR="00E50EC7" w:rsidRPr="003F6A59" w:rsidRDefault="00E50EC7" w:rsidP="00E50EC7">
      <w:pPr>
        <w:rPr>
          <w:sz w:val="24"/>
          <w:u w:val="single"/>
        </w:rPr>
      </w:pPr>
      <w:r w:rsidRPr="00B70502">
        <w:rPr>
          <w:b/>
          <w:sz w:val="24"/>
        </w:rPr>
        <w:t xml:space="preserve">Summary of </w:t>
      </w:r>
      <w:r>
        <w:rPr>
          <w:b/>
          <w:sz w:val="24"/>
        </w:rPr>
        <w:t>Committee’s Feedback (this section should be completed by student no more than seven days after meeting, and approved by committee)</w:t>
      </w:r>
      <w:r w:rsidRPr="00B70502">
        <w:rPr>
          <w:b/>
          <w:sz w:val="24"/>
        </w:rPr>
        <w:t>:</w:t>
      </w:r>
      <w:r w:rsidRPr="004F0F3F">
        <w:rPr>
          <w:sz w:val="24"/>
          <w:u w:val="single"/>
        </w:rPr>
        <w:fldChar w:fldCharType="begin">
          <w:ffData>
            <w:name w:val="Text10"/>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sz w:val="24"/>
          <w:u w:val="single"/>
        </w:rPr>
        <w:fldChar w:fldCharType="end"/>
      </w:r>
      <w:r>
        <w:rPr>
          <w:sz w:val="20"/>
        </w:rPr>
        <w:br/>
      </w:r>
    </w:p>
    <w:p w:rsidR="00E50EC7" w:rsidRPr="00666CE6" w:rsidRDefault="00E50EC7" w:rsidP="00E50EC7">
      <w:pPr>
        <w:rPr>
          <w:sz w:val="24"/>
        </w:rPr>
      </w:pPr>
      <w:r>
        <w:rPr>
          <w:b/>
          <w:sz w:val="24"/>
        </w:rPr>
        <w:t>Evaluation by the Committee:</w:t>
      </w:r>
      <w:r>
        <w:rPr>
          <w:sz w:val="24"/>
        </w:rPr>
        <w:t xml:space="preserve">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1604"/>
        <w:gridCol w:w="1279"/>
        <w:gridCol w:w="1348"/>
      </w:tblGrid>
      <w:tr w:rsidR="00E50EC7" w:rsidRPr="00B71079" w:rsidTr="00E50EC7">
        <w:tc>
          <w:tcPr>
            <w:tcW w:w="6474" w:type="dxa"/>
            <w:tcBorders>
              <w:bottom w:val="single" w:sz="4" w:space="0" w:color="auto"/>
            </w:tcBorders>
            <w:shd w:val="clear" w:color="auto" w:fill="BFBFBF" w:themeFill="background1" w:themeFillShade="BF"/>
          </w:tcPr>
          <w:p w:rsidR="00E50EC7" w:rsidRPr="00B71079" w:rsidRDefault="00E50EC7" w:rsidP="00DF78EF">
            <w:pPr>
              <w:rPr>
                <w:b/>
                <w:sz w:val="20"/>
                <w:szCs w:val="20"/>
              </w:rPr>
            </w:pPr>
            <w:r>
              <w:rPr>
                <w:b/>
                <w:sz w:val="20"/>
                <w:szCs w:val="20"/>
              </w:rPr>
              <w:t>Competencies/Student Learning Outcomes</w:t>
            </w:r>
            <w:r w:rsidRPr="00B71079">
              <w:rPr>
                <w:b/>
                <w:sz w:val="20"/>
                <w:szCs w:val="20"/>
              </w:rPr>
              <w:t xml:space="preserve"> (Detailed Description of </w:t>
            </w:r>
            <w:r>
              <w:rPr>
                <w:b/>
                <w:sz w:val="20"/>
                <w:szCs w:val="20"/>
              </w:rPr>
              <w:t>Scoring Rubric</w:t>
            </w:r>
            <w:r w:rsidRPr="00B71079">
              <w:rPr>
                <w:b/>
                <w:sz w:val="20"/>
                <w:szCs w:val="20"/>
              </w:rPr>
              <w:t xml:space="preserve"> on attached page)</w:t>
            </w:r>
          </w:p>
        </w:tc>
        <w:tc>
          <w:tcPr>
            <w:tcW w:w="1604" w:type="dxa"/>
            <w:tcBorders>
              <w:bottom w:val="single" w:sz="4" w:space="0" w:color="auto"/>
            </w:tcBorders>
            <w:shd w:val="clear" w:color="auto" w:fill="BFBFBF" w:themeFill="background1" w:themeFillShade="BF"/>
          </w:tcPr>
          <w:p w:rsidR="00E50EC7" w:rsidRPr="00B71079" w:rsidRDefault="00E50EC7" w:rsidP="00DF78EF">
            <w:pPr>
              <w:jc w:val="center"/>
              <w:rPr>
                <w:b/>
                <w:sz w:val="20"/>
                <w:szCs w:val="20"/>
              </w:rPr>
            </w:pPr>
            <w:r>
              <w:rPr>
                <w:b/>
                <w:sz w:val="20"/>
                <w:szCs w:val="20"/>
              </w:rPr>
              <w:t>Does Not Meet Expectations</w:t>
            </w:r>
          </w:p>
        </w:tc>
        <w:tc>
          <w:tcPr>
            <w:tcW w:w="1279" w:type="dxa"/>
            <w:tcBorders>
              <w:bottom w:val="single" w:sz="4" w:space="0" w:color="auto"/>
            </w:tcBorders>
            <w:shd w:val="clear" w:color="auto" w:fill="BFBFBF" w:themeFill="background1" w:themeFillShade="BF"/>
          </w:tcPr>
          <w:p w:rsidR="00E50EC7" w:rsidRPr="00B71079" w:rsidRDefault="00E50EC7" w:rsidP="00DF78EF">
            <w:pPr>
              <w:jc w:val="center"/>
              <w:rPr>
                <w:b/>
                <w:sz w:val="20"/>
                <w:szCs w:val="20"/>
              </w:rPr>
            </w:pPr>
            <w:r>
              <w:rPr>
                <w:b/>
                <w:sz w:val="20"/>
                <w:szCs w:val="20"/>
              </w:rPr>
              <w:t>Meets Expectations</w:t>
            </w:r>
          </w:p>
        </w:tc>
        <w:tc>
          <w:tcPr>
            <w:tcW w:w="1348" w:type="dxa"/>
            <w:tcBorders>
              <w:bottom w:val="single" w:sz="4" w:space="0" w:color="auto"/>
            </w:tcBorders>
            <w:shd w:val="clear" w:color="auto" w:fill="BFBFBF" w:themeFill="background1" w:themeFillShade="BF"/>
          </w:tcPr>
          <w:p w:rsidR="00E50EC7" w:rsidRPr="00B71079" w:rsidRDefault="00E50EC7" w:rsidP="00DF78EF">
            <w:pPr>
              <w:jc w:val="center"/>
              <w:rPr>
                <w:b/>
                <w:sz w:val="20"/>
                <w:szCs w:val="20"/>
              </w:rPr>
            </w:pPr>
            <w:r>
              <w:rPr>
                <w:b/>
                <w:sz w:val="20"/>
                <w:szCs w:val="20"/>
              </w:rPr>
              <w:t>Exceeds Expectations</w:t>
            </w:r>
          </w:p>
        </w:tc>
      </w:tr>
      <w:tr w:rsidR="00E50EC7" w:rsidRPr="00B71079" w:rsidTr="00E50EC7">
        <w:tc>
          <w:tcPr>
            <w:tcW w:w="6474" w:type="dxa"/>
            <w:shd w:val="clear" w:color="auto" w:fill="B6DDE8" w:themeFill="accent5" w:themeFillTint="66"/>
          </w:tcPr>
          <w:p w:rsidR="00E50EC7" w:rsidRDefault="00E50EC7" w:rsidP="00DF78EF">
            <w:pPr>
              <w:rPr>
                <w:sz w:val="20"/>
                <w:szCs w:val="20"/>
              </w:rPr>
            </w:pPr>
            <w:r w:rsidRPr="00B407A9">
              <w:rPr>
                <w:b/>
              </w:rPr>
              <w:t>Biomedical Scientific Knowledge</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272066" w:rsidRDefault="00E50EC7" w:rsidP="00DF78EF">
            <w:pPr>
              <w:rPr>
                <w:sz w:val="20"/>
                <w:szCs w:val="20"/>
              </w:rPr>
            </w:pPr>
            <w:r>
              <w:rPr>
                <w:sz w:val="20"/>
                <w:szCs w:val="20"/>
              </w:rPr>
              <w:t>Demonstrates an u</w:t>
            </w:r>
            <w:r w:rsidRPr="00E8239D">
              <w:rPr>
                <w:sz w:val="20"/>
                <w:szCs w:val="20"/>
              </w:rPr>
              <w:t>nderstand</w:t>
            </w:r>
            <w:r>
              <w:rPr>
                <w:sz w:val="20"/>
                <w:szCs w:val="20"/>
              </w:rPr>
              <w:t>ing of</w:t>
            </w:r>
            <w:r w:rsidRPr="00E8239D">
              <w:rPr>
                <w:sz w:val="20"/>
                <w:szCs w:val="20"/>
              </w:rPr>
              <w:t xml:space="preserve"> biomedical scientific knowledge in the biomedical, translational, and/or clinical sciences</w:t>
            </w:r>
            <w:r>
              <w:rPr>
                <w:sz w:val="20"/>
                <w:szCs w:val="20"/>
              </w:rPr>
              <w:t xml:space="preserve"> (as defined by learning objectives from GSBS core courses)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666CE6" w:rsidRDefault="00E50EC7" w:rsidP="00DF78EF">
            <w:pPr>
              <w:rPr>
                <w:sz w:val="20"/>
                <w:szCs w:val="20"/>
              </w:rPr>
            </w:pPr>
            <w:r>
              <w:rPr>
                <w:sz w:val="20"/>
                <w:szCs w:val="20"/>
              </w:rPr>
              <w:t>Demonstrates knowledge of discipline-specific subject matter (as defined by learning objectives from discipline-specific required course(s))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B71079" w:rsidRDefault="00E50EC7" w:rsidP="00DF78EF">
            <w:pPr>
              <w:rPr>
                <w:sz w:val="20"/>
                <w:szCs w:val="20"/>
              </w:rPr>
            </w:pPr>
            <w:r w:rsidRPr="00666CE6">
              <w:rPr>
                <w:sz w:val="20"/>
                <w:szCs w:val="20"/>
              </w:rPr>
              <w:t>Critically analyze</w:t>
            </w:r>
            <w:r>
              <w:rPr>
                <w:sz w:val="20"/>
                <w:szCs w:val="20"/>
              </w:rPr>
              <w:t>s</w:t>
            </w:r>
            <w:r w:rsidRPr="00666CE6">
              <w:rPr>
                <w:sz w:val="20"/>
                <w:szCs w:val="20"/>
              </w:rPr>
              <w:t xml:space="preserve"> and evaluate</w:t>
            </w:r>
            <w:r>
              <w:rPr>
                <w:sz w:val="20"/>
                <w:szCs w:val="20"/>
              </w:rPr>
              <w:t>s</w:t>
            </w:r>
            <w:r w:rsidRPr="00666CE6">
              <w:rPr>
                <w:sz w:val="20"/>
                <w:szCs w:val="20"/>
              </w:rPr>
              <w:t xml:space="preserve"> literature in the biomedical sciences to discover and implement new knowledge and skills</w:t>
            </w:r>
            <w:r w:rsidRPr="003F71B5">
              <w:rPr>
                <w:sz w:val="20"/>
                <w:szCs w:val="20"/>
              </w:rPr>
              <w:t xml:space="preserve"> </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B71079" w:rsidRDefault="00E50EC7" w:rsidP="00DF78EF">
            <w:pPr>
              <w:rPr>
                <w:sz w:val="20"/>
                <w:szCs w:val="20"/>
              </w:rPr>
            </w:pPr>
            <w:r w:rsidRPr="003F71B5">
              <w:rPr>
                <w:sz w:val="20"/>
                <w:szCs w:val="20"/>
              </w:rPr>
              <w:t>Demonstrates advanced understanding of a range of technical and conceptual approaches used in biomedical sciences research</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3F71B5" w:rsidRDefault="00E50EC7" w:rsidP="00DF78EF">
            <w:pPr>
              <w:rPr>
                <w:sz w:val="20"/>
                <w:szCs w:val="20"/>
              </w:rPr>
            </w:pPr>
            <w:r w:rsidRPr="00B407A9">
              <w:rPr>
                <w:b/>
              </w:rPr>
              <w:t>Communication Skills</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B71079" w:rsidRDefault="00E50EC7" w:rsidP="00DF78EF">
            <w:pPr>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B71079" w:rsidRDefault="00E50EC7" w:rsidP="00DF78EF">
            <w:pPr>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666CE6" w:rsidRDefault="00E50EC7" w:rsidP="00DF78EF">
            <w:pPr>
              <w:rPr>
                <w:sz w:val="20"/>
                <w:szCs w:val="20"/>
              </w:rPr>
            </w:pPr>
            <w:r w:rsidRPr="00666CE6">
              <w:rPr>
                <w:sz w:val="20"/>
                <w:szCs w:val="20"/>
              </w:rPr>
              <w:t>Articulate</w:t>
            </w:r>
            <w:r>
              <w:rPr>
                <w:sz w:val="20"/>
                <w:szCs w:val="20"/>
              </w:rPr>
              <w:t>s</w:t>
            </w:r>
            <w:r w:rsidRPr="00666CE6">
              <w:rPr>
                <w:sz w:val="20"/>
                <w:szCs w:val="20"/>
              </w:rPr>
              <w:t xml:space="preserve"> the significance and implications of own work to scientific and lay audiences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666CE6" w:rsidRDefault="00E50EC7" w:rsidP="00DF78EF">
            <w:pPr>
              <w:rPr>
                <w:sz w:val="20"/>
                <w:szCs w:val="20"/>
              </w:rPr>
            </w:pPr>
            <w:r>
              <w:rPr>
                <w:sz w:val="20"/>
                <w:szCs w:val="20"/>
              </w:rPr>
              <w:t>Demonstrates teaching and mentoring skills</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4C2547" w:rsidRDefault="00E50EC7" w:rsidP="00DF78EF">
            <w:pPr>
              <w:rPr>
                <w:sz w:val="20"/>
                <w:szCs w:val="20"/>
              </w:rPr>
            </w:pPr>
            <w:r w:rsidRPr="00B407A9">
              <w:rPr>
                <w:b/>
              </w:rPr>
              <w:t xml:space="preserve">Professionalism, Ethics and Collegiality </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4C2547" w:rsidRDefault="00E50EC7" w:rsidP="00DF78EF">
            <w:pPr>
              <w:rPr>
                <w:sz w:val="20"/>
                <w:szCs w:val="20"/>
              </w:rPr>
            </w:pPr>
            <w:r w:rsidRPr="004C2547">
              <w:rPr>
                <w:sz w:val="20"/>
                <w:szCs w:val="20"/>
              </w:rPr>
              <w:t>Exemplif</w:t>
            </w:r>
            <w:r>
              <w:rPr>
                <w:sz w:val="20"/>
                <w:szCs w:val="20"/>
              </w:rPr>
              <w:t>ies</w:t>
            </w:r>
            <w:r w:rsidRPr="004C2547">
              <w:rPr>
                <w:sz w:val="20"/>
                <w:szCs w:val="20"/>
              </w:rPr>
              <w:t xml:space="preserve"> established professional codes of conduct, including following through on tasks, accepting responsibility for one’s actions, and accurately representing actions and events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4C2547" w:rsidRDefault="00E50EC7" w:rsidP="00DF78EF">
            <w:pPr>
              <w:rPr>
                <w:sz w:val="20"/>
                <w:szCs w:val="20"/>
              </w:rPr>
            </w:pPr>
            <w:r w:rsidRPr="004C2547">
              <w:rPr>
                <w:sz w:val="20"/>
                <w:szCs w:val="20"/>
              </w:rPr>
              <w:t>Establish</w:t>
            </w:r>
            <w:r>
              <w:rPr>
                <w:sz w:val="20"/>
                <w:szCs w:val="20"/>
              </w:rPr>
              <w:t>es</w:t>
            </w:r>
            <w:r w:rsidRPr="004C2547">
              <w:rPr>
                <w:sz w:val="20"/>
                <w:szCs w:val="20"/>
              </w:rPr>
              <w:t xml:space="preserve"> rapport with others that encourages a team-based, goal-oriented environment</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4C2547" w:rsidRDefault="00E50EC7" w:rsidP="00DF78EF">
            <w:pPr>
              <w:rPr>
                <w:sz w:val="20"/>
                <w:szCs w:val="20"/>
              </w:rPr>
            </w:pPr>
            <w:r w:rsidRPr="004C2547">
              <w:rPr>
                <w:sz w:val="20"/>
                <w:szCs w:val="20"/>
              </w:rPr>
              <w:t>Demonstrate</w:t>
            </w:r>
            <w:r>
              <w:rPr>
                <w:sz w:val="20"/>
                <w:szCs w:val="20"/>
              </w:rPr>
              <w:t>s</w:t>
            </w:r>
            <w:r w:rsidRPr="004C2547">
              <w:rPr>
                <w:sz w:val="20"/>
                <w:szCs w:val="20"/>
              </w:rPr>
              <w:t xml:space="preserve"> ethical behavior and compl</w:t>
            </w:r>
            <w:r>
              <w:rPr>
                <w:sz w:val="20"/>
                <w:szCs w:val="20"/>
              </w:rPr>
              <w:t>ies</w:t>
            </w:r>
            <w:r w:rsidRPr="004C2547">
              <w:rPr>
                <w:sz w:val="20"/>
                <w:szCs w:val="20"/>
              </w:rPr>
              <w:t xml:space="preserve"> with institutional policies, protocols, and procedures</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DB16FC" w:rsidRDefault="00E50EC7" w:rsidP="00DF78EF">
            <w:pPr>
              <w:rPr>
                <w:sz w:val="20"/>
                <w:szCs w:val="20"/>
              </w:rPr>
            </w:pPr>
            <w:r w:rsidRPr="00B407A9">
              <w:rPr>
                <w:b/>
              </w:rPr>
              <w:t>Research and Analytic Skills</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B71079" w:rsidRDefault="00E50EC7" w:rsidP="00DF78EF">
            <w:pPr>
              <w:rPr>
                <w:sz w:val="20"/>
                <w:szCs w:val="20"/>
              </w:rPr>
            </w:pPr>
            <w:r w:rsidRPr="00DB16FC">
              <w:rPr>
                <w:sz w:val="20"/>
                <w:szCs w:val="20"/>
              </w:rPr>
              <w:t>Demonstrate</w:t>
            </w:r>
            <w:r>
              <w:rPr>
                <w:sz w:val="20"/>
                <w:szCs w:val="20"/>
              </w:rPr>
              <w:t>s the</w:t>
            </w:r>
            <w:r w:rsidRPr="00DB16FC">
              <w:rPr>
                <w:sz w:val="20"/>
                <w:szCs w:val="20"/>
              </w:rPr>
              <w:t xml:space="preserve"> ability to develop and clearly state hypotheses and design aims and experimental approaches to test proposed hypotheses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B71079" w:rsidRDefault="00E50EC7" w:rsidP="00DF78EF">
            <w:pPr>
              <w:rPr>
                <w:sz w:val="20"/>
                <w:szCs w:val="20"/>
              </w:rPr>
            </w:pPr>
            <w:r>
              <w:rPr>
                <w:sz w:val="20"/>
                <w:szCs w:val="20"/>
              </w:rPr>
              <w:t>Demonstrates mastery of technical and conceptual approaches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tcBorders>
              <w:bottom w:val="single" w:sz="4" w:space="0" w:color="auto"/>
            </w:tcBorders>
            <w:shd w:val="clear" w:color="auto" w:fill="auto"/>
          </w:tcPr>
          <w:p w:rsidR="00E50EC7" w:rsidRPr="00272066" w:rsidRDefault="00E50EC7" w:rsidP="00DF78EF">
            <w:pPr>
              <w:rPr>
                <w:sz w:val="20"/>
                <w:szCs w:val="20"/>
              </w:rPr>
            </w:pPr>
            <w:r w:rsidRPr="00272066">
              <w:rPr>
                <w:sz w:val="20"/>
                <w:szCs w:val="20"/>
              </w:rPr>
              <w:t>Demonstrate</w:t>
            </w:r>
            <w:r>
              <w:rPr>
                <w:sz w:val="20"/>
                <w:szCs w:val="20"/>
              </w:rPr>
              <w:t>s</w:t>
            </w:r>
            <w:r w:rsidRPr="00272066">
              <w:rPr>
                <w:sz w:val="20"/>
                <w:szCs w:val="20"/>
              </w:rPr>
              <w:t xml:space="preserve"> scientific rigor and reproducibility through accurate data analysis leading to sound scientific conclusions </w:t>
            </w:r>
          </w:p>
        </w:tc>
        <w:tc>
          <w:tcPr>
            <w:tcW w:w="1604"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tcBorders>
              <w:bottom w:val="single" w:sz="4" w:space="0" w:color="auto"/>
            </w:tcBorders>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E50EC7">
        <w:tc>
          <w:tcPr>
            <w:tcW w:w="6474" w:type="dxa"/>
            <w:shd w:val="clear" w:color="auto" w:fill="B6DDE8" w:themeFill="accent5" w:themeFillTint="66"/>
          </w:tcPr>
          <w:p w:rsidR="00E50EC7" w:rsidRPr="00272066" w:rsidRDefault="00E50EC7" w:rsidP="00DF78EF">
            <w:pPr>
              <w:rPr>
                <w:sz w:val="20"/>
                <w:szCs w:val="20"/>
              </w:rPr>
            </w:pPr>
            <w:r w:rsidRPr="00B407A9">
              <w:rPr>
                <w:b/>
              </w:rPr>
              <w:t>Career Development and Collaboration</w:t>
            </w:r>
          </w:p>
        </w:tc>
        <w:tc>
          <w:tcPr>
            <w:tcW w:w="1604" w:type="dxa"/>
            <w:shd w:val="clear" w:color="auto" w:fill="B6DDE8" w:themeFill="accent5" w:themeFillTint="66"/>
          </w:tcPr>
          <w:p w:rsidR="00E50EC7" w:rsidRPr="002558B7" w:rsidRDefault="00E50EC7" w:rsidP="00DF78EF">
            <w:pPr>
              <w:jc w:val="center"/>
              <w:rPr>
                <w:sz w:val="20"/>
              </w:rPr>
            </w:pPr>
          </w:p>
        </w:tc>
        <w:tc>
          <w:tcPr>
            <w:tcW w:w="1279" w:type="dxa"/>
            <w:shd w:val="clear" w:color="auto" w:fill="B6DDE8" w:themeFill="accent5" w:themeFillTint="66"/>
          </w:tcPr>
          <w:p w:rsidR="00E50EC7" w:rsidRPr="002558B7" w:rsidRDefault="00E50EC7" w:rsidP="00DF78EF">
            <w:pPr>
              <w:jc w:val="center"/>
              <w:rPr>
                <w:sz w:val="20"/>
              </w:rPr>
            </w:pPr>
          </w:p>
        </w:tc>
        <w:tc>
          <w:tcPr>
            <w:tcW w:w="1348" w:type="dxa"/>
            <w:shd w:val="clear" w:color="auto" w:fill="B6DDE8" w:themeFill="accent5" w:themeFillTint="66"/>
          </w:tcPr>
          <w:p w:rsidR="00E50EC7" w:rsidRPr="002558B7" w:rsidRDefault="00E50EC7" w:rsidP="00DF78EF">
            <w:pPr>
              <w:jc w:val="center"/>
              <w:rPr>
                <w:sz w:val="20"/>
              </w:rPr>
            </w:pPr>
          </w:p>
        </w:tc>
      </w:tr>
      <w:tr w:rsidR="00E50EC7" w:rsidRPr="00B71079" w:rsidTr="00DF78EF">
        <w:tc>
          <w:tcPr>
            <w:tcW w:w="6474" w:type="dxa"/>
            <w:shd w:val="clear" w:color="auto" w:fill="auto"/>
          </w:tcPr>
          <w:p w:rsidR="00E50EC7" w:rsidRPr="00272066" w:rsidRDefault="00E50EC7" w:rsidP="00DF78EF">
            <w:pPr>
              <w:rPr>
                <w:sz w:val="20"/>
                <w:szCs w:val="20"/>
              </w:rPr>
            </w:pPr>
            <w:r w:rsidRPr="00272066">
              <w:rPr>
                <w:sz w:val="20"/>
                <w:szCs w:val="20"/>
              </w:rPr>
              <w:t>Engage</w:t>
            </w:r>
            <w:r>
              <w:rPr>
                <w:sz w:val="20"/>
                <w:szCs w:val="20"/>
              </w:rPr>
              <w:t>s</w:t>
            </w:r>
            <w:r w:rsidRPr="00272066">
              <w:rPr>
                <w:sz w:val="20"/>
                <w:szCs w:val="20"/>
              </w:rPr>
              <w:t xml:space="preserve"> in independent learning and networking</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272066" w:rsidRDefault="00E50EC7" w:rsidP="00DF78EF">
            <w:pPr>
              <w:rPr>
                <w:sz w:val="20"/>
                <w:szCs w:val="20"/>
              </w:rPr>
            </w:pPr>
            <w:r w:rsidRPr="00DB16FC">
              <w:rPr>
                <w:sz w:val="20"/>
                <w:szCs w:val="20"/>
              </w:rPr>
              <w:t>Critically examine</w:t>
            </w:r>
            <w:r>
              <w:rPr>
                <w:sz w:val="20"/>
                <w:szCs w:val="20"/>
              </w:rPr>
              <w:t>s</w:t>
            </w:r>
            <w:r w:rsidRPr="00DB16FC">
              <w:rPr>
                <w:sz w:val="20"/>
                <w:szCs w:val="20"/>
              </w:rPr>
              <w:t xml:space="preserve"> and synthesize</w:t>
            </w:r>
            <w:r>
              <w:rPr>
                <w:sz w:val="20"/>
                <w:szCs w:val="20"/>
              </w:rPr>
              <w:t>s</w:t>
            </w:r>
            <w:r w:rsidRPr="00DB16FC">
              <w:rPr>
                <w:sz w:val="20"/>
                <w:szCs w:val="20"/>
              </w:rPr>
              <w:t xml:space="preserve"> ideas, methods, and practices of others</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E50EC7" w:rsidRPr="00B71079" w:rsidTr="00DF78EF">
        <w:tc>
          <w:tcPr>
            <w:tcW w:w="6474" w:type="dxa"/>
            <w:shd w:val="clear" w:color="auto" w:fill="auto"/>
          </w:tcPr>
          <w:p w:rsidR="00E50EC7" w:rsidRPr="00272066" w:rsidRDefault="00E50EC7" w:rsidP="00DF78EF">
            <w:pPr>
              <w:rPr>
                <w:sz w:val="20"/>
                <w:szCs w:val="20"/>
              </w:rPr>
            </w:pPr>
            <w:r>
              <w:rPr>
                <w:sz w:val="20"/>
                <w:szCs w:val="20"/>
              </w:rPr>
              <w:t>Utilizes an Individual Development Plan and responds to constructive feedback</w:t>
            </w:r>
          </w:p>
        </w:tc>
        <w:tc>
          <w:tcPr>
            <w:tcW w:w="1604"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8" w:type="dxa"/>
            <w:shd w:val="clear" w:color="auto" w:fill="auto"/>
          </w:tcPr>
          <w:p w:rsidR="00E50EC7" w:rsidRPr="00B71079" w:rsidRDefault="00E50EC7" w:rsidP="00DF78EF">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bl>
    <w:p w:rsidR="00E50EC7" w:rsidRDefault="00E50EC7" w:rsidP="00E50EC7">
      <w:pPr>
        <w:rPr>
          <w:b/>
          <w:sz w:val="24"/>
        </w:rPr>
      </w:pPr>
    </w:p>
    <w:p w:rsidR="00E50EC7" w:rsidRDefault="00E50EC7" w:rsidP="00E50EC7">
      <w:pPr>
        <w:rPr>
          <w:b/>
          <w:sz w:val="24"/>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Does Not Meet Expectations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Meets Expectations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Exceeds Expectations</w:t>
      </w:r>
    </w:p>
    <w:p w:rsidR="00E50EC7" w:rsidRDefault="00E50EC7" w:rsidP="00E50EC7">
      <w:pPr>
        <w:rPr>
          <w:b/>
          <w:sz w:val="24"/>
        </w:rPr>
      </w:pPr>
    </w:p>
    <w:p w:rsidR="00E50EC7" w:rsidRDefault="00E50EC7" w:rsidP="00E50EC7">
      <w:pPr>
        <w:rPr>
          <w:b/>
          <w:i/>
          <w:sz w:val="24"/>
        </w:rPr>
      </w:pPr>
    </w:p>
    <w:p w:rsidR="00E50EC7" w:rsidRDefault="00E50EC7" w:rsidP="00E50EC7">
      <w:pPr>
        <w:rPr>
          <w:b/>
          <w:i/>
          <w:sz w:val="24"/>
        </w:rPr>
      </w:pPr>
      <w:r>
        <w:rPr>
          <w:b/>
          <w:i/>
          <w:sz w:val="24"/>
        </w:rPr>
        <w:t>Signatures:</w:t>
      </w:r>
    </w:p>
    <w:p w:rsidR="00E50EC7" w:rsidRDefault="00E50EC7" w:rsidP="00E50EC7">
      <w:pPr>
        <w:rPr>
          <w:sz w:val="24"/>
        </w:rPr>
      </w:pPr>
    </w:p>
    <w:tbl>
      <w:tblPr>
        <w:tblW w:w="0" w:type="auto"/>
        <w:tblBorders>
          <w:bottom w:val="single" w:sz="4" w:space="0" w:color="auto"/>
        </w:tblBorders>
        <w:tblLook w:val="04A0" w:firstRow="1" w:lastRow="0" w:firstColumn="1" w:lastColumn="0" w:noHBand="0" w:noVBand="1"/>
      </w:tblPr>
      <w:tblGrid>
        <w:gridCol w:w="5037"/>
        <w:gridCol w:w="531"/>
        <w:gridCol w:w="5232"/>
      </w:tblGrid>
      <w:tr w:rsidR="00E50EC7" w:rsidRPr="00B71079" w:rsidTr="00DF78EF">
        <w:tc>
          <w:tcPr>
            <w:tcW w:w="5037" w:type="dxa"/>
            <w:tcBorders>
              <w:bottom w:val="single" w:sz="4" w:space="0" w:color="auto"/>
            </w:tcBorders>
            <w:shd w:val="clear" w:color="auto" w:fill="auto"/>
          </w:tcPr>
          <w:p w:rsidR="00E50EC7" w:rsidRPr="00B71079" w:rsidRDefault="00E50EC7" w:rsidP="00DF78EF">
            <w:pPr>
              <w:rPr>
                <w:sz w:val="24"/>
              </w:rPr>
            </w:pPr>
          </w:p>
        </w:tc>
        <w:tc>
          <w:tcPr>
            <w:tcW w:w="531" w:type="dxa"/>
            <w:shd w:val="clear" w:color="auto" w:fill="auto"/>
          </w:tcPr>
          <w:p w:rsidR="00E50EC7" w:rsidRPr="00B71079" w:rsidRDefault="00E50EC7" w:rsidP="00DF78EF">
            <w:pPr>
              <w:rPr>
                <w:sz w:val="24"/>
              </w:rPr>
            </w:pPr>
          </w:p>
        </w:tc>
        <w:tc>
          <w:tcPr>
            <w:tcW w:w="5232" w:type="dxa"/>
            <w:tcBorders>
              <w:bottom w:val="single" w:sz="4" w:space="0" w:color="auto"/>
            </w:tcBorders>
            <w:shd w:val="clear" w:color="auto" w:fill="auto"/>
          </w:tcPr>
          <w:p w:rsidR="00E50EC7" w:rsidRPr="00B71079" w:rsidRDefault="00E50EC7" w:rsidP="00DF78EF">
            <w:pPr>
              <w:rPr>
                <w:sz w:val="24"/>
              </w:rPr>
            </w:pPr>
          </w:p>
        </w:tc>
      </w:tr>
      <w:tr w:rsidR="00E50EC7" w:rsidRPr="00B71079" w:rsidTr="00DF78EF">
        <w:tc>
          <w:tcPr>
            <w:tcW w:w="5037" w:type="dxa"/>
            <w:tcBorders>
              <w:top w:val="single" w:sz="4" w:space="0" w:color="auto"/>
              <w:bottom w:val="nil"/>
            </w:tcBorders>
            <w:shd w:val="clear" w:color="auto" w:fill="auto"/>
          </w:tcPr>
          <w:p w:rsidR="00E50EC7" w:rsidRPr="00B71079" w:rsidRDefault="00E50EC7" w:rsidP="00DF78EF">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BD7088">
              <w:rPr>
                <w:i/>
              </w:rPr>
              <w:t>Co-</w:t>
            </w:r>
            <w:r w:rsidRPr="00B71079">
              <w:rPr>
                <w:i/>
              </w:rPr>
              <w:t>Major Professor</w:t>
            </w:r>
          </w:p>
        </w:tc>
        <w:tc>
          <w:tcPr>
            <w:tcW w:w="531" w:type="dxa"/>
            <w:shd w:val="clear" w:color="auto" w:fill="auto"/>
          </w:tcPr>
          <w:p w:rsidR="00E50EC7" w:rsidRPr="00B71079" w:rsidRDefault="00E50EC7" w:rsidP="00DF78EF">
            <w:pPr>
              <w:rPr>
                <w:sz w:val="24"/>
              </w:rPr>
            </w:pPr>
          </w:p>
        </w:tc>
        <w:tc>
          <w:tcPr>
            <w:tcW w:w="5232" w:type="dxa"/>
            <w:tcBorders>
              <w:top w:val="single" w:sz="4" w:space="0" w:color="auto"/>
              <w:bottom w:val="nil"/>
            </w:tcBorders>
            <w:shd w:val="clear" w:color="auto" w:fill="auto"/>
          </w:tcPr>
          <w:p w:rsidR="00E50EC7" w:rsidRPr="00B71079" w:rsidRDefault="00E50EC7" w:rsidP="00DF78EF">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University Member</w:t>
            </w:r>
          </w:p>
        </w:tc>
      </w:tr>
      <w:tr w:rsidR="00E50EC7" w:rsidRPr="00B71079" w:rsidTr="00DF78EF">
        <w:tc>
          <w:tcPr>
            <w:tcW w:w="5037" w:type="dxa"/>
            <w:tcBorders>
              <w:top w:val="nil"/>
              <w:bottom w:val="single" w:sz="4" w:space="0" w:color="auto"/>
            </w:tcBorders>
            <w:shd w:val="clear" w:color="auto" w:fill="auto"/>
          </w:tcPr>
          <w:p w:rsidR="00E50EC7" w:rsidRPr="00B71079" w:rsidRDefault="00E50EC7" w:rsidP="00DF78EF">
            <w:pPr>
              <w:rPr>
                <w:i/>
              </w:rPr>
            </w:pPr>
          </w:p>
        </w:tc>
        <w:tc>
          <w:tcPr>
            <w:tcW w:w="531" w:type="dxa"/>
            <w:shd w:val="clear" w:color="auto" w:fill="auto"/>
          </w:tcPr>
          <w:p w:rsidR="00E50EC7" w:rsidRPr="00B71079" w:rsidRDefault="00E50EC7" w:rsidP="00DF78EF">
            <w:pPr>
              <w:rPr>
                <w:sz w:val="24"/>
              </w:rPr>
            </w:pPr>
          </w:p>
        </w:tc>
        <w:tc>
          <w:tcPr>
            <w:tcW w:w="5232" w:type="dxa"/>
            <w:tcBorders>
              <w:top w:val="nil"/>
              <w:bottom w:val="single" w:sz="4" w:space="0" w:color="auto"/>
            </w:tcBorders>
            <w:shd w:val="clear" w:color="auto" w:fill="auto"/>
          </w:tcPr>
          <w:p w:rsidR="00E50EC7" w:rsidRPr="00B71079" w:rsidRDefault="00E50EC7" w:rsidP="00DF78EF">
            <w:pPr>
              <w:rPr>
                <w:sz w:val="24"/>
              </w:rPr>
            </w:pPr>
          </w:p>
        </w:tc>
      </w:tr>
      <w:tr w:rsidR="00E50EC7" w:rsidRPr="00B71079" w:rsidTr="00DF78EF">
        <w:tc>
          <w:tcPr>
            <w:tcW w:w="5037" w:type="dxa"/>
            <w:tcBorders>
              <w:top w:val="single" w:sz="4" w:space="0" w:color="auto"/>
              <w:bottom w:val="nil"/>
            </w:tcBorders>
            <w:shd w:val="clear" w:color="auto" w:fill="auto"/>
          </w:tcPr>
          <w:p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BD7088">
              <w:rPr>
                <w:i/>
              </w:rPr>
              <w:t>Co-</w:t>
            </w:r>
            <w:r w:rsidR="00BD7088" w:rsidRPr="00B71079">
              <w:rPr>
                <w:i/>
              </w:rPr>
              <w:t>Major Professor</w:t>
            </w:r>
          </w:p>
        </w:tc>
        <w:tc>
          <w:tcPr>
            <w:tcW w:w="531" w:type="dxa"/>
            <w:shd w:val="clear" w:color="auto" w:fill="auto"/>
          </w:tcPr>
          <w:p w:rsidR="00E50EC7" w:rsidRPr="00B71079" w:rsidRDefault="00E50EC7" w:rsidP="00DF78EF">
            <w:pPr>
              <w:rPr>
                <w:sz w:val="24"/>
              </w:rPr>
            </w:pPr>
          </w:p>
        </w:tc>
        <w:tc>
          <w:tcPr>
            <w:tcW w:w="5232" w:type="dxa"/>
            <w:tcBorders>
              <w:top w:val="single" w:sz="4" w:space="0" w:color="auto"/>
              <w:bottom w:val="nil"/>
            </w:tcBorders>
            <w:shd w:val="clear" w:color="auto" w:fill="auto"/>
          </w:tcPr>
          <w:p w:rsidR="00E50EC7" w:rsidRPr="00B71079" w:rsidRDefault="00E50EC7" w:rsidP="00E50EC7">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bookmarkStart w:id="1" w:name="_GoBack"/>
            <w:r w:rsidRPr="00B71079">
              <w:rPr>
                <w:i/>
                <w:noProof/>
              </w:rPr>
              <w:t> </w:t>
            </w:r>
            <w:r w:rsidRPr="00B71079">
              <w:rPr>
                <w:i/>
                <w:noProof/>
              </w:rPr>
              <w:t> </w:t>
            </w:r>
            <w:r w:rsidRPr="00B71079">
              <w:rPr>
                <w:i/>
                <w:noProof/>
              </w:rPr>
              <w:t> </w:t>
            </w:r>
            <w:r w:rsidRPr="00B71079">
              <w:rPr>
                <w:i/>
                <w:noProof/>
              </w:rPr>
              <w:t> </w:t>
            </w:r>
            <w:r w:rsidRPr="00B71079">
              <w:rPr>
                <w:i/>
                <w:noProof/>
              </w:rPr>
              <w:t> </w:t>
            </w:r>
            <w:bookmarkEnd w:id="1"/>
            <w:r w:rsidRPr="00B71079">
              <w:rPr>
                <w:i/>
              </w:rPr>
              <w:fldChar w:fldCharType="end"/>
            </w:r>
            <w:r w:rsidRPr="00B71079">
              <w:rPr>
                <w:i/>
              </w:rPr>
              <w:t>, Graduate Advisor</w:t>
            </w:r>
          </w:p>
        </w:tc>
      </w:tr>
      <w:tr w:rsidR="00E50EC7" w:rsidRPr="00B71079" w:rsidTr="00DF78EF">
        <w:tc>
          <w:tcPr>
            <w:tcW w:w="5037" w:type="dxa"/>
            <w:tcBorders>
              <w:top w:val="nil"/>
              <w:bottom w:val="single" w:sz="4" w:space="0" w:color="auto"/>
            </w:tcBorders>
            <w:shd w:val="clear" w:color="auto" w:fill="auto"/>
          </w:tcPr>
          <w:p w:rsidR="00E50EC7" w:rsidRPr="00B71079" w:rsidRDefault="00E50EC7" w:rsidP="00DF78EF">
            <w:pPr>
              <w:rPr>
                <w:i/>
              </w:rPr>
            </w:pPr>
          </w:p>
        </w:tc>
        <w:tc>
          <w:tcPr>
            <w:tcW w:w="531" w:type="dxa"/>
            <w:shd w:val="clear" w:color="auto" w:fill="auto"/>
          </w:tcPr>
          <w:p w:rsidR="00E50EC7" w:rsidRPr="00B71079" w:rsidRDefault="00E50EC7" w:rsidP="00DF78EF">
            <w:pPr>
              <w:rPr>
                <w:sz w:val="24"/>
              </w:rPr>
            </w:pPr>
          </w:p>
        </w:tc>
        <w:tc>
          <w:tcPr>
            <w:tcW w:w="5232" w:type="dxa"/>
            <w:tcBorders>
              <w:top w:val="nil"/>
              <w:bottom w:val="single" w:sz="4" w:space="0" w:color="auto"/>
            </w:tcBorders>
            <w:shd w:val="clear" w:color="auto" w:fill="auto"/>
          </w:tcPr>
          <w:p w:rsidR="00E50EC7" w:rsidRPr="00B71079" w:rsidRDefault="00E50EC7" w:rsidP="00DF78EF">
            <w:pPr>
              <w:rPr>
                <w:i/>
              </w:rPr>
            </w:pPr>
          </w:p>
        </w:tc>
      </w:tr>
      <w:tr w:rsidR="00E50EC7" w:rsidRPr="00B71079" w:rsidTr="00E50EC7">
        <w:tc>
          <w:tcPr>
            <w:tcW w:w="5037" w:type="dxa"/>
            <w:tcBorders>
              <w:top w:val="single" w:sz="4" w:space="0" w:color="auto"/>
              <w:bottom w:val="nil"/>
            </w:tcBorders>
            <w:shd w:val="clear" w:color="auto" w:fill="auto"/>
          </w:tcPr>
          <w:p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1" w:type="dxa"/>
            <w:shd w:val="clear" w:color="auto" w:fill="auto"/>
          </w:tcPr>
          <w:p w:rsidR="00E50EC7" w:rsidRPr="00B71079" w:rsidRDefault="00E50EC7" w:rsidP="00DF78EF">
            <w:pPr>
              <w:rPr>
                <w:sz w:val="24"/>
              </w:rPr>
            </w:pPr>
          </w:p>
        </w:tc>
        <w:tc>
          <w:tcPr>
            <w:tcW w:w="5232" w:type="dxa"/>
            <w:tcBorders>
              <w:top w:val="single" w:sz="4" w:space="0" w:color="auto"/>
              <w:bottom w:val="nil"/>
            </w:tcBorders>
            <w:shd w:val="clear" w:color="auto" w:fill="auto"/>
          </w:tcPr>
          <w:p w:rsidR="00E50EC7" w:rsidRPr="00B71079" w:rsidRDefault="00E50EC7" w:rsidP="00E50EC7">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Pr>
                <w:i/>
              </w:rPr>
              <w:t>Department Chair (of Student’s Major Professor)</w:t>
            </w:r>
          </w:p>
        </w:tc>
      </w:tr>
      <w:tr w:rsidR="00E50EC7" w:rsidRPr="00B71079" w:rsidTr="00E50EC7">
        <w:tc>
          <w:tcPr>
            <w:tcW w:w="5037" w:type="dxa"/>
            <w:tcBorders>
              <w:top w:val="nil"/>
              <w:bottom w:val="single" w:sz="4" w:space="0" w:color="auto"/>
            </w:tcBorders>
            <w:shd w:val="clear" w:color="auto" w:fill="auto"/>
          </w:tcPr>
          <w:p w:rsidR="00E50EC7" w:rsidRPr="00B71079" w:rsidRDefault="00E50EC7" w:rsidP="00DF78EF">
            <w:pPr>
              <w:rPr>
                <w:i/>
              </w:rPr>
            </w:pPr>
          </w:p>
        </w:tc>
        <w:tc>
          <w:tcPr>
            <w:tcW w:w="531" w:type="dxa"/>
            <w:shd w:val="clear" w:color="auto" w:fill="auto"/>
          </w:tcPr>
          <w:p w:rsidR="00E50EC7" w:rsidRPr="00B71079" w:rsidRDefault="00E50EC7" w:rsidP="00DF78EF">
            <w:pPr>
              <w:rPr>
                <w:sz w:val="24"/>
              </w:rPr>
            </w:pPr>
          </w:p>
        </w:tc>
        <w:tc>
          <w:tcPr>
            <w:tcW w:w="5232" w:type="dxa"/>
            <w:tcBorders>
              <w:top w:val="nil"/>
              <w:bottom w:val="nil"/>
            </w:tcBorders>
            <w:shd w:val="clear" w:color="auto" w:fill="auto"/>
          </w:tcPr>
          <w:p w:rsidR="00E50EC7" w:rsidRPr="00B71079" w:rsidRDefault="00E50EC7" w:rsidP="00DF78EF">
            <w:pPr>
              <w:rPr>
                <w:i/>
              </w:rPr>
            </w:pPr>
          </w:p>
        </w:tc>
      </w:tr>
      <w:tr w:rsidR="00E50EC7" w:rsidRPr="00B71079" w:rsidTr="00E50EC7">
        <w:tc>
          <w:tcPr>
            <w:tcW w:w="5037" w:type="dxa"/>
            <w:tcBorders>
              <w:top w:val="single" w:sz="4" w:space="0" w:color="auto"/>
              <w:bottom w:val="nil"/>
            </w:tcBorders>
            <w:shd w:val="clear" w:color="auto" w:fill="auto"/>
          </w:tcPr>
          <w:p w:rsidR="00E50EC7" w:rsidRPr="00B71079" w:rsidRDefault="00E50EC7" w:rsidP="00DF78EF">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r>
              <w:rPr>
                <w:i/>
              </w:rPr>
              <w:t xml:space="preserve"> </w:t>
            </w:r>
            <w:r w:rsidRPr="00B71079">
              <w:rPr>
                <w:i/>
              </w:rPr>
              <w:t xml:space="preserve"> (if applicable)</w:t>
            </w:r>
          </w:p>
        </w:tc>
        <w:tc>
          <w:tcPr>
            <w:tcW w:w="531" w:type="dxa"/>
            <w:tcBorders>
              <w:bottom w:val="nil"/>
            </w:tcBorders>
            <w:shd w:val="clear" w:color="auto" w:fill="auto"/>
          </w:tcPr>
          <w:p w:rsidR="00E50EC7" w:rsidRPr="00B71079" w:rsidRDefault="00E50EC7" w:rsidP="00DF78EF">
            <w:pPr>
              <w:rPr>
                <w:sz w:val="24"/>
              </w:rPr>
            </w:pPr>
          </w:p>
        </w:tc>
        <w:tc>
          <w:tcPr>
            <w:tcW w:w="5232" w:type="dxa"/>
            <w:tcBorders>
              <w:top w:val="nil"/>
              <w:bottom w:val="nil"/>
            </w:tcBorders>
            <w:shd w:val="clear" w:color="auto" w:fill="auto"/>
          </w:tcPr>
          <w:p w:rsidR="00E50EC7" w:rsidRPr="00B71079" w:rsidRDefault="00E50EC7" w:rsidP="00E50EC7">
            <w:pPr>
              <w:rPr>
                <w:i/>
              </w:rPr>
            </w:pPr>
          </w:p>
        </w:tc>
      </w:tr>
      <w:tr w:rsidR="00E50EC7" w:rsidRPr="00B71079" w:rsidTr="00DF78EF">
        <w:tc>
          <w:tcPr>
            <w:tcW w:w="5037" w:type="dxa"/>
            <w:tcBorders>
              <w:bottom w:val="nil"/>
            </w:tcBorders>
            <w:shd w:val="clear" w:color="auto" w:fill="auto"/>
          </w:tcPr>
          <w:tbl>
            <w:tblPr>
              <w:tblW w:w="0" w:type="auto"/>
              <w:tblBorders>
                <w:insideV w:val="single" w:sz="4" w:space="0" w:color="auto"/>
              </w:tblBorders>
              <w:tblLook w:val="04A0" w:firstRow="1" w:lastRow="0" w:firstColumn="1" w:lastColumn="0" w:noHBand="0" w:noVBand="1"/>
            </w:tblPr>
            <w:tblGrid>
              <w:gridCol w:w="4821"/>
            </w:tblGrid>
            <w:tr w:rsidR="00E50EC7" w:rsidRPr="00B71079" w:rsidTr="00E50EC7">
              <w:tc>
                <w:tcPr>
                  <w:tcW w:w="5148" w:type="dxa"/>
                  <w:shd w:val="clear" w:color="auto" w:fill="auto"/>
                </w:tcPr>
                <w:p w:rsidR="00E50EC7" w:rsidRPr="00B71079" w:rsidRDefault="00E50EC7" w:rsidP="00DF78EF">
                  <w:pPr>
                    <w:rPr>
                      <w:i/>
                    </w:rPr>
                  </w:pPr>
                </w:p>
              </w:tc>
            </w:tr>
            <w:tr w:rsidR="00E50EC7" w:rsidRPr="00B71079" w:rsidTr="00E50EC7">
              <w:tc>
                <w:tcPr>
                  <w:tcW w:w="5148" w:type="dxa"/>
                  <w:shd w:val="clear" w:color="auto" w:fill="auto"/>
                </w:tcPr>
                <w:p w:rsidR="00E50EC7" w:rsidRPr="00B71079" w:rsidRDefault="00E50EC7" w:rsidP="00DF78EF">
                  <w:pPr>
                    <w:ind w:left="-136"/>
                    <w:rPr>
                      <w:i/>
                    </w:rPr>
                  </w:pPr>
                </w:p>
              </w:tc>
            </w:tr>
          </w:tbl>
          <w:p w:rsidR="00E50EC7" w:rsidRPr="00B71079" w:rsidRDefault="00E50EC7" w:rsidP="00DF78EF">
            <w:pPr>
              <w:rPr>
                <w:i/>
              </w:rPr>
            </w:pPr>
          </w:p>
        </w:tc>
        <w:tc>
          <w:tcPr>
            <w:tcW w:w="531" w:type="dxa"/>
            <w:tcBorders>
              <w:bottom w:val="nil"/>
            </w:tcBorders>
            <w:shd w:val="clear" w:color="auto" w:fill="auto"/>
          </w:tcPr>
          <w:p w:rsidR="00E50EC7" w:rsidRPr="00B71079" w:rsidRDefault="00E50EC7" w:rsidP="00DF78EF">
            <w:pPr>
              <w:rPr>
                <w:sz w:val="24"/>
              </w:rPr>
            </w:pPr>
          </w:p>
        </w:tc>
        <w:tc>
          <w:tcPr>
            <w:tcW w:w="5232" w:type="dxa"/>
            <w:tcBorders>
              <w:bottom w:val="nil"/>
            </w:tcBorders>
            <w:shd w:val="clear" w:color="auto" w:fill="auto"/>
          </w:tcPr>
          <w:p w:rsidR="00E50EC7" w:rsidRPr="00B71079" w:rsidRDefault="00E50EC7" w:rsidP="00DF78EF">
            <w:pPr>
              <w:rPr>
                <w:i/>
              </w:rPr>
            </w:pPr>
          </w:p>
        </w:tc>
      </w:tr>
    </w:tbl>
    <w:p w:rsidR="00E50EC7" w:rsidRDefault="00E50EC7" w:rsidP="00E50EC7">
      <w:pPr>
        <w:tabs>
          <w:tab w:val="left" w:pos="2038"/>
        </w:tabs>
        <w:rPr>
          <w:rFonts w:cs="Calibri"/>
          <w:sz w:val="24"/>
          <w:szCs w:val="24"/>
        </w:rPr>
      </w:pPr>
    </w:p>
    <w:p w:rsidR="00E50EC7" w:rsidRDefault="00E50EC7" w:rsidP="00E50EC7">
      <w:pPr>
        <w:tabs>
          <w:tab w:val="left" w:pos="2038"/>
        </w:tabs>
        <w:rPr>
          <w:rFonts w:cs="Calibri"/>
          <w:sz w:val="24"/>
          <w:szCs w:val="24"/>
        </w:rPr>
      </w:pPr>
    </w:p>
    <w:p w:rsidR="00E50EC7" w:rsidRDefault="00E50EC7" w:rsidP="00E50EC7">
      <w:pPr>
        <w:rPr>
          <w:rFonts w:ascii="Century Schoolbook" w:hAnsi="Century Schoolbook" w:cs="Calibri"/>
          <w:b/>
          <w:sz w:val="28"/>
          <w:szCs w:val="28"/>
        </w:rPr>
      </w:pPr>
      <w:r>
        <w:rPr>
          <w:rFonts w:ascii="Century Schoolbook" w:hAnsi="Century Schoolbook" w:cs="Calibri"/>
          <w:b/>
          <w:sz w:val="28"/>
          <w:szCs w:val="28"/>
        </w:rPr>
        <w:br w:type="page"/>
      </w:r>
    </w:p>
    <w:p w:rsidR="00E50EC7" w:rsidRDefault="00E50EC7" w:rsidP="00E50EC7">
      <w:pPr>
        <w:jc w:val="center"/>
        <w:rPr>
          <w:rFonts w:ascii="Century Schoolbook" w:hAnsi="Century Schoolbook" w:cs="Calibri"/>
          <w:b/>
          <w:sz w:val="28"/>
          <w:szCs w:val="28"/>
        </w:rPr>
      </w:pPr>
      <w:r>
        <w:rPr>
          <w:rFonts w:ascii="Century Schoolbook" w:hAnsi="Century Schoolbook" w:cs="Calibri"/>
          <w:b/>
          <w:sz w:val="28"/>
          <w:szCs w:val="28"/>
        </w:rPr>
        <w:t>Master of Science</w:t>
      </w:r>
    </w:p>
    <w:p w:rsidR="00E50EC7" w:rsidRPr="0043276E" w:rsidRDefault="00E50EC7" w:rsidP="00E50EC7">
      <w:pPr>
        <w:jc w:val="center"/>
        <w:rPr>
          <w:rFonts w:ascii="Century Schoolbook" w:hAnsi="Century Schoolbook" w:cs="Calibri"/>
          <w:b/>
          <w:sz w:val="28"/>
          <w:szCs w:val="28"/>
        </w:rPr>
      </w:pPr>
      <w:r>
        <w:rPr>
          <w:rFonts w:ascii="Century Schoolbook" w:hAnsi="Century Schoolbook" w:cs="Calibri"/>
          <w:b/>
          <w:sz w:val="28"/>
          <w:szCs w:val="28"/>
        </w:rPr>
        <w:t xml:space="preserve">Annual Progress Report </w:t>
      </w:r>
      <w:r w:rsidRPr="0043276E">
        <w:rPr>
          <w:rFonts w:ascii="Century Schoolbook" w:hAnsi="Century Schoolbook" w:cs="Calibri"/>
          <w:b/>
          <w:sz w:val="28"/>
          <w:szCs w:val="28"/>
        </w:rPr>
        <w:t>Scoring Rubric</w:t>
      </w:r>
      <w:r>
        <w:rPr>
          <w:rFonts w:ascii="Century Schoolbook" w:hAnsi="Century Schoolbook" w:cs="Calibri"/>
          <w:b/>
          <w:sz w:val="28"/>
          <w:szCs w:val="28"/>
        </w:rPr>
        <w:t xml:space="preserve"> </w:t>
      </w:r>
    </w:p>
    <w:p w:rsidR="00E50EC7" w:rsidRPr="0043276E" w:rsidRDefault="00E50EC7" w:rsidP="00E50EC7">
      <w:pPr>
        <w:rPr>
          <w:rFonts w:cs="Calibri"/>
          <w:b/>
          <w:sz w:val="24"/>
          <w:szCs w:val="24"/>
        </w:rPr>
      </w:pPr>
    </w:p>
    <w:p w:rsidR="00E50EC7" w:rsidRPr="008205C3" w:rsidRDefault="00E50EC7" w:rsidP="00E50EC7">
      <w:pPr>
        <w:rPr>
          <w:b/>
          <w:bCs/>
          <w:sz w:val="24"/>
          <w:szCs w:val="24"/>
          <w:u w:val="single"/>
        </w:rPr>
      </w:pPr>
      <w:r w:rsidRPr="008205C3">
        <w:rPr>
          <w:b/>
          <w:bCs/>
          <w:sz w:val="24"/>
          <w:szCs w:val="24"/>
          <w:u w:val="single"/>
        </w:rPr>
        <w:t>General Guidelines for Completing the Evaluation</w:t>
      </w:r>
    </w:p>
    <w:p w:rsidR="00E50EC7" w:rsidRDefault="00E50EC7" w:rsidP="00E50EC7">
      <w:r w:rsidRPr="00246750">
        <w:rPr>
          <w:b/>
          <w:bCs/>
        </w:rPr>
        <w:t>Does Not Meet Expectations</w:t>
      </w:r>
      <w:r>
        <w:t>: Unable to perform the indicated task at the degree- and stage-specific level of graduate training even with prompting and guidance</w:t>
      </w:r>
    </w:p>
    <w:p w:rsidR="00E50EC7" w:rsidRDefault="00E50EC7" w:rsidP="00E50EC7">
      <w:r w:rsidRPr="00246750">
        <w:rPr>
          <w:b/>
          <w:bCs/>
        </w:rPr>
        <w:t>Meets Expectations</w:t>
      </w:r>
      <w:r>
        <w:t>: Able to perform the indicated task at the degree- and stage-specific level of graduate training with minimal prompting or guidance</w:t>
      </w:r>
    </w:p>
    <w:p w:rsidR="00E50EC7" w:rsidRDefault="00E50EC7" w:rsidP="00E50EC7">
      <w:r w:rsidRPr="00246750">
        <w:rPr>
          <w:b/>
          <w:bCs/>
        </w:rPr>
        <w:t>Exceeds Expectations</w:t>
      </w:r>
      <w:r>
        <w:t>: Able to perform the indicated task at or above the degree- and stage-specific level of graduate training without prompting or guidance</w:t>
      </w:r>
    </w:p>
    <w:p w:rsidR="00E50EC7" w:rsidRPr="0043276E" w:rsidRDefault="00E50EC7" w:rsidP="00E50EC7">
      <w:pPr>
        <w:rPr>
          <w:rFonts w:ascii="Century Schoolbook" w:hAnsi="Century Schoolbook" w:cs="Calibri"/>
          <w:b/>
          <w:sz w:val="28"/>
          <w:szCs w:val="28"/>
        </w:rPr>
      </w:pPr>
    </w:p>
    <w:p w:rsidR="00E50EC7" w:rsidRPr="0043276E" w:rsidRDefault="00E50EC7" w:rsidP="00E50EC7">
      <w:pPr>
        <w:rPr>
          <w:rFonts w:cs="Calibri"/>
          <w:b/>
          <w:sz w:val="24"/>
          <w:szCs w:val="24"/>
        </w:rPr>
      </w:pPr>
    </w:p>
    <w:p w:rsidR="00E50EC7" w:rsidRPr="00AA45A0" w:rsidRDefault="00E50EC7" w:rsidP="00E50EC7">
      <w:pPr>
        <w:numPr>
          <w:ilvl w:val="0"/>
          <w:numId w:val="1"/>
        </w:numPr>
        <w:rPr>
          <w:b/>
        </w:rPr>
      </w:pPr>
      <w:r w:rsidRPr="00AA45A0">
        <w:rPr>
          <w:b/>
        </w:rPr>
        <w:t xml:space="preserve">Demonstrates an understanding of biomedical scientific knowledge in the biomedical, translational, and/or clinical </w:t>
      </w:r>
      <w:r w:rsidRPr="00026EA7">
        <w:rPr>
          <w:b/>
        </w:rPr>
        <w:t xml:space="preserve">sciences (as defined by </w:t>
      </w:r>
      <w:r>
        <w:rPr>
          <w:b/>
        </w:rPr>
        <w:t xml:space="preserve">learning objectives from GSBS </w:t>
      </w:r>
      <w:r w:rsidRPr="00026EA7">
        <w:rPr>
          <w:b/>
        </w:rPr>
        <w:t>core courses)</w:t>
      </w:r>
    </w:p>
    <w:p w:rsidR="00E50EC7" w:rsidRDefault="00E50EC7" w:rsidP="00E50EC7">
      <w:pPr>
        <w:rPr>
          <w:b/>
        </w:rPr>
      </w:pPr>
    </w:p>
    <w:p w:rsidR="00E50EC7" w:rsidRDefault="00E50EC7" w:rsidP="00E50EC7">
      <w:pPr>
        <w:ind w:left="720"/>
      </w:pPr>
      <w:r>
        <w:rPr>
          <w:b/>
        </w:rPr>
        <w:t xml:space="preserve">Does Not Meet Expectations - </w:t>
      </w:r>
      <w:r w:rsidRPr="008D3918">
        <w:rPr>
          <w:bCs/>
        </w:rPr>
        <w:t xml:space="preserve">Student </w:t>
      </w:r>
      <w:r>
        <w:t>demonstrates knowledge of biomedical science information consistent with graduate level training</w:t>
      </w:r>
    </w:p>
    <w:p w:rsidR="00E50EC7" w:rsidRDefault="00E50EC7" w:rsidP="00E50EC7">
      <w:pPr>
        <w:rPr>
          <w:b/>
        </w:rPr>
      </w:pPr>
    </w:p>
    <w:p w:rsidR="00E50EC7" w:rsidRPr="00DE0121" w:rsidRDefault="00E50EC7" w:rsidP="00E50EC7">
      <w:pPr>
        <w:ind w:left="720"/>
      </w:pPr>
      <w:r>
        <w:rPr>
          <w:b/>
        </w:rPr>
        <w:t xml:space="preserve">Meets Expectations - </w:t>
      </w:r>
      <w:r w:rsidRPr="008D3918">
        <w:rPr>
          <w:bCs/>
        </w:rPr>
        <w:t>Student</w:t>
      </w:r>
      <w:r>
        <w:t xml:space="preserve"> demonstrates advanced knowledge of biomedical science information consistent with graduate level training</w:t>
      </w:r>
      <w:r>
        <w:rPr>
          <w:bCs/>
        </w:rPr>
        <w:t>, with minimal prompting and guidance</w:t>
      </w:r>
    </w:p>
    <w:p w:rsidR="00E50EC7" w:rsidRDefault="00E50EC7" w:rsidP="00E50EC7">
      <w:pPr>
        <w:rPr>
          <w:b/>
        </w:rPr>
      </w:pPr>
    </w:p>
    <w:p w:rsidR="00E50EC7" w:rsidRDefault="00E50EC7" w:rsidP="00E50EC7">
      <w:pPr>
        <w:ind w:left="720"/>
      </w:pPr>
      <w:r>
        <w:rPr>
          <w:b/>
        </w:rPr>
        <w:t>Exceeds Expectations -</w:t>
      </w:r>
      <w:r w:rsidRPr="00FB7A40">
        <w:t xml:space="preserve"> </w:t>
      </w:r>
      <w:r>
        <w:t>Student demonstrates the ability to apply advanced knowledge of biomedical science information at the graduate level</w:t>
      </w:r>
      <w:r>
        <w:rPr>
          <w:bCs/>
        </w:rPr>
        <w:t>, without prompting or guidance</w:t>
      </w:r>
    </w:p>
    <w:p w:rsidR="00E50EC7" w:rsidRDefault="00E50EC7" w:rsidP="00E50EC7">
      <w:pPr>
        <w:rPr>
          <w:rFonts w:cs="Calibri"/>
          <w:b/>
        </w:rPr>
      </w:pPr>
    </w:p>
    <w:p w:rsidR="00E50EC7" w:rsidRPr="0043276E" w:rsidRDefault="00E50EC7" w:rsidP="00E50EC7">
      <w:pPr>
        <w:rPr>
          <w:rFonts w:cs="Calibri"/>
          <w:b/>
        </w:rPr>
      </w:pPr>
    </w:p>
    <w:p w:rsidR="00E50EC7" w:rsidRPr="00026EA7" w:rsidRDefault="00E50EC7" w:rsidP="00E50EC7">
      <w:pPr>
        <w:numPr>
          <w:ilvl w:val="0"/>
          <w:numId w:val="1"/>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rsidR="00E50EC7" w:rsidRDefault="00E50EC7" w:rsidP="00E50EC7">
      <w:pPr>
        <w:rPr>
          <w:b/>
        </w:rPr>
      </w:pPr>
    </w:p>
    <w:p w:rsidR="00E50EC7" w:rsidRDefault="00E50EC7" w:rsidP="00E50EC7">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rsidR="00E50EC7" w:rsidRDefault="00E50EC7" w:rsidP="00E50EC7">
      <w:pPr>
        <w:rPr>
          <w:b/>
        </w:rPr>
      </w:pPr>
    </w:p>
    <w:p w:rsidR="00E50EC7" w:rsidRPr="00DE0121" w:rsidRDefault="00E50EC7" w:rsidP="00E50EC7">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rsidR="00E50EC7" w:rsidRDefault="00E50EC7" w:rsidP="00E50EC7">
      <w:pPr>
        <w:rPr>
          <w:b/>
        </w:rPr>
      </w:pPr>
    </w:p>
    <w:p w:rsidR="00E50EC7" w:rsidRDefault="00E50EC7" w:rsidP="00E50EC7">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rsidR="00E50EC7" w:rsidRDefault="00E50EC7" w:rsidP="00E50EC7">
      <w:pPr>
        <w:ind w:left="720"/>
        <w:rPr>
          <w:rFonts w:cs="Calibri"/>
          <w:b/>
        </w:rPr>
      </w:pPr>
      <w:r>
        <w:rPr>
          <w:rFonts w:cs="Calibri"/>
          <w:b/>
        </w:rPr>
        <w:br/>
      </w:r>
    </w:p>
    <w:p w:rsidR="00E50EC7" w:rsidRPr="00C7240E" w:rsidRDefault="00E50EC7" w:rsidP="00E50EC7">
      <w:pPr>
        <w:numPr>
          <w:ilvl w:val="0"/>
          <w:numId w:val="1"/>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rsidR="00E50EC7" w:rsidRDefault="00E50EC7" w:rsidP="00E50EC7">
      <w:pPr>
        <w:ind w:left="720"/>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rsidR="00E50EC7" w:rsidRPr="009204BF" w:rsidRDefault="00E50EC7" w:rsidP="00E50EC7">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rsidR="00E50EC7" w:rsidRPr="006000B1" w:rsidRDefault="00E50EC7" w:rsidP="00E50EC7">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rsidR="00E50EC7" w:rsidRDefault="00E50EC7" w:rsidP="00E50EC7">
      <w:pPr>
        <w:ind w:left="720"/>
        <w:rPr>
          <w:rFonts w:cs="Calibri"/>
          <w:b/>
        </w:rPr>
      </w:pPr>
    </w:p>
    <w:p w:rsidR="00E50EC7" w:rsidRPr="0043276E" w:rsidRDefault="00E50EC7" w:rsidP="00E50EC7">
      <w:pPr>
        <w:ind w:left="720"/>
        <w:rPr>
          <w:rFonts w:cs="Calibri"/>
          <w:b/>
        </w:rPr>
      </w:pPr>
    </w:p>
    <w:p w:rsidR="00E50EC7" w:rsidRPr="00C7240E" w:rsidRDefault="00E50EC7" w:rsidP="00E50EC7">
      <w:pPr>
        <w:numPr>
          <w:ilvl w:val="0"/>
          <w:numId w:val="1"/>
        </w:numPr>
        <w:rPr>
          <w:b/>
        </w:rPr>
      </w:pPr>
      <w:r w:rsidRPr="002B0C59">
        <w:rPr>
          <w:b/>
        </w:rPr>
        <w:t>Demonstrates advanced understanding of a range of technical and conceptual approaches used in biomedical sciences research</w:t>
      </w:r>
    </w:p>
    <w:p w:rsidR="00E50EC7" w:rsidRDefault="00E50EC7" w:rsidP="00E50EC7">
      <w:pPr>
        <w:ind w:left="720"/>
        <w:rPr>
          <w:rFonts w:cs="Calibri"/>
          <w:b/>
        </w:rPr>
      </w:pPr>
    </w:p>
    <w:p w:rsidR="00E50EC7" w:rsidRPr="00EE26AA" w:rsidRDefault="00E50EC7" w:rsidP="00E50EC7">
      <w:pPr>
        <w:ind w:left="720"/>
        <w:rPr>
          <w:bCs/>
        </w:rPr>
      </w:pPr>
      <w:r>
        <w:rPr>
          <w:b/>
        </w:rPr>
        <w:t xml:space="preserve">Does Not Meet Expectations – </w:t>
      </w:r>
      <w:r>
        <w:rPr>
          <w:bCs/>
        </w:rPr>
        <w:t>Student inadequately describes appropriate technical and conceptual approaches to address biomedical sciences research questions</w:t>
      </w:r>
    </w:p>
    <w:p w:rsidR="00E50EC7" w:rsidRDefault="00E50EC7" w:rsidP="00E50EC7">
      <w:pPr>
        <w:rPr>
          <w:b/>
        </w:rPr>
      </w:pPr>
    </w:p>
    <w:p w:rsidR="00E50EC7" w:rsidRPr="00EE26AA" w:rsidRDefault="00E50EC7" w:rsidP="00E50EC7">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rsidR="00E50EC7" w:rsidRDefault="00E50EC7" w:rsidP="00E50EC7">
      <w:pPr>
        <w:rPr>
          <w:b/>
        </w:rPr>
      </w:pPr>
    </w:p>
    <w:p w:rsidR="00E50EC7" w:rsidRPr="003B5413" w:rsidRDefault="00E50EC7" w:rsidP="00E50EC7">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rsidR="00E50EC7" w:rsidRDefault="00E50EC7" w:rsidP="00E50EC7">
      <w:pPr>
        <w:ind w:left="720"/>
        <w:rPr>
          <w:rFonts w:cs="Calibri"/>
          <w:b/>
        </w:rPr>
      </w:pPr>
    </w:p>
    <w:p w:rsidR="00E50EC7" w:rsidRPr="00172A2C" w:rsidRDefault="00E50EC7" w:rsidP="00E50EC7">
      <w:pPr>
        <w:ind w:left="720"/>
        <w:rPr>
          <w:rFonts w:cs="Calibri"/>
          <w:b/>
        </w:rPr>
      </w:pPr>
    </w:p>
    <w:p w:rsidR="00E50EC7" w:rsidRPr="00172A2C" w:rsidRDefault="00E50EC7" w:rsidP="00E50EC7">
      <w:pPr>
        <w:numPr>
          <w:ilvl w:val="0"/>
          <w:numId w:val="1"/>
        </w:numPr>
        <w:rPr>
          <w:rFonts w:cs="Calibri"/>
          <w:b/>
          <w:bCs/>
        </w:rPr>
      </w:pPr>
      <w:r>
        <w:rPr>
          <w:b/>
          <w:bCs/>
        </w:rPr>
        <w:t>Demonstrates effective written communication skills</w:t>
      </w:r>
    </w:p>
    <w:p w:rsidR="00E50EC7" w:rsidRDefault="00E50EC7" w:rsidP="00E50EC7">
      <w:pPr>
        <w:ind w:left="720"/>
        <w:rPr>
          <w:rFonts w:cs="Calibri"/>
          <w:b/>
        </w:rPr>
      </w:pPr>
    </w:p>
    <w:p w:rsidR="00E50EC7" w:rsidRPr="00AB497C" w:rsidRDefault="00E50EC7" w:rsidP="00E50EC7">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rsidR="00E50EC7" w:rsidRPr="0043276E" w:rsidRDefault="00E50EC7" w:rsidP="00E50EC7">
      <w:pPr>
        <w:ind w:left="720"/>
        <w:rPr>
          <w:rFonts w:cs="Calibri"/>
          <w:b/>
        </w:rPr>
      </w:pPr>
    </w:p>
    <w:p w:rsidR="00E50EC7" w:rsidRPr="00AB497C" w:rsidRDefault="00E50EC7" w:rsidP="00E50EC7">
      <w:pPr>
        <w:ind w:left="720"/>
        <w:rPr>
          <w:rFonts w:cs="Calibri"/>
          <w:b/>
        </w:rPr>
      </w:pP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rsidR="00E50EC7" w:rsidRPr="0043276E" w:rsidRDefault="00E50EC7" w:rsidP="00E50EC7">
      <w:pPr>
        <w:rPr>
          <w:rFonts w:cs="Calibri"/>
          <w:b/>
        </w:rPr>
      </w:pPr>
      <w:r w:rsidRPr="0043276E">
        <w:rPr>
          <w:rFonts w:cs="Calibri"/>
          <w:b/>
        </w:rPr>
        <w:t xml:space="preserve">          </w:t>
      </w:r>
    </w:p>
    <w:p w:rsidR="00E50EC7" w:rsidRPr="00AB497C" w:rsidRDefault="00E50EC7" w:rsidP="00E50EC7">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rsidR="00E50EC7" w:rsidRDefault="00E50EC7" w:rsidP="00E50EC7">
      <w:pPr>
        <w:rPr>
          <w:rFonts w:cs="Calibri"/>
          <w:b/>
        </w:rPr>
      </w:pPr>
      <w:r>
        <w:rPr>
          <w:rFonts w:cs="Calibri"/>
        </w:rPr>
        <w:br/>
      </w:r>
    </w:p>
    <w:p w:rsidR="00E50EC7" w:rsidRPr="00172A2C" w:rsidRDefault="00E50EC7" w:rsidP="00E50EC7">
      <w:pPr>
        <w:numPr>
          <w:ilvl w:val="0"/>
          <w:numId w:val="1"/>
        </w:numPr>
        <w:rPr>
          <w:rFonts w:cs="Calibri"/>
          <w:b/>
        </w:rPr>
      </w:pPr>
      <w:r w:rsidRPr="00172A2C">
        <w:rPr>
          <w:b/>
        </w:rPr>
        <w:t xml:space="preserve">Demonstrates </w:t>
      </w:r>
      <w:r>
        <w:rPr>
          <w:b/>
        </w:rPr>
        <w:t>effective oral communication skills</w:t>
      </w:r>
      <w:r w:rsidRPr="00172A2C">
        <w:rPr>
          <w:rFonts w:cs="Calibri"/>
          <w:b/>
        </w:rPr>
        <w:br/>
      </w: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rsidR="00E50EC7" w:rsidRPr="0043276E" w:rsidRDefault="00E50EC7" w:rsidP="00E50EC7">
      <w:pPr>
        <w:rPr>
          <w:rFonts w:cs="Calibri"/>
          <w:b/>
        </w:rPr>
      </w:pPr>
    </w:p>
    <w:p w:rsidR="00E50EC7" w:rsidRPr="00B9186F" w:rsidRDefault="00E50EC7" w:rsidP="00E50EC7">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rsidR="00E50EC7" w:rsidRPr="0043276E" w:rsidRDefault="00E50EC7" w:rsidP="00E50EC7">
      <w:pPr>
        <w:rPr>
          <w:rFonts w:cs="Calibri"/>
          <w:b/>
        </w:rPr>
      </w:pPr>
    </w:p>
    <w:p w:rsidR="00E50EC7" w:rsidRPr="008D3918" w:rsidRDefault="00E50EC7" w:rsidP="00E50EC7">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rsidR="00E50EC7" w:rsidRPr="006000B1" w:rsidRDefault="00E50EC7" w:rsidP="00E50EC7">
      <w:pPr>
        <w:ind w:left="720"/>
        <w:rPr>
          <w:rFonts w:cs="Calibri"/>
        </w:rPr>
      </w:pPr>
      <w:r>
        <w:rPr>
          <w:rFonts w:cs="Calibri"/>
          <w:b/>
        </w:rPr>
        <w:br/>
      </w:r>
    </w:p>
    <w:p w:rsidR="00E50EC7" w:rsidRPr="00C7240E" w:rsidRDefault="00E50EC7" w:rsidP="00E50EC7">
      <w:pPr>
        <w:numPr>
          <w:ilvl w:val="0"/>
          <w:numId w:val="1"/>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rsidR="00E50EC7" w:rsidRDefault="00E50EC7" w:rsidP="00E50EC7">
      <w:pPr>
        <w:ind w:left="720"/>
        <w:rPr>
          <w:rFonts w:cs="Calibri"/>
        </w:rPr>
      </w:pPr>
    </w:p>
    <w:p w:rsidR="00E50EC7" w:rsidRDefault="00E50EC7" w:rsidP="00E50EC7">
      <w:pPr>
        <w:rPr>
          <w:b/>
          <w:bCs/>
        </w:rPr>
      </w:pPr>
    </w:p>
    <w:p w:rsidR="00E50EC7" w:rsidRPr="006F559A" w:rsidRDefault="00E50EC7" w:rsidP="00E50EC7">
      <w:pPr>
        <w:numPr>
          <w:ilvl w:val="0"/>
          <w:numId w:val="1"/>
        </w:numPr>
        <w:rPr>
          <w:rFonts w:cs="Calibri"/>
          <w:b/>
          <w:bCs/>
        </w:rPr>
      </w:pPr>
      <w:r w:rsidRPr="006F559A">
        <w:rPr>
          <w:b/>
          <w:bCs/>
        </w:rPr>
        <w:t>Demonstrates teaching and mentoring skills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demonstrates inadequate quality in teaching and mentoring activities. Examples include limited training of summer students, rotating students, junior students, or visiting scholars and limited participation in WIPs, core forum, or TA activities.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adequate quality in teaching and/or mentoring activities. Examples include training summer students, rotating students, junior students, or visiting scholars, and participation in WIPs, core forum, or TA activities.</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exceptional quality in teaching and mentoring activities. Examples include training summer students, rotating students, junior students, or visiting scholars and active participation in WIPs, core forum, or TA activities.</w:t>
      </w:r>
    </w:p>
    <w:p w:rsidR="00E50EC7" w:rsidRDefault="00E50EC7" w:rsidP="00E50EC7">
      <w:pPr>
        <w:rPr>
          <w:rFonts w:cs="Calibri"/>
          <w:b/>
        </w:rPr>
      </w:pPr>
    </w:p>
    <w:p w:rsidR="00E50EC7" w:rsidRDefault="00E50EC7" w:rsidP="00E50EC7">
      <w:pPr>
        <w:rPr>
          <w:rFonts w:cs="Calibri"/>
          <w:b/>
        </w:rPr>
      </w:pPr>
    </w:p>
    <w:p w:rsidR="00E50EC7" w:rsidRPr="004C2547" w:rsidRDefault="00E50EC7" w:rsidP="00E50EC7">
      <w:pPr>
        <w:numPr>
          <w:ilvl w:val="0"/>
          <w:numId w:val="1"/>
        </w:numPr>
        <w:rPr>
          <w:rFonts w:cs="Calibri"/>
          <w:b/>
          <w:bCs/>
        </w:rPr>
      </w:pPr>
      <w:r w:rsidRPr="004C2547">
        <w:rPr>
          <w:b/>
          <w:bCs/>
        </w:rPr>
        <w:t>Exemplif</w:t>
      </w:r>
      <w:r>
        <w:rPr>
          <w:b/>
          <w:bCs/>
        </w:rPr>
        <w:t>ies</w:t>
      </w:r>
      <w:r w:rsidRPr="004C2547">
        <w:rPr>
          <w:b/>
          <w:bCs/>
        </w:rPr>
        <w:t xml:space="preserve"> established professional codes of conduct, including following through on tasks, accepting responsibility for one’s actions, and accurately representing actions and events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does not consistently demonstrate integrity and honesty, does not respond well to criticism, or does not complete tasks in a timely and/or appropriate fashion. Student demonstrates limited adherence to the principles of the student/major professor compact. </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integrity and honesty, responds adequately to criticism, and completes tasks in a timely and appropriate fashion, with minimal prompting and guidance. Student demonstrates adherence to the principles of the student/major professor compact. </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superior integrity and honesty, responds very well to criticism, and always completes tasks in a timely and appropriate fashion, without prompting and guidance. Student demonstrates exceptional adherence to the principles of the student/major professor compact. </w:t>
      </w:r>
    </w:p>
    <w:p w:rsidR="00E50EC7" w:rsidRDefault="00E50EC7" w:rsidP="00E50EC7">
      <w:pPr>
        <w:rPr>
          <w:rFonts w:cs="Calibri"/>
          <w:bCs/>
        </w:rPr>
      </w:pPr>
    </w:p>
    <w:p w:rsidR="00E50EC7" w:rsidRDefault="00E50EC7" w:rsidP="00E50EC7">
      <w:pPr>
        <w:ind w:left="720"/>
        <w:rPr>
          <w:rFonts w:cs="Calibri"/>
          <w:bCs/>
        </w:rPr>
      </w:pPr>
    </w:p>
    <w:p w:rsidR="00E50EC7" w:rsidRPr="004C2547" w:rsidRDefault="00E50EC7" w:rsidP="00E50EC7">
      <w:pPr>
        <w:numPr>
          <w:ilvl w:val="0"/>
          <w:numId w:val="1"/>
        </w:numPr>
        <w:rPr>
          <w:rFonts w:cs="Calibri"/>
          <w:b/>
          <w:bCs/>
        </w:rPr>
      </w:pPr>
      <w:r w:rsidRPr="004C2547">
        <w:rPr>
          <w:b/>
          <w:bCs/>
        </w:rPr>
        <w:t>Establish</w:t>
      </w:r>
      <w:r>
        <w:rPr>
          <w:b/>
          <w:bCs/>
        </w:rPr>
        <w:t>es</w:t>
      </w:r>
      <w:r w:rsidRPr="004C2547">
        <w:rPr>
          <w:b/>
          <w:bCs/>
        </w:rPr>
        <w:t xml:space="preserve"> rapport with others that encourages a team-based, goal-oriented environment</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works poorly with others to achieve common goals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works reasonably well with others to achieve common goals, with minimal prompting and guidance</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works very well with others to achieve common goals, without prompting and guidance</w:t>
      </w:r>
    </w:p>
    <w:p w:rsidR="00E50EC7" w:rsidRDefault="00E50EC7" w:rsidP="00E50EC7">
      <w:pPr>
        <w:ind w:left="720"/>
        <w:rPr>
          <w:rFonts w:cs="Calibri"/>
          <w:bCs/>
        </w:rPr>
      </w:pPr>
    </w:p>
    <w:p w:rsidR="00E50EC7" w:rsidRDefault="00E50EC7" w:rsidP="00E50EC7">
      <w:pPr>
        <w:ind w:left="720"/>
        <w:rPr>
          <w:rFonts w:cs="Calibri"/>
          <w:bCs/>
        </w:rPr>
      </w:pPr>
    </w:p>
    <w:p w:rsidR="00E50EC7" w:rsidRPr="004C2547" w:rsidRDefault="00E50EC7" w:rsidP="00E50EC7">
      <w:pPr>
        <w:numPr>
          <w:ilvl w:val="0"/>
          <w:numId w:val="1"/>
        </w:numPr>
        <w:rPr>
          <w:rFonts w:cs="Calibri"/>
          <w:b/>
          <w:bCs/>
        </w:rPr>
      </w:pPr>
      <w:r w:rsidRPr="004C2547">
        <w:rPr>
          <w:b/>
          <w:bCs/>
        </w:rPr>
        <w:t>Demonstrate</w:t>
      </w:r>
      <w:r>
        <w:rPr>
          <w:b/>
          <w:bCs/>
        </w:rPr>
        <w:t>s</w:t>
      </w:r>
      <w:r w:rsidRPr="004C2547">
        <w:rPr>
          <w:b/>
          <w:bCs/>
        </w:rPr>
        <w:t xml:space="preserve"> ethical behavior and compl</w:t>
      </w:r>
      <w:r>
        <w:rPr>
          <w:b/>
          <w:bCs/>
        </w:rPr>
        <w:t>ies</w:t>
      </w:r>
      <w:r w:rsidRPr="004C2547">
        <w:rPr>
          <w:b/>
          <w:bCs/>
        </w:rPr>
        <w:t xml:space="preserve"> with institutional policies, protocols, and procedures</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does not consistently demonstrate an understanding of ethical behavior, and/or has not completed the appropriate training (i.e. IACUC, IRB, IBC, FERPA)</w:t>
      </w:r>
    </w:p>
    <w:p w:rsidR="00E50EC7" w:rsidRPr="0043276E" w:rsidRDefault="00E50EC7" w:rsidP="00E50EC7">
      <w:pPr>
        <w:rPr>
          <w:rFonts w:cs="Calibri"/>
          <w:b/>
        </w:rPr>
      </w:pPr>
    </w:p>
    <w:p w:rsidR="00E50EC7" w:rsidRPr="002921C1" w:rsidRDefault="00E50EC7" w:rsidP="00E50EC7">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ethical behavior, and has completed the appropriate training (i.e. IACUC, IRB, IBC, FERPA), with minimal prompting and guidance</w:t>
      </w:r>
    </w:p>
    <w:p w:rsidR="00E50EC7" w:rsidRPr="0043276E" w:rsidRDefault="00E50EC7" w:rsidP="00E50EC7">
      <w:pPr>
        <w:rPr>
          <w:rFonts w:cs="Calibri"/>
          <w:b/>
        </w:rPr>
      </w:pPr>
    </w:p>
    <w:p w:rsidR="00E50EC7" w:rsidRDefault="00E50EC7" w:rsidP="00E50EC7">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ethical behavior, and has completed the appropriate training (i.e. IACUC, IRB, IBC, FERPA), without prompting and guidance</w:t>
      </w:r>
    </w:p>
    <w:p w:rsidR="00E50EC7" w:rsidRDefault="00E50EC7" w:rsidP="00E50EC7">
      <w:pPr>
        <w:rPr>
          <w:rFonts w:cs="Calibri"/>
          <w:b/>
        </w:rPr>
      </w:pPr>
    </w:p>
    <w:p w:rsidR="00E50EC7" w:rsidRPr="0043276E" w:rsidRDefault="00E50EC7" w:rsidP="00E50EC7">
      <w:pPr>
        <w:rPr>
          <w:rFonts w:cs="Calibri"/>
          <w:b/>
        </w:rPr>
      </w:pPr>
    </w:p>
    <w:p w:rsidR="00E50EC7" w:rsidRPr="00C7240E" w:rsidRDefault="00E50EC7" w:rsidP="00E50EC7">
      <w:pPr>
        <w:numPr>
          <w:ilvl w:val="0"/>
          <w:numId w:val="1"/>
        </w:numPr>
        <w:rPr>
          <w:b/>
        </w:rPr>
      </w:pPr>
      <w:r w:rsidRPr="002B0C59">
        <w:rPr>
          <w:b/>
        </w:rPr>
        <w:t>Demonstrates the ability to develop and clearly state hypotheses and design aims and experimental approaches to test proposed hypotheses</w:t>
      </w:r>
    </w:p>
    <w:p w:rsidR="00E50EC7" w:rsidRPr="0043276E" w:rsidRDefault="00E50EC7" w:rsidP="00E50EC7">
      <w:pPr>
        <w:rPr>
          <w:rFonts w:cs="Calibri"/>
          <w:b/>
        </w:rPr>
      </w:pPr>
    </w:p>
    <w:p w:rsidR="00E50EC7" w:rsidRPr="007A1D1B" w:rsidRDefault="00E50EC7" w:rsidP="00E50EC7">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rsidR="00E50EC7" w:rsidRDefault="00E50EC7" w:rsidP="00E50EC7">
      <w:pPr>
        <w:rPr>
          <w:b/>
        </w:rPr>
      </w:pPr>
    </w:p>
    <w:p w:rsidR="00E50EC7" w:rsidRPr="00ED5F46" w:rsidRDefault="00E50EC7" w:rsidP="00E50EC7">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rsidR="00E50EC7" w:rsidRDefault="00E50EC7" w:rsidP="00E50EC7">
      <w:pPr>
        <w:rPr>
          <w:b/>
        </w:rPr>
      </w:pPr>
    </w:p>
    <w:p w:rsidR="00E50EC7" w:rsidRPr="007A1D1B" w:rsidRDefault="00E50EC7" w:rsidP="00E50EC7">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rsidR="00E50EC7" w:rsidRDefault="00E50EC7" w:rsidP="00E50EC7">
      <w:pPr>
        <w:ind w:left="720"/>
        <w:rPr>
          <w:rFonts w:cs="Calibri"/>
          <w:b/>
        </w:rPr>
      </w:pPr>
      <w:r w:rsidRPr="0043276E">
        <w:rPr>
          <w:rFonts w:cs="Calibri"/>
          <w:b/>
        </w:rPr>
        <w:t xml:space="preserve"> </w:t>
      </w:r>
    </w:p>
    <w:p w:rsidR="00E50EC7" w:rsidRPr="0043276E" w:rsidRDefault="00E50EC7" w:rsidP="00E50EC7">
      <w:pPr>
        <w:ind w:left="720"/>
        <w:rPr>
          <w:rFonts w:cs="Calibri"/>
          <w:b/>
        </w:rPr>
      </w:pPr>
    </w:p>
    <w:p w:rsidR="00E50EC7" w:rsidRPr="00C7240E" w:rsidRDefault="00E50EC7" w:rsidP="00E50EC7">
      <w:pPr>
        <w:numPr>
          <w:ilvl w:val="0"/>
          <w:numId w:val="1"/>
        </w:numPr>
        <w:rPr>
          <w:rFonts w:cs="Calibri"/>
          <w:b/>
          <w:bCs/>
        </w:rPr>
      </w:pPr>
      <w:r w:rsidRPr="00C7240E">
        <w:rPr>
          <w:b/>
          <w:bCs/>
        </w:rPr>
        <w:t>Demonstrates mastery of technical and conceptual approaches</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rsidR="00E50EC7" w:rsidRPr="0043276E" w:rsidRDefault="00E50EC7" w:rsidP="00E50EC7">
      <w:pPr>
        <w:rPr>
          <w:rFonts w:cs="Calibri"/>
          <w:b/>
        </w:rPr>
      </w:pPr>
    </w:p>
    <w:p w:rsidR="00E50EC7" w:rsidRPr="0034660E" w:rsidRDefault="00E50EC7" w:rsidP="00E50EC7">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rsidR="00E50EC7" w:rsidRPr="0043276E" w:rsidRDefault="00E50EC7" w:rsidP="00E50EC7">
      <w:pPr>
        <w:rPr>
          <w:rFonts w:cs="Calibri"/>
          <w:b/>
        </w:rPr>
      </w:pPr>
    </w:p>
    <w:p w:rsidR="00E50EC7" w:rsidRPr="006000B1" w:rsidRDefault="00E50EC7" w:rsidP="00E50EC7">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rsidR="00E50EC7" w:rsidRDefault="00E50EC7" w:rsidP="00E50EC7">
      <w:pPr>
        <w:ind w:left="720"/>
        <w:rPr>
          <w:rFonts w:cs="Calibri"/>
          <w:b/>
        </w:rPr>
      </w:pPr>
    </w:p>
    <w:p w:rsidR="00E50EC7" w:rsidRPr="0043276E" w:rsidRDefault="00E50EC7" w:rsidP="00E50EC7">
      <w:pPr>
        <w:ind w:left="720"/>
        <w:rPr>
          <w:rFonts w:cs="Calibri"/>
          <w:b/>
        </w:rPr>
      </w:pPr>
    </w:p>
    <w:p w:rsidR="00E50EC7" w:rsidRPr="00C7240E" w:rsidRDefault="00E50EC7" w:rsidP="00E50EC7">
      <w:pPr>
        <w:numPr>
          <w:ilvl w:val="0"/>
          <w:numId w:val="1"/>
        </w:numPr>
        <w:rPr>
          <w:rFonts w:cs="Calibri"/>
          <w:b/>
          <w:bCs/>
        </w:rPr>
      </w:pPr>
      <w:r w:rsidRPr="00C7240E">
        <w:rPr>
          <w:b/>
          <w:bCs/>
        </w:rPr>
        <w:t>Demonstrates scientific rigor and reproducibility through accurate data analysis leading to sound scientific conclusions</w:t>
      </w:r>
    </w:p>
    <w:p w:rsidR="00E50EC7" w:rsidRPr="0043276E" w:rsidRDefault="00E50EC7" w:rsidP="00E50EC7">
      <w:pPr>
        <w:rPr>
          <w:rFonts w:cs="Calibri"/>
          <w:b/>
        </w:rPr>
      </w:pPr>
    </w:p>
    <w:p w:rsidR="00E50EC7" w:rsidRPr="00C844A2" w:rsidRDefault="00E50EC7" w:rsidP="00E50EC7">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rsidR="00E50EC7" w:rsidRPr="0043276E" w:rsidRDefault="00E50EC7" w:rsidP="00E50EC7">
      <w:pPr>
        <w:rPr>
          <w:rFonts w:cs="Calibri"/>
          <w:b/>
        </w:rPr>
      </w:pPr>
    </w:p>
    <w:p w:rsidR="00E50EC7" w:rsidRPr="006000B1" w:rsidRDefault="00E50EC7" w:rsidP="00E50EC7">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rsidR="00E50EC7" w:rsidRDefault="00E50EC7" w:rsidP="00E50EC7">
      <w:pPr>
        <w:tabs>
          <w:tab w:val="left" w:pos="2038"/>
        </w:tabs>
        <w:rPr>
          <w:rFonts w:cs="Calibri"/>
          <w:sz w:val="24"/>
          <w:szCs w:val="24"/>
        </w:rPr>
      </w:pPr>
    </w:p>
    <w:p w:rsidR="00E50EC7" w:rsidRDefault="00E50EC7" w:rsidP="00E50EC7">
      <w:pPr>
        <w:tabs>
          <w:tab w:val="left" w:pos="2038"/>
        </w:tabs>
        <w:rPr>
          <w:rFonts w:cs="Calibri"/>
          <w:sz w:val="24"/>
          <w:szCs w:val="24"/>
        </w:rPr>
      </w:pPr>
    </w:p>
    <w:p w:rsidR="00E50EC7" w:rsidRPr="00C7240E" w:rsidRDefault="00E50EC7" w:rsidP="00E50EC7">
      <w:pPr>
        <w:numPr>
          <w:ilvl w:val="0"/>
          <w:numId w:val="1"/>
        </w:numPr>
        <w:rPr>
          <w:rFonts w:cs="Calibri"/>
          <w:b/>
          <w:bCs/>
        </w:rPr>
      </w:pPr>
      <w:r w:rsidRPr="00C7240E">
        <w:rPr>
          <w:b/>
          <w:bCs/>
        </w:rPr>
        <w:t>Engage</w:t>
      </w:r>
      <w:r>
        <w:rPr>
          <w:b/>
          <w:bCs/>
        </w:rPr>
        <w:t>s</w:t>
      </w:r>
      <w:r w:rsidRPr="00C7240E">
        <w:rPr>
          <w:b/>
          <w:bCs/>
        </w:rPr>
        <w:t xml:space="preserve"> in independent learning and networking</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rsidR="00E50EC7" w:rsidRPr="006000B1" w:rsidRDefault="00E50EC7" w:rsidP="00E50EC7">
      <w:pPr>
        <w:ind w:left="720"/>
        <w:rPr>
          <w:rFonts w:cs="Calibri"/>
        </w:rPr>
      </w:pPr>
    </w:p>
    <w:p w:rsidR="00E50EC7" w:rsidRDefault="00E50EC7" w:rsidP="00E50EC7">
      <w:pPr>
        <w:tabs>
          <w:tab w:val="left" w:pos="2038"/>
        </w:tabs>
        <w:rPr>
          <w:rFonts w:cs="Calibri"/>
          <w:sz w:val="24"/>
          <w:szCs w:val="24"/>
        </w:rPr>
      </w:pPr>
    </w:p>
    <w:p w:rsidR="00E50EC7" w:rsidRPr="00172A2C" w:rsidRDefault="00E50EC7" w:rsidP="00E50EC7">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rsidR="00E50EC7" w:rsidRPr="0043276E" w:rsidRDefault="00E50EC7" w:rsidP="00E50EC7">
      <w:pPr>
        <w:rPr>
          <w:rFonts w:cs="Calibri"/>
          <w:b/>
        </w:rPr>
      </w:pPr>
    </w:p>
    <w:p w:rsidR="00E50EC7" w:rsidRPr="007A1D1B" w:rsidRDefault="00E50EC7" w:rsidP="00E50EC7">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rsidR="00E50EC7" w:rsidRDefault="00E50EC7" w:rsidP="00E50EC7">
      <w:pPr>
        <w:rPr>
          <w:b/>
        </w:rPr>
      </w:pPr>
    </w:p>
    <w:p w:rsidR="00E50EC7" w:rsidRPr="007A1D1B" w:rsidRDefault="00E50EC7" w:rsidP="00E50EC7">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rsidR="00E50EC7" w:rsidRDefault="00E50EC7" w:rsidP="00E50EC7">
      <w:pPr>
        <w:rPr>
          <w:b/>
        </w:rPr>
      </w:pPr>
    </w:p>
    <w:p w:rsidR="00E50EC7" w:rsidRPr="008D3918" w:rsidRDefault="00E50EC7" w:rsidP="00E50EC7">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rsidR="00E50EC7" w:rsidRDefault="00E50EC7" w:rsidP="00E50EC7">
      <w:pPr>
        <w:tabs>
          <w:tab w:val="left" w:pos="2038"/>
        </w:tabs>
        <w:rPr>
          <w:rFonts w:cs="Calibri"/>
          <w:sz w:val="24"/>
          <w:szCs w:val="24"/>
        </w:rPr>
      </w:pPr>
    </w:p>
    <w:p w:rsidR="00E50EC7" w:rsidRDefault="00E50EC7" w:rsidP="00E50EC7">
      <w:pPr>
        <w:tabs>
          <w:tab w:val="left" w:pos="2038"/>
        </w:tabs>
        <w:rPr>
          <w:rFonts w:cs="Calibri"/>
          <w:sz w:val="24"/>
          <w:szCs w:val="24"/>
        </w:rPr>
      </w:pPr>
    </w:p>
    <w:p w:rsidR="00E50EC7" w:rsidRPr="00C7240E" w:rsidRDefault="00E50EC7" w:rsidP="00E50EC7">
      <w:pPr>
        <w:numPr>
          <w:ilvl w:val="0"/>
          <w:numId w:val="1"/>
        </w:numPr>
        <w:rPr>
          <w:rFonts w:cs="Calibri"/>
          <w:b/>
          <w:bCs/>
        </w:rPr>
      </w:pPr>
      <w:r>
        <w:rPr>
          <w:b/>
          <w:bCs/>
        </w:rPr>
        <w:t>Utilizes</w:t>
      </w:r>
      <w:r w:rsidRPr="00C7240E">
        <w:rPr>
          <w:b/>
          <w:bCs/>
        </w:rPr>
        <w:t xml:space="preserve"> an Individual Development Plan and respond</w:t>
      </w:r>
      <w:r>
        <w:rPr>
          <w:b/>
          <w:bCs/>
        </w:rPr>
        <w:t>s</w:t>
      </w:r>
      <w:r w:rsidRPr="00C7240E">
        <w:rPr>
          <w:b/>
          <w:bCs/>
        </w:rPr>
        <w:t xml:space="preserve"> to constructive feedback</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Does Not Meet Expectations</w:t>
      </w:r>
      <w:r w:rsidRPr="0043276E">
        <w:rPr>
          <w:rFonts w:cs="Calibri"/>
          <w:b/>
        </w:rPr>
        <w:t xml:space="preserve"> - </w:t>
      </w:r>
      <w:r w:rsidRPr="007D696D">
        <w:rPr>
          <w:rFonts w:cs="Calibri"/>
          <w:bCs/>
        </w:rPr>
        <w:t xml:space="preserve">Student has not completed </w:t>
      </w:r>
      <w:r>
        <w:rPr>
          <w:rFonts w:cs="Calibri"/>
          <w:bCs/>
        </w:rPr>
        <w:t>or updated their</w:t>
      </w:r>
      <w:r w:rsidRPr="007D696D">
        <w:rPr>
          <w:rFonts w:cs="Calibri"/>
          <w:bCs/>
        </w:rPr>
        <w:t xml:space="preserve"> Individual Development Plan</w:t>
      </w:r>
      <w:r>
        <w:rPr>
          <w:rFonts w:cs="Calibri"/>
          <w:bCs/>
        </w:rPr>
        <w:t>, and has not engaged with committee or peers for appraisal</w:t>
      </w:r>
      <w:r w:rsidRPr="007D696D">
        <w:rPr>
          <w:rFonts w:cs="Calibri"/>
          <w:bCs/>
        </w:rPr>
        <w:t xml:space="preserve"> </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Meets Expectations</w:t>
      </w:r>
      <w:r w:rsidRPr="0043276E">
        <w:rPr>
          <w:rFonts w:cs="Calibri"/>
          <w:b/>
        </w:rPr>
        <w:t xml:space="preserve"> – </w:t>
      </w:r>
      <w:r w:rsidRPr="007D696D">
        <w:rPr>
          <w:rFonts w:cs="Calibri"/>
          <w:bCs/>
        </w:rPr>
        <w:t xml:space="preserve">Student has completed </w:t>
      </w:r>
      <w:r>
        <w:rPr>
          <w:rFonts w:cs="Calibri"/>
          <w:bCs/>
        </w:rPr>
        <w:t>or updated in the last academic year their</w:t>
      </w:r>
      <w:r w:rsidRPr="007D696D">
        <w:rPr>
          <w:rFonts w:cs="Calibri"/>
          <w:bCs/>
        </w:rPr>
        <w:t xml:space="preserve"> Individual Development Plan</w:t>
      </w:r>
      <w:r>
        <w:rPr>
          <w:rFonts w:cs="Calibri"/>
          <w:bCs/>
        </w:rPr>
        <w:t>, has engaged with committee and peers for appraisal, and has taken some action to achieve goals related to their Individual Development Plan</w:t>
      </w:r>
    </w:p>
    <w:p w:rsidR="00E50EC7" w:rsidRPr="0043276E" w:rsidRDefault="00E50EC7" w:rsidP="00E50EC7">
      <w:pPr>
        <w:rPr>
          <w:rFonts w:cs="Calibri"/>
          <w:b/>
        </w:rPr>
      </w:pPr>
    </w:p>
    <w:p w:rsidR="00E50EC7" w:rsidRPr="0043276E" w:rsidRDefault="00E50EC7" w:rsidP="00E50EC7">
      <w:pPr>
        <w:ind w:left="720"/>
        <w:rPr>
          <w:rFonts w:cs="Calibri"/>
        </w:rPr>
      </w:pPr>
      <w:r>
        <w:rPr>
          <w:rFonts w:cs="Calibri"/>
          <w:b/>
        </w:rPr>
        <w:t>Exceeds Expectations</w:t>
      </w:r>
      <w:r w:rsidRPr="0043276E">
        <w:rPr>
          <w:rFonts w:cs="Calibri"/>
          <w:b/>
        </w:rPr>
        <w:t xml:space="preserve"> - </w:t>
      </w:r>
      <w:r w:rsidRPr="007D696D">
        <w:rPr>
          <w:rFonts w:cs="Calibri"/>
          <w:bCs/>
        </w:rPr>
        <w:t xml:space="preserve">Student has completed </w:t>
      </w:r>
      <w:r>
        <w:rPr>
          <w:rFonts w:cs="Calibri"/>
          <w:bCs/>
        </w:rPr>
        <w:t>or updated in the last academic year their</w:t>
      </w:r>
      <w:r w:rsidRPr="007D696D">
        <w:rPr>
          <w:rFonts w:cs="Calibri"/>
          <w:bCs/>
        </w:rPr>
        <w:t xml:space="preserve"> Individual Development Plan</w:t>
      </w:r>
      <w:r>
        <w:rPr>
          <w:rFonts w:cs="Calibri"/>
          <w:bCs/>
        </w:rPr>
        <w:t>, has actively and consistently engaged with committee and peers for appraisal, and has taken substantial action to achieve goals related to their Individual Development Plan</w:t>
      </w:r>
    </w:p>
    <w:p w:rsidR="00E50EC7" w:rsidRPr="00173E14" w:rsidRDefault="00E50EC7" w:rsidP="00E50EC7"/>
    <w:p w:rsidR="00F80C96" w:rsidRDefault="00F80C96" w:rsidP="00E50EC7"/>
    <w:sectPr w:rsidR="00F80C96"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WMR6flc58z6w5cfocSpoCqUQGhrHt2fZqBuI8pN071Kxf+ZUmsn7IpoKiAkBTp4ENje41gL9+PUPXrjlZVH4g==" w:salt="5J0JVXqbIEN5HGGVoX/P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139CE"/>
    <w:rsid w:val="00364D25"/>
    <w:rsid w:val="005554C0"/>
    <w:rsid w:val="00694ED1"/>
    <w:rsid w:val="00730A41"/>
    <w:rsid w:val="007C315A"/>
    <w:rsid w:val="00957DAE"/>
    <w:rsid w:val="00A34798"/>
    <w:rsid w:val="00BD7088"/>
    <w:rsid w:val="00C81D43"/>
    <w:rsid w:val="00CF3645"/>
    <w:rsid w:val="00D66BF3"/>
    <w:rsid w:val="00E4633E"/>
    <w:rsid w:val="00E50EC7"/>
    <w:rsid w:val="00E54326"/>
    <w:rsid w:val="00F80C96"/>
    <w:rsid w:val="00F9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9E95"/>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5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2020-07-09T15:12:00Z</dcterms:created>
  <dcterms:modified xsi:type="dcterms:W3CDTF">2020-07-09T15:12:00Z</dcterms:modified>
</cp:coreProperties>
</file>