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Grid-Accent5"/>
        <w:tblW w:w="5000" w:type="pct"/>
        <w:tblLayout w:type="fixed"/>
        <w:tblLook w:val="04A0" w:firstRow="1" w:lastRow="0" w:firstColumn="1" w:lastColumn="0" w:noHBand="0" w:noVBand="1"/>
      </w:tblPr>
      <w:tblGrid>
        <w:gridCol w:w="3137"/>
        <w:gridCol w:w="1533"/>
        <w:gridCol w:w="1257"/>
        <w:gridCol w:w="4504"/>
        <w:gridCol w:w="3949"/>
      </w:tblGrid>
      <w:tr w:rsidR="004D03BB" w:rsidRPr="004B1ADE" w14:paraId="1F921DB7" w14:textId="77777777" w:rsidTr="00F24A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pct"/>
          </w:tcPr>
          <w:p w14:paraId="672BCDD5" w14:textId="1132B5CC" w:rsidR="004D03BB" w:rsidRPr="00C03D4F" w:rsidRDefault="004D03BB" w:rsidP="00612BF7">
            <w:pPr>
              <w:spacing w:before="120" w:after="0" w:line="240" w:lineRule="auto"/>
              <w:rPr>
                <w:rFonts w:cstheme="minorHAnsi"/>
                <w:color w:val="000000" w:themeColor="text1"/>
              </w:rPr>
            </w:pPr>
            <w:r>
              <w:rPr>
                <w:rFonts w:cstheme="minorHAnsi"/>
                <w:color w:val="000000" w:themeColor="text1"/>
              </w:rPr>
              <w:t>Topic</w:t>
            </w:r>
          </w:p>
        </w:tc>
        <w:tc>
          <w:tcPr>
            <w:tcW w:w="533" w:type="pct"/>
          </w:tcPr>
          <w:p w14:paraId="16844E7B" w14:textId="726D2A24" w:rsidR="004D03BB" w:rsidRPr="00C03D4F" w:rsidRDefault="004D03BB" w:rsidP="00612BF7">
            <w:pPr>
              <w:spacing w:before="120" w:after="14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Date and Time</w:t>
            </w:r>
          </w:p>
        </w:tc>
        <w:tc>
          <w:tcPr>
            <w:tcW w:w="437" w:type="pct"/>
          </w:tcPr>
          <w:p w14:paraId="6CC37FF3" w14:textId="2506CD33" w:rsidR="004D03BB" w:rsidRPr="00C03D4F" w:rsidRDefault="004D03BB" w:rsidP="00612BF7">
            <w:pPr>
              <w:spacing w:before="120" w:after="0"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Location</w:t>
            </w:r>
          </w:p>
        </w:tc>
        <w:tc>
          <w:tcPr>
            <w:tcW w:w="1566" w:type="pct"/>
          </w:tcPr>
          <w:p w14:paraId="78AFF13A" w14:textId="2EF44B08" w:rsidR="004D03BB" w:rsidRPr="00C03D4F" w:rsidRDefault="004D03BB" w:rsidP="00612BF7">
            <w:pPr>
              <w:spacing w:before="120" w:after="120" w:line="240"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Description</w:t>
            </w:r>
          </w:p>
        </w:tc>
        <w:tc>
          <w:tcPr>
            <w:tcW w:w="1373" w:type="pct"/>
          </w:tcPr>
          <w:p w14:paraId="10C63955" w14:textId="7A7F540D" w:rsidR="004D03BB" w:rsidRPr="00C03D4F" w:rsidRDefault="0054515B" w:rsidP="00612BF7">
            <w:pPr>
              <w:spacing w:before="120" w:after="120" w:line="240" w:lineRule="auto"/>
              <w:cnfStyle w:val="100000000000" w:firstRow="1" w:lastRow="0" w:firstColumn="0" w:lastColumn="0" w:oddVBand="0" w:evenVBand="0" w:oddHBand="0" w:evenHBand="0" w:firstRowFirstColumn="0" w:firstRowLastColumn="0" w:lastRowFirstColumn="0" w:lastRowLastColumn="0"/>
              <w:rPr>
                <w:rFonts w:cstheme="minorHAnsi"/>
                <w:bCs w:val="0"/>
                <w:sz w:val="18"/>
                <w:szCs w:val="18"/>
                <w:lang w:val="en"/>
              </w:rPr>
            </w:pPr>
            <w:hyperlink r:id="rId11" w:history="1">
              <w:r w:rsidR="004D03BB" w:rsidRPr="004D03BB">
                <w:rPr>
                  <w:rStyle w:val="Hyperlink"/>
                  <w:rFonts w:cstheme="minorHAnsi"/>
                  <w:b w:val="0"/>
                  <w:bCs w:val="0"/>
                  <w:sz w:val="18"/>
                  <w:szCs w:val="18"/>
                  <w:lang w:val="en"/>
                </w:rPr>
                <w:t>Alignment with UNTHSC Faculty Development Framewo</w:t>
              </w:r>
              <w:r w:rsidR="004D03BB">
                <w:rPr>
                  <w:rStyle w:val="Hyperlink"/>
                  <w:rFonts w:cstheme="minorHAnsi"/>
                  <w:b w:val="0"/>
                  <w:bCs w:val="0"/>
                  <w:sz w:val="18"/>
                  <w:szCs w:val="18"/>
                  <w:lang w:val="en"/>
                </w:rPr>
                <w:t>r</w:t>
              </w:r>
              <w:r w:rsidR="004D03BB" w:rsidRPr="004D03BB">
                <w:rPr>
                  <w:rStyle w:val="Hyperlink"/>
                  <w:rFonts w:cstheme="minorHAnsi"/>
                  <w:b w:val="0"/>
                  <w:bCs w:val="0"/>
                  <w:sz w:val="18"/>
                  <w:szCs w:val="18"/>
                  <w:lang w:val="en"/>
                </w:rPr>
                <w:t>k</w:t>
              </w:r>
            </w:hyperlink>
          </w:p>
        </w:tc>
      </w:tr>
      <w:tr w:rsidR="004D03BB" w:rsidRPr="004B1ADE" w14:paraId="0C909507" w14:textId="5E180F93" w:rsidTr="00F24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pct"/>
          </w:tcPr>
          <w:p w14:paraId="7583C987" w14:textId="554F374C" w:rsidR="004D03BB" w:rsidRPr="004D03BB" w:rsidRDefault="004D03BB" w:rsidP="004D03BB">
            <w:pPr>
              <w:pStyle w:val="ListParagraph"/>
              <w:numPr>
                <w:ilvl w:val="0"/>
                <w:numId w:val="40"/>
              </w:numPr>
              <w:spacing w:before="120" w:after="0" w:line="240" w:lineRule="auto"/>
              <w:rPr>
                <w:rFonts w:cstheme="minorHAnsi"/>
                <w:color w:val="000000" w:themeColor="text1"/>
              </w:rPr>
            </w:pPr>
            <w:r w:rsidRPr="004D03BB">
              <w:rPr>
                <w:rFonts w:cstheme="minorHAnsi"/>
                <w:color w:val="000000" w:themeColor="text1"/>
              </w:rPr>
              <w:t>TESS: Integrating a High-Impact Practice: Learning Communities</w:t>
            </w:r>
            <w:r w:rsidR="00C3652D">
              <w:rPr>
                <w:rFonts w:cstheme="minorHAnsi"/>
                <w:color w:val="000000" w:themeColor="text1"/>
              </w:rPr>
              <w:br/>
              <w:t>(Bartoletti)</w:t>
            </w:r>
          </w:p>
        </w:tc>
        <w:tc>
          <w:tcPr>
            <w:tcW w:w="533" w:type="pct"/>
          </w:tcPr>
          <w:p w14:paraId="5BD7487C" w14:textId="07342E91" w:rsidR="004D03BB" w:rsidRPr="00C03D4F" w:rsidRDefault="004D03BB" w:rsidP="00612BF7">
            <w:pPr>
              <w:spacing w:before="120" w:after="14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03D4F">
              <w:rPr>
                <w:rFonts w:cstheme="minorHAnsi"/>
                <w:color w:val="000000" w:themeColor="text1"/>
              </w:rPr>
              <w:t xml:space="preserve">Mon Sept 9 –11:30-1 pm  </w:t>
            </w:r>
          </w:p>
        </w:tc>
        <w:tc>
          <w:tcPr>
            <w:tcW w:w="437" w:type="pct"/>
          </w:tcPr>
          <w:p w14:paraId="716B4509" w14:textId="24884838" w:rsidR="004D03BB" w:rsidRPr="00C03D4F" w:rsidRDefault="004D03BB" w:rsidP="00612BF7">
            <w:pPr>
              <w:spacing w:before="120"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03D4F">
              <w:rPr>
                <w:rFonts w:cstheme="minorHAnsi"/>
                <w:color w:val="000000" w:themeColor="text1"/>
              </w:rPr>
              <w:t>LIB 400</w:t>
            </w:r>
          </w:p>
        </w:tc>
        <w:tc>
          <w:tcPr>
            <w:tcW w:w="1566" w:type="pct"/>
          </w:tcPr>
          <w:p w14:paraId="6889E12E" w14:textId="55540B9B" w:rsidR="004D03BB" w:rsidRPr="00C03D4F" w:rsidRDefault="004D03BB" w:rsidP="00612BF7">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03D4F">
              <w:rPr>
                <w:rFonts w:cstheme="minorHAnsi"/>
                <w:sz w:val="18"/>
                <w:szCs w:val="18"/>
              </w:rPr>
              <w:t>Learning communities are regarded as a high impact educational practice that has shown to be beneficial to students from many backgrounds. This session will provide the necessary guidelines and strategies to build community in the classroom.</w:t>
            </w:r>
            <w:r w:rsidRPr="00C03D4F">
              <w:rPr>
                <w:rFonts w:cstheme="minorHAnsi"/>
                <w:sz w:val="18"/>
                <w:szCs w:val="18"/>
              </w:rPr>
              <w:br/>
            </w:r>
          </w:p>
        </w:tc>
        <w:tc>
          <w:tcPr>
            <w:tcW w:w="1373" w:type="pct"/>
          </w:tcPr>
          <w:p w14:paraId="5C1A628D" w14:textId="6AA7B72A" w:rsidR="004D03BB" w:rsidRPr="00C03D4F" w:rsidRDefault="004D03BB" w:rsidP="00612BF7">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03D4F">
              <w:rPr>
                <w:rFonts w:cstheme="minorHAnsi"/>
                <w:bCs/>
                <w:sz w:val="18"/>
                <w:szCs w:val="18"/>
                <w:lang w:val="en"/>
              </w:rPr>
              <w:t>2. Teaching &amp; Facilitating Learning: 2.6 Uses a range of appropriate teaching interventions and opportunities in the classroom/clinical setting.</w:t>
            </w:r>
          </w:p>
        </w:tc>
      </w:tr>
      <w:tr w:rsidR="004D03BB" w:rsidRPr="004B1ADE" w14:paraId="0880BEBC" w14:textId="7B43A77E" w:rsidTr="00F24A13">
        <w:trPr>
          <w:cnfStyle w:val="000000010000" w:firstRow="0" w:lastRow="0" w:firstColumn="0" w:lastColumn="0" w:oddVBand="0" w:evenVBand="0" w:oddHBand="0" w:evenHBand="1" w:firstRowFirstColumn="0" w:firstRowLastColumn="0" w:lastRowFirstColumn="0" w:lastRowLastColumn="0"/>
          <w:trHeight w:val="2113"/>
        </w:trPr>
        <w:tc>
          <w:tcPr>
            <w:cnfStyle w:val="001000000000" w:firstRow="0" w:lastRow="0" w:firstColumn="1" w:lastColumn="0" w:oddVBand="0" w:evenVBand="0" w:oddHBand="0" w:evenHBand="0" w:firstRowFirstColumn="0" w:firstRowLastColumn="0" w:lastRowFirstColumn="0" w:lastRowLastColumn="0"/>
            <w:tcW w:w="1091" w:type="pct"/>
          </w:tcPr>
          <w:p w14:paraId="21B1F5ED" w14:textId="293E3750" w:rsidR="004D03BB" w:rsidRPr="004D03BB" w:rsidRDefault="004D03BB" w:rsidP="004D03BB">
            <w:pPr>
              <w:pStyle w:val="ListParagraph"/>
              <w:numPr>
                <w:ilvl w:val="0"/>
                <w:numId w:val="40"/>
              </w:numPr>
            </w:pPr>
            <w:r w:rsidRPr="004D03BB">
              <w:t xml:space="preserve">TESS: Assessment as a Tool for Learning </w:t>
            </w:r>
            <w:r w:rsidR="00C3652D">
              <w:br/>
              <w:t>(Hammonds)</w:t>
            </w:r>
          </w:p>
        </w:tc>
        <w:tc>
          <w:tcPr>
            <w:tcW w:w="533" w:type="pct"/>
          </w:tcPr>
          <w:p w14:paraId="43344A68" w14:textId="14EA85EB" w:rsidR="004D03BB" w:rsidRPr="00C03D4F" w:rsidRDefault="004D03BB" w:rsidP="00612BF7">
            <w:pPr>
              <w:spacing w:before="120" w:after="0" w:line="240"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rPr>
            </w:pPr>
            <w:r w:rsidRPr="00C03D4F">
              <w:rPr>
                <w:rFonts w:cstheme="minorHAnsi"/>
                <w:color w:val="000000" w:themeColor="text1"/>
              </w:rPr>
              <w:t xml:space="preserve">Mon Sept 30 –11:30-1 pm  </w:t>
            </w:r>
          </w:p>
        </w:tc>
        <w:tc>
          <w:tcPr>
            <w:tcW w:w="437" w:type="pct"/>
          </w:tcPr>
          <w:p w14:paraId="46D2E273" w14:textId="7C2F9C48" w:rsidR="004D03BB" w:rsidRPr="00C03D4F" w:rsidRDefault="004D03BB" w:rsidP="00612BF7">
            <w:pPr>
              <w:spacing w:before="120" w:after="0" w:line="240" w:lineRule="auto"/>
              <w:cnfStyle w:val="000000010000" w:firstRow="0" w:lastRow="0" w:firstColumn="0" w:lastColumn="0" w:oddVBand="0" w:evenVBand="0" w:oddHBand="0" w:evenHBand="1" w:firstRowFirstColumn="0" w:firstRowLastColumn="0" w:lastRowFirstColumn="0" w:lastRowLastColumn="0"/>
              <w:rPr>
                <w:rFonts w:cstheme="minorHAnsi"/>
              </w:rPr>
            </w:pPr>
            <w:r w:rsidRPr="00C03D4F">
              <w:rPr>
                <w:rFonts w:cstheme="minorHAnsi"/>
              </w:rPr>
              <w:t>LIB 400</w:t>
            </w:r>
          </w:p>
        </w:tc>
        <w:tc>
          <w:tcPr>
            <w:tcW w:w="1566" w:type="pct"/>
          </w:tcPr>
          <w:p w14:paraId="41BCF145" w14:textId="7C147DC0" w:rsidR="004D03BB" w:rsidRPr="00C03D4F" w:rsidRDefault="004D03BB" w:rsidP="00612BF7">
            <w:pPr>
              <w:spacing w:before="120" w:after="120" w:line="240"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03D4F">
              <w:rPr>
                <w:rFonts w:cstheme="minorHAnsi"/>
                <w:sz w:val="18"/>
                <w:szCs w:val="18"/>
              </w:rPr>
              <w:t>Assessment at its best promotes students’ learning; it doesn’t just measure it. This session explores how to align learning outcomes with learning opportunities to create an effective assessment cycle. Participants will learn how to use formative and summative assessment methods, ensure alignment between learning activities and assessments, promote students’ self-assessment, and use regular, systematic feedback in the learning cycle.</w:t>
            </w:r>
          </w:p>
        </w:tc>
        <w:tc>
          <w:tcPr>
            <w:tcW w:w="1373" w:type="pct"/>
          </w:tcPr>
          <w:p w14:paraId="6D7D78AB" w14:textId="7E795C44" w:rsidR="004D03BB" w:rsidRPr="00C03D4F" w:rsidRDefault="004D03BB" w:rsidP="00612BF7">
            <w:pPr>
              <w:spacing w:before="120" w:after="120" w:line="240" w:lineRule="auto"/>
              <w:cnfStyle w:val="000000010000" w:firstRow="0" w:lastRow="0" w:firstColumn="0" w:lastColumn="0" w:oddVBand="0" w:evenVBand="0" w:oddHBand="0" w:evenHBand="1" w:firstRowFirstColumn="0" w:firstRowLastColumn="0" w:lastRowFirstColumn="0" w:lastRowLastColumn="0"/>
              <w:rPr>
                <w:rFonts w:cstheme="minorHAnsi"/>
                <w:sz w:val="18"/>
                <w:szCs w:val="18"/>
                <w:lang w:val="en"/>
              </w:rPr>
            </w:pPr>
            <w:r w:rsidRPr="00C03D4F">
              <w:rPr>
                <w:rFonts w:cstheme="minorHAnsi"/>
                <w:sz w:val="18"/>
                <w:szCs w:val="18"/>
                <w:lang w:val="en"/>
              </w:rPr>
              <w:t xml:space="preserve">3. Assessment of Learning: 3.2 Uses different assessment methods according to the situation. </w:t>
            </w:r>
            <w:r w:rsidRPr="00C03D4F">
              <w:rPr>
                <w:rFonts w:cstheme="minorHAnsi"/>
                <w:sz w:val="18"/>
                <w:szCs w:val="18"/>
              </w:rPr>
              <w:t>3.7 Plans and/or monitors assessment activities.</w:t>
            </w:r>
          </w:p>
        </w:tc>
      </w:tr>
      <w:tr w:rsidR="004D03BB" w:rsidRPr="004B1ADE" w14:paraId="601704C1" w14:textId="7C0C4567" w:rsidTr="00F24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pct"/>
          </w:tcPr>
          <w:p w14:paraId="4E21DD88" w14:textId="13BDAA20" w:rsidR="004D03BB" w:rsidRPr="00306AFC" w:rsidRDefault="00306AFC" w:rsidP="00306AFC">
            <w:pPr>
              <w:pStyle w:val="ListParagraph"/>
              <w:numPr>
                <w:ilvl w:val="0"/>
                <w:numId w:val="40"/>
              </w:numPr>
            </w:pPr>
            <w:r>
              <w:t>A</w:t>
            </w:r>
            <w:r w:rsidRPr="00306AFC">
              <w:t xml:space="preserve">pplying the Neuro, Cognitive, and Learning Sciences </w:t>
            </w:r>
            <w:r>
              <w:t>to course Design</w:t>
            </w:r>
            <w:r w:rsidR="00CB1463">
              <w:br/>
              <w:t>(Bartoletti)</w:t>
            </w:r>
          </w:p>
        </w:tc>
        <w:tc>
          <w:tcPr>
            <w:tcW w:w="533" w:type="pct"/>
          </w:tcPr>
          <w:p w14:paraId="043C7CD5" w14:textId="5F4DBB01" w:rsidR="004D03BB" w:rsidRPr="00C03D4F" w:rsidRDefault="004D03BB" w:rsidP="00612BF7">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03D4F">
              <w:rPr>
                <w:rFonts w:cstheme="minorHAnsi"/>
                <w:color w:val="000000" w:themeColor="text1"/>
              </w:rPr>
              <w:t xml:space="preserve">Mon October 7 –11:30-1 pm  </w:t>
            </w:r>
          </w:p>
        </w:tc>
        <w:tc>
          <w:tcPr>
            <w:tcW w:w="437" w:type="pct"/>
          </w:tcPr>
          <w:p w14:paraId="3D8BCCC4" w14:textId="27B5093C" w:rsidR="004D03BB" w:rsidRPr="00C03D4F" w:rsidRDefault="004D03BB" w:rsidP="00612BF7">
            <w:pPr>
              <w:spacing w:before="120"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03D4F">
              <w:rPr>
                <w:rFonts w:cstheme="minorHAnsi"/>
                <w:color w:val="000000" w:themeColor="text1"/>
              </w:rPr>
              <w:t>LIB 400</w:t>
            </w:r>
          </w:p>
        </w:tc>
        <w:tc>
          <w:tcPr>
            <w:tcW w:w="1566" w:type="pct"/>
          </w:tcPr>
          <w:p w14:paraId="17C0F22A" w14:textId="3975EE1C" w:rsidR="004D03BB" w:rsidRPr="00C03D4F" w:rsidRDefault="00306AFC" w:rsidP="00612BF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An</w:t>
            </w:r>
            <w:r w:rsidRPr="00306AFC">
              <w:rPr>
                <w:rFonts w:cstheme="minorHAnsi"/>
                <w:sz w:val="18"/>
                <w:szCs w:val="18"/>
              </w:rPr>
              <w:t xml:space="preserve"> introduction to the neuro, cognitive, and learning sciences and how they can be applied to </w:t>
            </w:r>
            <w:r>
              <w:rPr>
                <w:rFonts w:cstheme="minorHAnsi"/>
                <w:sz w:val="18"/>
                <w:szCs w:val="18"/>
              </w:rPr>
              <w:t>course</w:t>
            </w:r>
            <w:r w:rsidRPr="00306AFC">
              <w:rPr>
                <w:rFonts w:cstheme="minorHAnsi"/>
                <w:sz w:val="18"/>
                <w:szCs w:val="18"/>
              </w:rPr>
              <w:t xml:space="preserve"> design. </w:t>
            </w:r>
            <w:r>
              <w:rPr>
                <w:rFonts w:cstheme="minorHAnsi"/>
                <w:sz w:val="18"/>
                <w:szCs w:val="18"/>
              </w:rPr>
              <w:t>P</w:t>
            </w:r>
            <w:r w:rsidRPr="00306AFC">
              <w:rPr>
                <w:rFonts w:cstheme="minorHAnsi"/>
                <w:sz w:val="18"/>
                <w:szCs w:val="18"/>
              </w:rPr>
              <w:t xml:space="preserve">articipants will discuss the connection between </w:t>
            </w:r>
            <w:r>
              <w:rPr>
                <w:rFonts w:cstheme="minorHAnsi"/>
                <w:sz w:val="18"/>
                <w:szCs w:val="18"/>
              </w:rPr>
              <w:t>course</w:t>
            </w:r>
            <w:r w:rsidRPr="00306AFC">
              <w:rPr>
                <w:rFonts w:cstheme="minorHAnsi"/>
                <w:sz w:val="18"/>
                <w:szCs w:val="18"/>
              </w:rPr>
              <w:t xml:space="preserve"> design and cognitive load, and explore strategies for aligning course content, activities, and assignments with principles from the neuro, cognitive, and learning sciences. </w:t>
            </w:r>
          </w:p>
        </w:tc>
        <w:tc>
          <w:tcPr>
            <w:tcW w:w="1373" w:type="pct"/>
          </w:tcPr>
          <w:p w14:paraId="7DCF7527" w14:textId="21B6272D" w:rsidR="004D03BB" w:rsidRPr="00C03D4F" w:rsidRDefault="004D03BB" w:rsidP="00612BF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03D4F">
              <w:rPr>
                <w:rFonts w:cstheme="minorHAnsi"/>
                <w:bCs/>
                <w:color w:val="000000" w:themeColor="text1"/>
                <w:sz w:val="18"/>
                <w:szCs w:val="18"/>
                <w:lang w:val="en"/>
              </w:rPr>
              <w:t>2. Teaching &amp; Facilitating Learning:</w:t>
            </w:r>
            <w:r w:rsidRPr="00C03D4F">
              <w:rPr>
                <w:rFonts w:eastAsia="Arial" w:cstheme="minorHAnsi"/>
                <w:color w:val="000000"/>
                <w:sz w:val="20"/>
                <w:szCs w:val="20"/>
                <w:lang w:val="en"/>
              </w:rPr>
              <w:t xml:space="preserve"> </w:t>
            </w:r>
            <w:r w:rsidRPr="00C03D4F">
              <w:rPr>
                <w:rFonts w:cstheme="minorHAnsi"/>
                <w:bCs/>
                <w:color w:val="000000" w:themeColor="text1"/>
                <w:sz w:val="18"/>
                <w:szCs w:val="18"/>
                <w:lang w:val="en"/>
              </w:rPr>
              <w:t>2.4 Demonstrates effective teaching conversational skills in the classroom/clinical setting.; 2.5 Plans effective learning and teaching episodes</w:t>
            </w:r>
          </w:p>
        </w:tc>
      </w:tr>
      <w:tr w:rsidR="004D03BB" w:rsidRPr="004B1ADE" w14:paraId="44EFA3F3" w14:textId="1ACE595F" w:rsidTr="00F24A13">
        <w:trPr>
          <w:cnfStyle w:val="000000010000" w:firstRow="0" w:lastRow="0" w:firstColumn="0" w:lastColumn="0" w:oddVBand="0" w:evenVBand="0" w:oddHBand="0" w:evenHBand="1"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1091" w:type="pct"/>
          </w:tcPr>
          <w:p w14:paraId="6E1E5599" w14:textId="4F23E5FF" w:rsidR="004D03BB" w:rsidRPr="004D03BB" w:rsidRDefault="000E5E03" w:rsidP="004D03BB">
            <w:pPr>
              <w:pStyle w:val="ListParagraph"/>
              <w:numPr>
                <w:ilvl w:val="0"/>
                <w:numId w:val="40"/>
              </w:numPr>
            </w:pPr>
            <w:r>
              <w:t xml:space="preserve">Is This Real? Simulation for Everyone </w:t>
            </w:r>
            <w:r w:rsidR="00C3652D">
              <w:t>(Meyer</w:t>
            </w:r>
            <w:r>
              <w:t xml:space="preserve">, Tierney, </w:t>
            </w:r>
            <w:proofErr w:type="spellStart"/>
            <w:r>
              <w:t>Willmoth</w:t>
            </w:r>
            <w:proofErr w:type="spellEnd"/>
            <w:r w:rsidR="0021647D">
              <w:t xml:space="preserve">, </w:t>
            </w:r>
            <w:proofErr w:type="spellStart"/>
            <w:r w:rsidR="0021647D">
              <w:t>Quiben</w:t>
            </w:r>
            <w:proofErr w:type="spellEnd"/>
            <w:r w:rsidR="0021647D">
              <w:t>, Womack</w:t>
            </w:r>
            <w:r w:rsidR="00C3652D">
              <w:t>)</w:t>
            </w:r>
          </w:p>
        </w:tc>
        <w:tc>
          <w:tcPr>
            <w:tcW w:w="533" w:type="pct"/>
          </w:tcPr>
          <w:p w14:paraId="1CC6C798" w14:textId="7E734D48" w:rsidR="004D03BB" w:rsidRPr="00C03D4F" w:rsidRDefault="004D03BB" w:rsidP="00612BF7">
            <w:pPr>
              <w:spacing w:before="120" w:after="0" w:line="240" w:lineRule="auto"/>
              <w:cnfStyle w:val="000000010000" w:firstRow="0" w:lastRow="0" w:firstColumn="0" w:lastColumn="0" w:oddVBand="0" w:evenVBand="0" w:oddHBand="0" w:evenHBand="1" w:firstRowFirstColumn="0" w:firstRowLastColumn="0" w:lastRowFirstColumn="0" w:lastRowLastColumn="0"/>
              <w:rPr>
                <w:rFonts w:cstheme="minorHAnsi"/>
              </w:rPr>
            </w:pPr>
            <w:r w:rsidRPr="00C03D4F">
              <w:rPr>
                <w:rFonts w:cstheme="minorHAnsi"/>
                <w:color w:val="000000" w:themeColor="text1"/>
              </w:rPr>
              <w:t xml:space="preserve">Mon October 28 –11:30-1 pm  </w:t>
            </w:r>
          </w:p>
        </w:tc>
        <w:tc>
          <w:tcPr>
            <w:tcW w:w="437" w:type="pct"/>
          </w:tcPr>
          <w:p w14:paraId="78D028F6" w14:textId="2D958B16" w:rsidR="004D03BB" w:rsidRPr="00C03D4F" w:rsidRDefault="004D03BB" w:rsidP="00612BF7">
            <w:pPr>
              <w:spacing w:before="120" w:after="0" w:line="240" w:lineRule="auto"/>
              <w:cnfStyle w:val="000000010000" w:firstRow="0" w:lastRow="0" w:firstColumn="0" w:lastColumn="0" w:oddVBand="0" w:evenVBand="0" w:oddHBand="0" w:evenHBand="1" w:firstRowFirstColumn="0" w:firstRowLastColumn="0" w:lastRowFirstColumn="0" w:lastRowLastColumn="0"/>
              <w:rPr>
                <w:rFonts w:cstheme="minorHAnsi"/>
              </w:rPr>
            </w:pPr>
            <w:r w:rsidRPr="00C03D4F">
              <w:rPr>
                <w:rFonts w:cstheme="minorHAnsi"/>
              </w:rPr>
              <w:t>LIB 400</w:t>
            </w:r>
          </w:p>
        </w:tc>
        <w:tc>
          <w:tcPr>
            <w:tcW w:w="1566" w:type="pct"/>
          </w:tcPr>
          <w:p w14:paraId="0F297810" w14:textId="25A9CA10" w:rsidR="004D03BB" w:rsidRPr="00C03D4F" w:rsidRDefault="00B573D9" w:rsidP="00B573D9">
            <w:pPr>
              <w:spacing w:line="240"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 xml:space="preserve">Can you do simulation in your course? Yes, you can! </w:t>
            </w:r>
            <w:r w:rsidRPr="00B573D9">
              <w:rPr>
                <w:rFonts w:cstheme="minorHAnsi"/>
                <w:sz w:val="18"/>
                <w:szCs w:val="18"/>
              </w:rPr>
              <w:t>This</w:t>
            </w:r>
            <w:r>
              <w:rPr>
                <w:rFonts w:cstheme="minorHAnsi"/>
                <w:sz w:val="18"/>
                <w:szCs w:val="18"/>
              </w:rPr>
              <w:t xml:space="preserve"> </w:t>
            </w:r>
            <w:r w:rsidRPr="00B573D9">
              <w:rPr>
                <w:rFonts w:cstheme="minorHAnsi"/>
                <w:sz w:val="18"/>
                <w:szCs w:val="18"/>
              </w:rPr>
              <w:t>dynamic</w:t>
            </w:r>
            <w:r>
              <w:rPr>
                <w:rFonts w:cstheme="minorHAnsi"/>
                <w:sz w:val="18"/>
                <w:szCs w:val="18"/>
              </w:rPr>
              <w:t xml:space="preserve"> session</w:t>
            </w:r>
            <w:r w:rsidRPr="00B573D9">
              <w:rPr>
                <w:rFonts w:cstheme="minorHAnsi"/>
                <w:sz w:val="18"/>
                <w:szCs w:val="18"/>
              </w:rPr>
              <w:t xml:space="preserve"> will provide you with the tools to plan, design and deliver simulation scenarios </w:t>
            </w:r>
            <w:r>
              <w:rPr>
                <w:rFonts w:cstheme="minorHAnsi"/>
                <w:sz w:val="18"/>
                <w:szCs w:val="18"/>
              </w:rPr>
              <w:t>no matter what area you</w:t>
            </w:r>
            <w:r w:rsidRPr="00B573D9">
              <w:rPr>
                <w:rFonts w:cstheme="minorHAnsi"/>
                <w:sz w:val="18"/>
                <w:szCs w:val="18"/>
              </w:rPr>
              <w:t>r course or curriculum</w:t>
            </w:r>
            <w:r>
              <w:rPr>
                <w:rFonts w:cstheme="minorHAnsi"/>
                <w:sz w:val="18"/>
                <w:szCs w:val="18"/>
              </w:rPr>
              <w:t xml:space="preserve"> is focused on. </w:t>
            </w:r>
            <w:r w:rsidRPr="00B573D9">
              <w:rPr>
                <w:rFonts w:cstheme="minorHAnsi"/>
                <w:sz w:val="18"/>
                <w:szCs w:val="18"/>
              </w:rPr>
              <w:t>Bring your syllabus, course materials and ideas for authentic simulation scenario topics.</w:t>
            </w:r>
            <w:r w:rsidRPr="00C03D4F">
              <w:rPr>
                <w:rFonts w:cstheme="minorHAnsi"/>
                <w:sz w:val="18"/>
                <w:szCs w:val="18"/>
              </w:rPr>
              <w:t xml:space="preserve"> </w:t>
            </w:r>
          </w:p>
        </w:tc>
        <w:tc>
          <w:tcPr>
            <w:tcW w:w="1373" w:type="pct"/>
          </w:tcPr>
          <w:p w14:paraId="79476341" w14:textId="54E5FF4C" w:rsidR="004D03BB" w:rsidRPr="00C03D4F" w:rsidRDefault="000E5E03" w:rsidP="00612BF7">
            <w:pPr>
              <w:spacing w:line="240"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03D4F">
              <w:rPr>
                <w:rFonts w:cstheme="minorHAnsi"/>
                <w:bCs/>
                <w:color w:val="000000" w:themeColor="text1"/>
                <w:sz w:val="18"/>
                <w:szCs w:val="18"/>
                <w:lang w:val="en"/>
              </w:rPr>
              <w:t>2. Teaching &amp; Facilitating Learning:</w:t>
            </w:r>
            <w:r w:rsidRPr="00C03D4F">
              <w:rPr>
                <w:rFonts w:eastAsia="Arial" w:cstheme="minorHAnsi"/>
                <w:color w:val="000000"/>
                <w:sz w:val="20"/>
                <w:szCs w:val="20"/>
                <w:lang w:val="en"/>
              </w:rPr>
              <w:t xml:space="preserve"> </w:t>
            </w:r>
            <w:r w:rsidRPr="00C03D4F">
              <w:rPr>
                <w:rFonts w:cstheme="minorHAnsi"/>
                <w:bCs/>
                <w:color w:val="000000" w:themeColor="text1"/>
                <w:sz w:val="18"/>
                <w:szCs w:val="18"/>
                <w:lang w:val="en"/>
              </w:rPr>
              <w:t>2.4 Demonstrates effective teaching conversational skills in the classroom/clinical setting.; 2.5 Plans effective learning and teaching episodes</w:t>
            </w:r>
            <w:r>
              <w:rPr>
                <w:rFonts w:cstheme="minorHAnsi"/>
                <w:bCs/>
                <w:color w:val="000000" w:themeColor="text1"/>
                <w:sz w:val="18"/>
                <w:szCs w:val="18"/>
                <w:lang w:val="en"/>
              </w:rPr>
              <w:t xml:space="preserve">; </w:t>
            </w:r>
            <w:r w:rsidRPr="00C03D4F">
              <w:rPr>
                <w:rFonts w:cstheme="minorHAnsi"/>
                <w:bCs/>
                <w:sz w:val="18"/>
                <w:szCs w:val="18"/>
                <w:lang w:val="en"/>
              </w:rPr>
              <w:t>2. Teaching &amp; Facilitating Learning: 2. 9 Uses technology-enhanced learning where appropriate, e.g. simulation, etc.</w:t>
            </w:r>
          </w:p>
        </w:tc>
      </w:tr>
      <w:tr w:rsidR="004D03BB" w:rsidRPr="004B1ADE" w14:paraId="28ACA8E9" w14:textId="4F728E33" w:rsidTr="00F24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pct"/>
          </w:tcPr>
          <w:p w14:paraId="38718C93" w14:textId="430F5C59" w:rsidR="004D03BB" w:rsidRPr="00B43DCB" w:rsidRDefault="00B43DCB" w:rsidP="00B43DCB">
            <w:pPr>
              <w:pStyle w:val="ListParagraph"/>
              <w:numPr>
                <w:ilvl w:val="0"/>
                <w:numId w:val="40"/>
              </w:numPr>
              <w:spacing w:before="140" w:after="140" w:line="240" w:lineRule="auto"/>
              <w:rPr>
                <w:rFonts w:cstheme="minorHAnsi"/>
                <w:color w:val="000000" w:themeColor="text1"/>
              </w:rPr>
            </w:pPr>
            <w:r w:rsidRPr="00B43DCB">
              <w:rPr>
                <w:rFonts w:cstheme="minorHAnsi"/>
                <w:color w:val="000000" w:themeColor="text1"/>
              </w:rPr>
              <w:lastRenderedPageBreak/>
              <w:t>TESS: Cultivating a Growth Mindset</w:t>
            </w:r>
            <w:r w:rsidRPr="00B43DCB">
              <w:rPr>
                <w:rFonts w:cstheme="minorHAnsi"/>
                <w:color w:val="000000" w:themeColor="text1"/>
              </w:rPr>
              <w:br/>
            </w:r>
          </w:p>
        </w:tc>
        <w:tc>
          <w:tcPr>
            <w:tcW w:w="533" w:type="pct"/>
          </w:tcPr>
          <w:p w14:paraId="772AC16F" w14:textId="3D8FFC59" w:rsidR="004D03BB" w:rsidRPr="00C03D4F" w:rsidRDefault="004D03BB" w:rsidP="00612BF7">
            <w:pPr>
              <w:spacing w:before="140" w:after="14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03D4F">
              <w:rPr>
                <w:rFonts w:cstheme="minorHAnsi"/>
                <w:color w:val="000000" w:themeColor="text1"/>
              </w:rPr>
              <w:t xml:space="preserve">Mon Nov 4 –11:30-1 pm  </w:t>
            </w:r>
          </w:p>
        </w:tc>
        <w:tc>
          <w:tcPr>
            <w:tcW w:w="437" w:type="pct"/>
          </w:tcPr>
          <w:p w14:paraId="76293FDD" w14:textId="57D00DA2" w:rsidR="004D03BB" w:rsidRPr="00C03D4F" w:rsidRDefault="004D03BB" w:rsidP="00612BF7">
            <w:pPr>
              <w:cnfStyle w:val="000000100000" w:firstRow="0" w:lastRow="0" w:firstColumn="0" w:lastColumn="0" w:oddVBand="0" w:evenVBand="0" w:oddHBand="1" w:evenHBand="0" w:firstRowFirstColumn="0" w:firstRowLastColumn="0" w:lastRowFirstColumn="0" w:lastRowLastColumn="0"/>
              <w:rPr>
                <w:rFonts w:cstheme="minorHAnsi"/>
              </w:rPr>
            </w:pPr>
            <w:r w:rsidRPr="00C03D4F">
              <w:rPr>
                <w:rFonts w:cstheme="minorHAnsi"/>
              </w:rPr>
              <w:t>LIB 400</w:t>
            </w:r>
          </w:p>
        </w:tc>
        <w:tc>
          <w:tcPr>
            <w:tcW w:w="1566" w:type="pct"/>
          </w:tcPr>
          <w:p w14:paraId="7AC31294" w14:textId="29F477D3" w:rsidR="004D03BB" w:rsidRPr="00C03D4F" w:rsidRDefault="00B43DCB" w:rsidP="00612BF7">
            <w:pPr>
              <w:spacing w:before="140" w:after="14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C03D4F">
              <w:rPr>
                <w:rFonts w:cstheme="minorHAnsi"/>
                <w:sz w:val="18"/>
                <w:szCs w:val="18"/>
              </w:rPr>
              <w:t>In this workshop, you will be introduced to Stanford University psychologist Carol Dweck’s research on achievement and success. Specifically, you will learn about mindset theory, how to deliver feedback and praise, and ways to integrate these principles into your practice.</w:t>
            </w:r>
          </w:p>
        </w:tc>
        <w:tc>
          <w:tcPr>
            <w:tcW w:w="1373" w:type="pct"/>
          </w:tcPr>
          <w:p w14:paraId="78C6211A" w14:textId="0DCA2AC2" w:rsidR="004D03BB" w:rsidRPr="00C03D4F" w:rsidRDefault="004D03BB" w:rsidP="00612BF7">
            <w:pPr>
              <w:spacing w:before="140" w:after="14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C03D4F">
              <w:rPr>
                <w:rFonts w:cstheme="minorHAnsi"/>
                <w:color w:val="000000" w:themeColor="text1"/>
                <w:sz w:val="18"/>
                <w:szCs w:val="18"/>
              </w:rPr>
              <w:t>Wellness</w:t>
            </w:r>
            <w:r w:rsidR="003A5AB0">
              <w:rPr>
                <w:rFonts w:cstheme="minorHAnsi"/>
                <w:color w:val="000000" w:themeColor="text1"/>
                <w:sz w:val="18"/>
                <w:szCs w:val="18"/>
              </w:rPr>
              <w:t xml:space="preserve">, </w:t>
            </w:r>
            <w:r w:rsidR="003A5AB0" w:rsidRPr="00C03D4F">
              <w:rPr>
                <w:rFonts w:cstheme="minorHAnsi"/>
                <w:bCs/>
                <w:color w:val="000000" w:themeColor="text1"/>
                <w:sz w:val="18"/>
                <w:szCs w:val="18"/>
                <w:lang w:val="en"/>
              </w:rPr>
              <w:t>2. Teaching &amp; Facilitating Learning:</w:t>
            </w:r>
            <w:r w:rsidR="003A5AB0" w:rsidRPr="00C03D4F">
              <w:rPr>
                <w:rFonts w:eastAsia="Arial" w:cstheme="minorHAnsi"/>
                <w:color w:val="000000"/>
                <w:sz w:val="20"/>
                <w:szCs w:val="20"/>
                <w:lang w:val="en"/>
              </w:rPr>
              <w:t xml:space="preserve"> </w:t>
            </w:r>
            <w:r w:rsidR="003A5AB0" w:rsidRPr="00C03D4F">
              <w:rPr>
                <w:rFonts w:cstheme="minorHAnsi"/>
                <w:bCs/>
                <w:color w:val="000000" w:themeColor="text1"/>
                <w:sz w:val="18"/>
                <w:szCs w:val="18"/>
                <w:lang w:val="en"/>
              </w:rPr>
              <w:t>2.5 Plans effective learning and teaching episodes</w:t>
            </w:r>
          </w:p>
        </w:tc>
      </w:tr>
      <w:tr w:rsidR="004D03BB" w:rsidRPr="004B1ADE" w14:paraId="1BA44DB1" w14:textId="541C53E8" w:rsidTr="00F24A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pct"/>
          </w:tcPr>
          <w:p w14:paraId="59F522AA" w14:textId="7AD0B54B" w:rsidR="004D03BB" w:rsidRPr="004D03BB" w:rsidRDefault="004D03BB" w:rsidP="00313F5A">
            <w:pPr>
              <w:pStyle w:val="ListParagraph"/>
              <w:numPr>
                <w:ilvl w:val="0"/>
                <w:numId w:val="40"/>
              </w:numPr>
              <w:spacing w:before="140" w:after="140" w:line="240" w:lineRule="auto"/>
              <w:rPr>
                <w:rFonts w:cstheme="minorHAnsi"/>
                <w:color w:val="000000" w:themeColor="text1"/>
              </w:rPr>
            </w:pPr>
            <w:r w:rsidRPr="004D03BB">
              <w:rPr>
                <w:rFonts w:cstheme="minorHAnsi"/>
                <w:color w:val="000000" w:themeColor="text1"/>
              </w:rPr>
              <w:t xml:space="preserve">TESS: Understanding and Designing Rubrics </w:t>
            </w:r>
            <w:r w:rsidR="00C3652D">
              <w:rPr>
                <w:rFonts w:cstheme="minorHAnsi"/>
                <w:color w:val="000000" w:themeColor="text1"/>
              </w:rPr>
              <w:br/>
              <w:t>(Meyer)</w:t>
            </w:r>
          </w:p>
        </w:tc>
        <w:tc>
          <w:tcPr>
            <w:tcW w:w="533" w:type="pct"/>
          </w:tcPr>
          <w:p w14:paraId="2C3FB5C4" w14:textId="71BC4A8A" w:rsidR="004D03BB" w:rsidRPr="00C03D4F" w:rsidRDefault="004D03BB" w:rsidP="00612BF7">
            <w:pPr>
              <w:spacing w:before="140" w:after="140" w:line="240"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rPr>
            </w:pPr>
            <w:r w:rsidRPr="00C03D4F">
              <w:rPr>
                <w:rFonts w:cstheme="minorHAnsi"/>
                <w:color w:val="000000" w:themeColor="text1"/>
              </w:rPr>
              <w:t xml:space="preserve">Mon Nov 18 –11:30-1 pm  </w:t>
            </w:r>
          </w:p>
        </w:tc>
        <w:tc>
          <w:tcPr>
            <w:tcW w:w="437" w:type="pct"/>
          </w:tcPr>
          <w:p w14:paraId="44EBE5A0" w14:textId="2F35C298" w:rsidR="004D03BB" w:rsidRPr="00C03D4F" w:rsidRDefault="004D03BB" w:rsidP="00612BF7">
            <w:pPr>
              <w:cnfStyle w:val="000000010000" w:firstRow="0" w:lastRow="0" w:firstColumn="0" w:lastColumn="0" w:oddVBand="0" w:evenVBand="0" w:oddHBand="0" w:evenHBand="1" w:firstRowFirstColumn="0" w:firstRowLastColumn="0" w:lastRowFirstColumn="0" w:lastRowLastColumn="0"/>
              <w:rPr>
                <w:rFonts w:cstheme="minorHAnsi"/>
              </w:rPr>
            </w:pPr>
            <w:r w:rsidRPr="00C03D4F">
              <w:rPr>
                <w:rFonts w:cstheme="minorHAnsi"/>
              </w:rPr>
              <w:t>LIB 400</w:t>
            </w:r>
          </w:p>
        </w:tc>
        <w:tc>
          <w:tcPr>
            <w:tcW w:w="1566" w:type="pct"/>
          </w:tcPr>
          <w:p w14:paraId="0D1FE517" w14:textId="0F3314DE" w:rsidR="004D03BB" w:rsidRPr="00C03D4F" w:rsidRDefault="004D03BB" w:rsidP="00612BF7">
            <w:pPr>
              <w:spacing w:before="140" w:after="140" w:line="240"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03D4F">
              <w:rPr>
                <w:rFonts w:cstheme="minorHAnsi"/>
                <w:sz w:val="18"/>
                <w:szCs w:val="18"/>
              </w:rPr>
              <w:t>In this interactive session, participants will learn the elements of rubric construction and examine a variety of models to use in creating their own discipline-specific rubrics.</w:t>
            </w:r>
          </w:p>
        </w:tc>
        <w:tc>
          <w:tcPr>
            <w:tcW w:w="1373" w:type="pct"/>
          </w:tcPr>
          <w:p w14:paraId="5DCBC62B" w14:textId="62CAFF8D" w:rsidR="004D03BB" w:rsidRPr="00C03D4F" w:rsidRDefault="004D03BB" w:rsidP="00612BF7">
            <w:pPr>
              <w:spacing w:before="140" w:after="140" w:line="240" w:lineRule="auto"/>
              <w:cnfStyle w:val="000000010000" w:firstRow="0" w:lastRow="0" w:firstColumn="0" w:lastColumn="0" w:oddVBand="0" w:evenVBand="0" w:oddHBand="0" w:evenHBand="1" w:firstRowFirstColumn="0" w:firstRowLastColumn="0" w:lastRowFirstColumn="0" w:lastRowLastColumn="0"/>
              <w:rPr>
                <w:rFonts w:cstheme="minorHAnsi"/>
                <w:sz w:val="18"/>
                <w:szCs w:val="18"/>
                <w:lang w:val="en"/>
              </w:rPr>
            </w:pPr>
            <w:r w:rsidRPr="00C03D4F">
              <w:rPr>
                <w:rFonts w:cstheme="minorHAnsi"/>
                <w:sz w:val="18"/>
                <w:szCs w:val="18"/>
                <w:lang w:val="en"/>
              </w:rPr>
              <w:t>3. Assessment of Learning: 3.2 Uses different assessment methods according to the situation.</w:t>
            </w:r>
          </w:p>
        </w:tc>
      </w:tr>
      <w:tr w:rsidR="004D03BB" w:rsidRPr="004B1ADE" w14:paraId="0E373257" w14:textId="6D7E461F" w:rsidTr="00F24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pct"/>
          </w:tcPr>
          <w:p w14:paraId="325583E6" w14:textId="5C8C224C" w:rsidR="004D03BB" w:rsidRPr="004D03BB" w:rsidRDefault="004D03BB" w:rsidP="00313F5A">
            <w:pPr>
              <w:pStyle w:val="ListParagraph"/>
              <w:numPr>
                <w:ilvl w:val="0"/>
                <w:numId w:val="40"/>
              </w:numPr>
              <w:spacing w:before="140" w:after="140" w:line="240" w:lineRule="auto"/>
              <w:rPr>
                <w:rFonts w:cstheme="minorHAnsi"/>
                <w:color w:val="000000" w:themeColor="text1"/>
              </w:rPr>
            </w:pPr>
            <w:r w:rsidRPr="004D03BB">
              <w:rPr>
                <w:rFonts w:cstheme="minorHAnsi"/>
                <w:color w:val="000000" w:themeColor="text1"/>
              </w:rPr>
              <w:t xml:space="preserve">TESS: Authentic Assessment </w:t>
            </w:r>
            <w:r w:rsidR="00C3652D">
              <w:rPr>
                <w:rFonts w:cstheme="minorHAnsi"/>
                <w:color w:val="000000" w:themeColor="text1"/>
              </w:rPr>
              <w:br/>
              <w:t>(Meyer)</w:t>
            </w:r>
          </w:p>
        </w:tc>
        <w:tc>
          <w:tcPr>
            <w:tcW w:w="533" w:type="pct"/>
          </w:tcPr>
          <w:p w14:paraId="15B1E2ED" w14:textId="10DE3A64" w:rsidR="004D03BB" w:rsidRPr="00C03D4F" w:rsidRDefault="004D03BB" w:rsidP="00612BF7">
            <w:pPr>
              <w:spacing w:before="140" w:after="14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03D4F">
              <w:rPr>
                <w:rFonts w:cstheme="minorHAnsi"/>
                <w:color w:val="000000" w:themeColor="text1"/>
              </w:rPr>
              <w:t xml:space="preserve">Mon Dec 9 –11:30-1 pm  </w:t>
            </w:r>
          </w:p>
        </w:tc>
        <w:tc>
          <w:tcPr>
            <w:tcW w:w="437" w:type="pct"/>
          </w:tcPr>
          <w:p w14:paraId="0D889C4A" w14:textId="2AB8D25C" w:rsidR="004D03BB" w:rsidRPr="00C03D4F" w:rsidRDefault="004D03BB" w:rsidP="00612BF7">
            <w:pPr>
              <w:cnfStyle w:val="000000100000" w:firstRow="0" w:lastRow="0" w:firstColumn="0" w:lastColumn="0" w:oddVBand="0" w:evenVBand="0" w:oddHBand="1" w:evenHBand="0" w:firstRowFirstColumn="0" w:firstRowLastColumn="0" w:lastRowFirstColumn="0" w:lastRowLastColumn="0"/>
              <w:rPr>
                <w:rFonts w:cstheme="minorHAnsi"/>
              </w:rPr>
            </w:pPr>
            <w:r w:rsidRPr="00C03D4F">
              <w:rPr>
                <w:rFonts w:cstheme="minorHAnsi"/>
              </w:rPr>
              <w:t>LIB 400</w:t>
            </w:r>
          </w:p>
        </w:tc>
        <w:tc>
          <w:tcPr>
            <w:tcW w:w="1566" w:type="pct"/>
          </w:tcPr>
          <w:p w14:paraId="3E564238" w14:textId="301180EC" w:rsidR="004D03BB" w:rsidRPr="00C03D4F" w:rsidRDefault="004D03BB" w:rsidP="00612BF7">
            <w:pPr>
              <w:spacing w:before="140" w:after="1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03D4F">
              <w:rPr>
                <w:rFonts w:cstheme="minorHAnsi"/>
                <w:sz w:val="18"/>
                <w:szCs w:val="18"/>
              </w:rPr>
              <w:t xml:space="preserve">In this session, participants will examine assessment methods that require students to perform real-world tasks that demonstrate meaningful application of essential knowledge and skills. </w:t>
            </w:r>
          </w:p>
        </w:tc>
        <w:tc>
          <w:tcPr>
            <w:tcW w:w="1373" w:type="pct"/>
          </w:tcPr>
          <w:p w14:paraId="2054FFAF" w14:textId="20BAB8F7" w:rsidR="004D03BB" w:rsidRPr="00C03D4F" w:rsidRDefault="004D03BB" w:rsidP="00593E16">
            <w:pPr>
              <w:spacing w:before="140" w:after="1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en"/>
              </w:rPr>
            </w:pPr>
            <w:r w:rsidRPr="00C03D4F">
              <w:rPr>
                <w:rFonts w:cstheme="minorHAnsi"/>
                <w:sz w:val="18"/>
                <w:szCs w:val="18"/>
                <w:lang w:val="en"/>
              </w:rPr>
              <w:t>3. Assessment of Learning: 3.4 Selects assessment methods by means of Miller's pyramid or Bloom's taxonomy e.g. OSCE for assessment of skills.</w:t>
            </w:r>
          </w:p>
        </w:tc>
      </w:tr>
      <w:tr w:rsidR="004D03BB" w:rsidRPr="004B1ADE" w14:paraId="5B563B80" w14:textId="15B44970" w:rsidTr="00F24A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pct"/>
          </w:tcPr>
          <w:p w14:paraId="09FABC83" w14:textId="32D402DE" w:rsidR="00B43DCB" w:rsidRPr="004D03BB" w:rsidRDefault="00B43DCB" w:rsidP="00313F5A">
            <w:pPr>
              <w:pStyle w:val="ListParagraph"/>
              <w:numPr>
                <w:ilvl w:val="0"/>
                <w:numId w:val="40"/>
              </w:numPr>
              <w:spacing w:before="140" w:after="140" w:line="240" w:lineRule="auto"/>
              <w:rPr>
                <w:rFonts w:cstheme="minorHAnsi"/>
                <w:color w:val="000000" w:themeColor="text1"/>
              </w:rPr>
            </w:pPr>
            <w:r w:rsidRPr="004D03BB">
              <w:rPr>
                <w:rFonts w:cstheme="minorHAnsi"/>
                <w:color w:val="000000" w:themeColor="text1"/>
              </w:rPr>
              <w:t>TESS: Mindfulness Tools for Educators</w:t>
            </w:r>
            <w:r>
              <w:rPr>
                <w:rFonts w:cstheme="minorHAnsi"/>
                <w:color w:val="000000" w:themeColor="text1"/>
              </w:rPr>
              <w:br/>
              <w:t>(Farmer</w:t>
            </w:r>
            <w:r w:rsidR="00CB1463">
              <w:rPr>
                <w:rFonts w:cstheme="minorHAnsi"/>
                <w:color w:val="000000" w:themeColor="text1"/>
              </w:rPr>
              <w:t xml:space="preserve"> and Carroll</w:t>
            </w:r>
            <w:r>
              <w:rPr>
                <w:rFonts w:cstheme="minorHAnsi"/>
                <w:color w:val="000000" w:themeColor="text1"/>
              </w:rPr>
              <w:t>)</w:t>
            </w:r>
          </w:p>
        </w:tc>
        <w:tc>
          <w:tcPr>
            <w:tcW w:w="533" w:type="pct"/>
          </w:tcPr>
          <w:p w14:paraId="731E917A" w14:textId="449E6393" w:rsidR="004D03BB" w:rsidRPr="00C03D4F" w:rsidRDefault="004D03BB" w:rsidP="00612BF7">
            <w:pPr>
              <w:spacing w:before="140" w:after="140" w:line="240"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rPr>
            </w:pPr>
            <w:r w:rsidRPr="00C03D4F">
              <w:rPr>
                <w:rFonts w:cstheme="minorHAnsi"/>
                <w:color w:val="000000" w:themeColor="text1"/>
              </w:rPr>
              <w:t xml:space="preserve">Mon Jan 13 –11:30-1 pm  </w:t>
            </w:r>
          </w:p>
        </w:tc>
        <w:tc>
          <w:tcPr>
            <w:tcW w:w="437" w:type="pct"/>
          </w:tcPr>
          <w:p w14:paraId="66C6C955" w14:textId="525608EC" w:rsidR="004D03BB" w:rsidRPr="00C03D4F" w:rsidRDefault="004D03BB" w:rsidP="00612BF7">
            <w:pPr>
              <w:cnfStyle w:val="000000010000" w:firstRow="0" w:lastRow="0" w:firstColumn="0" w:lastColumn="0" w:oddVBand="0" w:evenVBand="0" w:oddHBand="0" w:evenHBand="1" w:firstRowFirstColumn="0" w:firstRowLastColumn="0" w:lastRowFirstColumn="0" w:lastRowLastColumn="0"/>
              <w:rPr>
                <w:rFonts w:cstheme="minorHAnsi"/>
              </w:rPr>
            </w:pPr>
            <w:r w:rsidRPr="00C03D4F">
              <w:rPr>
                <w:rFonts w:cstheme="minorHAnsi"/>
              </w:rPr>
              <w:t>LIB 400</w:t>
            </w:r>
          </w:p>
        </w:tc>
        <w:tc>
          <w:tcPr>
            <w:tcW w:w="1566" w:type="pct"/>
          </w:tcPr>
          <w:p w14:paraId="2BA45B7B" w14:textId="059A2E57" w:rsidR="004D03BB" w:rsidRPr="00C03D4F" w:rsidRDefault="00B43DCB" w:rsidP="00612BF7">
            <w:pPr>
              <w:spacing w:before="140" w:after="140" w:line="240"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03D4F">
              <w:rPr>
                <w:rFonts w:cstheme="minorHAnsi"/>
                <w:color w:val="000000" w:themeColor="text1"/>
                <w:sz w:val="18"/>
                <w:szCs w:val="18"/>
              </w:rPr>
              <w:t xml:space="preserve">Contemplative pedagogy involves a wide range of teaching methods designed to cultivate a capacity for </w:t>
            </w:r>
            <w:r w:rsidR="00A81D68">
              <w:rPr>
                <w:rFonts w:cstheme="minorHAnsi"/>
                <w:color w:val="000000" w:themeColor="text1"/>
                <w:sz w:val="18"/>
                <w:szCs w:val="18"/>
              </w:rPr>
              <w:t xml:space="preserve">mindfulness, </w:t>
            </w:r>
            <w:r w:rsidRPr="00C03D4F">
              <w:rPr>
                <w:rFonts w:cstheme="minorHAnsi"/>
                <w:color w:val="000000" w:themeColor="text1"/>
                <w:sz w:val="18"/>
                <w:szCs w:val="18"/>
              </w:rPr>
              <w:t xml:space="preserve">deeper awareness, concentration and insight that create demonstrable neurobiological changes. Participants will be introduced to contemplative practices used in education as a complementary pedagogic tool that fosters depth in learning. </w:t>
            </w:r>
          </w:p>
        </w:tc>
        <w:tc>
          <w:tcPr>
            <w:tcW w:w="1373" w:type="pct"/>
          </w:tcPr>
          <w:p w14:paraId="40720A61" w14:textId="29899AA1" w:rsidR="004D03BB" w:rsidRPr="00C03D4F" w:rsidRDefault="004D03BB" w:rsidP="00612BF7">
            <w:pPr>
              <w:spacing w:before="140" w:after="140" w:line="240" w:lineRule="auto"/>
              <w:cnfStyle w:val="000000010000" w:firstRow="0" w:lastRow="0" w:firstColumn="0" w:lastColumn="0" w:oddVBand="0" w:evenVBand="0" w:oddHBand="0" w:evenHBand="1" w:firstRowFirstColumn="0" w:firstRowLastColumn="0" w:lastRowFirstColumn="0" w:lastRowLastColumn="0"/>
              <w:rPr>
                <w:rFonts w:cstheme="minorHAnsi"/>
                <w:b/>
                <w:bCs/>
                <w:sz w:val="18"/>
                <w:szCs w:val="18"/>
                <w:lang w:val="en"/>
              </w:rPr>
            </w:pPr>
            <w:r w:rsidRPr="00C03D4F">
              <w:rPr>
                <w:rFonts w:cstheme="minorHAnsi"/>
                <w:sz w:val="18"/>
                <w:szCs w:val="18"/>
              </w:rPr>
              <w:t xml:space="preserve">Wellness; </w:t>
            </w:r>
            <w:r w:rsidRPr="00C03D4F">
              <w:rPr>
                <w:rFonts w:cstheme="minorHAnsi"/>
                <w:sz w:val="18"/>
                <w:szCs w:val="18"/>
                <w:lang w:val="en"/>
              </w:rPr>
              <w:t>5. Educational Management &amp; Leadership: 5.5 Is open, approachable and available.</w:t>
            </w:r>
          </w:p>
        </w:tc>
      </w:tr>
      <w:tr w:rsidR="004D03BB" w:rsidRPr="004B1ADE" w14:paraId="3ABC257E" w14:textId="72050A05" w:rsidTr="00F24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pct"/>
          </w:tcPr>
          <w:p w14:paraId="57C0745D" w14:textId="3D7539E7" w:rsidR="004D03BB" w:rsidRPr="004D03BB" w:rsidRDefault="004D03BB" w:rsidP="00313F5A">
            <w:pPr>
              <w:pStyle w:val="ListParagraph"/>
              <w:numPr>
                <w:ilvl w:val="0"/>
                <w:numId w:val="40"/>
              </w:numPr>
              <w:spacing w:before="140" w:after="140" w:line="240" w:lineRule="auto"/>
              <w:rPr>
                <w:rFonts w:cstheme="minorHAnsi"/>
                <w:color w:val="000000" w:themeColor="text1"/>
              </w:rPr>
            </w:pPr>
            <w:r w:rsidRPr="004D03BB">
              <w:rPr>
                <w:rFonts w:cstheme="minorHAnsi"/>
                <w:color w:val="000000" w:themeColor="text1"/>
              </w:rPr>
              <w:t>TESS: Engaging and Interactive Lectures</w:t>
            </w:r>
            <w:r w:rsidR="00C3652D">
              <w:rPr>
                <w:rFonts w:cstheme="minorHAnsi"/>
                <w:color w:val="000000" w:themeColor="text1"/>
              </w:rPr>
              <w:br/>
            </w:r>
            <w:r w:rsidR="00CB1463">
              <w:rPr>
                <w:rFonts w:cstheme="minorHAnsi"/>
                <w:color w:val="000000" w:themeColor="text1"/>
              </w:rPr>
              <w:t xml:space="preserve"> </w:t>
            </w:r>
          </w:p>
        </w:tc>
        <w:tc>
          <w:tcPr>
            <w:tcW w:w="533" w:type="pct"/>
          </w:tcPr>
          <w:p w14:paraId="0D3CFFC3" w14:textId="09EA7D54" w:rsidR="004D03BB" w:rsidRPr="00C03D4F" w:rsidRDefault="004D03BB" w:rsidP="00612BF7">
            <w:pPr>
              <w:spacing w:before="140" w:after="14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03D4F">
              <w:rPr>
                <w:rFonts w:cstheme="minorHAnsi"/>
                <w:color w:val="000000" w:themeColor="text1"/>
              </w:rPr>
              <w:t xml:space="preserve">Mon Jan 27 –11:30-1 pm  </w:t>
            </w:r>
          </w:p>
        </w:tc>
        <w:tc>
          <w:tcPr>
            <w:tcW w:w="437" w:type="pct"/>
          </w:tcPr>
          <w:p w14:paraId="2B812FE5" w14:textId="7A993A9D" w:rsidR="004D03BB" w:rsidRPr="00C03D4F" w:rsidRDefault="004D03BB" w:rsidP="00612BF7">
            <w:pPr>
              <w:cnfStyle w:val="000000100000" w:firstRow="0" w:lastRow="0" w:firstColumn="0" w:lastColumn="0" w:oddVBand="0" w:evenVBand="0" w:oddHBand="1" w:evenHBand="0" w:firstRowFirstColumn="0" w:firstRowLastColumn="0" w:lastRowFirstColumn="0" w:lastRowLastColumn="0"/>
              <w:rPr>
                <w:rFonts w:cstheme="minorHAnsi"/>
              </w:rPr>
            </w:pPr>
            <w:r w:rsidRPr="00C03D4F">
              <w:rPr>
                <w:rFonts w:cstheme="minorHAnsi"/>
              </w:rPr>
              <w:t>LIB 400</w:t>
            </w:r>
          </w:p>
        </w:tc>
        <w:tc>
          <w:tcPr>
            <w:tcW w:w="1566" w:type="pct"/>
          </w:tcPr>
          <w:p w14:paraId="2B06B0DF" w14:textId="4A42B3A0" w:rsidR="004D03BB" w:rsidRPr="00C03D4F" w:rsidRDefault="004D03BB" w:rsidP="0075605D">
            <w:pPr>
              <w:spacing w:before="140" w:after="1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03D4F">
              <w:rPr>
                <w:rFonts w:cstheme="minorHAnsi"/>
                <w:sz w:val="18"/>
                <w:szCs w:val="18"/>
              </w:rPr>
              <w:t>This session will explore interactive lecture techniques including the use of media and learning strategies in planning, organizing and assessing engaging lectures.  Patterns for successful lectures, including “Ted Style” will be introduced.</w:t>
            </w:r>
          </w:p>
        </w:tc>
        <w:tc>
          <w:tcPr>
            <w:tcW w:w="1373" w:type="pct"/>
          </w:tcPr>
          <w:p w14:paraId="465E5967" w14:textId="3C4C528A" w:rsidR="004D03BB" w:rsidRPr="00C03D4F" w:rsidRDefault="004D03BB" w:rsidP="00612BF7">
            <w:pPr>
              <w:spacing w:before="140" w:after="14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03D4F">
              <w:rPr>
                <w:rFonts w:cstheme="minorHAnsi"/>
                <w:bCs/>
                <w:sz w:val="18"/>
                <w:szCs w:val="18"/>
                <w:lang w:val="en"/>
              </w:rPr>
              <w:t>2. Teaching &amp; Facilitating Learning: 2.6 Uses a range of appropriate teaching interventions and opportunities in the classroom/clinical setting.</w:t>
            </w:r>
          </w:p>
        </w:tc>
      </w:tr>
      <w:tr w:rsidR="004D03BB" w:rsidRPr="004B1ADE" w14:paraId="21390CEE" w14:textId="7D700660" w:rsidTr="00F24A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pct"/>
          </w:tcPr>
          <w:p w14:paraId="5420F20D" w14:textId="7C3DD2C2" w:rsidR="004D03BB" w:rsidRPr="004D03BB" w:rsidRDefault="004D03BB" w:rsidP="00313F5A">
            <w:pPr>
              <w:pStyle w:val="ListParagraph"/>
              <w:numPr>
                <w:ilvl w:val="0"/>
                <w:numId w:val="40"/>
              </w:numPr>
              <w:spacing w:before="140" w:after="140" w:line="240" w:lineRule="auto"/>
              <w:rPr>
                <w:rFonts w:cstheme="minorHAnsi"/>
                <w:color w:val="000000" w:themeColor="text1"/>
              </w:rPr>
            </w:pPr>
            <w:r w:rsidRPr="004D03BB">
              <w:rPr>
                <w:rFonts w:cstheme="minorHAnsi"/>
                <w:color w:val="000000" w:themeColor="text1"/>
              </w:rPr>
              <w:t>TESS: Teaching and Learning with Social Media</w:t>
            </w:r>
            <w:r w:rsidR="00C3652D">
              <w:rPr>
                <w:rFonts w:cstheme="minorHAnsi"/>
                <w:color w:val="000000" w:themeColor="text1"/>
              </w:rPr>
              <w:br/>
              <w:t>(Bartoletti)</w:t>
            </w:r>
          </w:p>
        </w:tc>
        <w:tc>
          <w:tcPr>
            <w:tcW w:w="533" w:type="pct"/>
          </w:tcPr>
          <w:p w14:paraId="0EF2B3CB" w14:textId="3326350F" w:rsidR="004D03BB" w:rsidRPr="00C03D4F" w:rsidRDefault="004D03BB" w:rsidP="00612BF7">
            <w:pPr>
              <w:spacing w:before="140" w:after="140" w:line="240"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rPr>
            </w:pPr>
            <w:r w:rsidRPr="00C03D4F">
              <w:rPr>
                <w:rFonts w:cstheme="minorHAnsi"/>
                <w:color w:val="000000" w:themeColor="text1"/>
              </w:rPr>
              <w:t>Mon Feb 10 –11:30-1 pm LIB 400</w:t>
            </w:r>
          </w:p>
        </w:tc>
        <w:tc>
          <w:tcPr>
            <w:tcW w:w="437" w:type="pct"/>
          </w:tcPr>
          <w:p w14:paraId="534D3022" w14:textId="6C0C0F79" w:rsidR="004D03BB" w:rsidRPr="00C03D4F" w:rsidRDefault="004D03BB" w:rsidP="00612BF7">
            <w:pPr>
              <w:cnfStyle w:val="000000010000" w:firstRow="0" w:lastRow="0" w:firstColumn="0" w:lastColumn="0" w:oddVBand="0" w:evenVBand="0" w:oddHBand="0" w:evenHBand="1" w:firstRowFirstColumn="0" w:firstRowLastColumn="0" w:lastRowFirstColumn="0" w:lastRowLastColumn="0"/>
              <w:rPr>
                <w:rFonts w:cstheme="minorHAnsi"/>
              </w:rPr>
            </w:pPr>
            <w:r w:rsidRPr="00C03D4F">
              <w:rPr>
                <w:rFonts w:cstheme="minorHAnsi"/>
              </w:rPr>
              <w:t>LIB 400</w:t>
            </w:r>
          </w:p>
        </w:tc>
        <w:tc>
          <w:tcPr>
            <w:tcW w:w="1566" w:type="pct"/>
          </w:tcPr>
          <w:p w14:paraId="20B0299C" w14:textId="67AAD410" w:rsidR="004D03BB" w:rsidRPr="00C03D4F" w:rsidRDefault="004D03BB" w:rsidP="00612BF7">
            <w:pPr>
              <w:spacing w:before="140" w:after="140" w:line="240"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03D4F">
              <w:rPr>
                <w:rFonts w:cstheme="minorHAnsi"/>
                <w:sz w:val="18"/>
                <w:szCs w:val="18"/>
              </w:rPr>
              <w:t xml:space="preserve">Participants will explore teaching and learning strategies utilizing social media to enhance student learning. This session will showcase various applications and how they can be used to enhance communication, collaboration and student engagement. Social and legal issues relating to the use of social media will be briefly explored. Participants will develop a plan to appropriately integrate social media into a specific course. </w:t>
            </w:r>
          </w:p>
        </w:tc>
        <w:tc>
          <w:tcPr>
            <w:tcW w:w="1373" w:type="pct"/>
          </w:tcPr>
          <w:p w14:paraId="4DB1986B" w14:textId="642156A0" w:rsidR="004D03BB" w:rsidRPr="00C03D4F" w:rsidRDefault="004D03BB" w:rsidP="00612BF7">
            <w:pPr>
              <w:spacing w:before="140" w:after="140" w:line="240"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03D4F">
              <w:rPr>
                <w:rFonts w:cstheme="minorHAnsi"/>
                <w:bCs/>
                <w:sz w:val="18"/>
                <w:szCs w:val="18"/>
                <w:lang w:val="en"/>
              </w:rPr>
              <w:t>2. Teaching &amp; Facilitating Learning: 2.6 Uses a range of appropriate teaching interventions and opportunities in the classroom/clinical setting.</w:t>
            </w:r>
          </w:p>
        </w:tc>
      </w:tr>
      <w:tr w:rsidR="004D03BB" w:rsidRPr="004B1ADE" w14:paraId="0A7A6E12" w14:textId="7A5B32A9" w:rsidTr="00F24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pct"/>
          </w:tcPr>
          <w:p w14:paraId="71A92D1F" w14:textId="47F3593D" w:rsidR="004D03BB" w:rsidRPr="004D03BB" w:rsidRDefault="004D03BB" w:rsidP="00313F5A">
            <w:pPr>
              <w:pStyle w:val="ListParagraph"/>
              <w:numPr>
                <w:ilvl w:val="0"/>
                <w:numId w:val="40"/>
              </w:numPr>
              <w:spacing w:before="120" w:after="0" w:line="240" w:lineRule="auto"/>
              <w:rPr>
                <w:rFonts w:cs="Times New Roman"/>
                <w:color w:val="000000" w:themeColor="text1"/>
              </w:rPr>
            </w:pPr>
            <w:r w:rsidRPr="004D03BB">
              <w:rPr>
                <w:rFonts w:cs="Times New Roman"/>
                <w:color w:val="000000" w:themeColor="text1"/>
              </w:rPr>
              <w:t xml:space="preserve">TESS: Technology Enhanced Active </w:t>
            </w:r>
            <w:r w:rsidRPr="004D03BB">
              <w:rPr>
                <w:rFonts w:cs="Times New Roman"/>
                <w:color w:val="000000" w:themeColor="text1"/>
              </w:rPr>
              <w:lastRenderedPageBreak/>
              <w:t>Learning Part I</w:t>
            </w:r>
            <w:r w:rsidR="00C3652D">
              <w:rPr>
                <w:rFonts w:cs="Times New Roman"/>
                <w:color w:val="000000" w:themeColor="text1"/>
              </w:rPr>
              <w:br/>
              <w:t>(CIL)</w:t>
            </w:r>
          </w:p>
        </w:tc>
        <w:tc>
          <w:tcPr>
            <w:tcW w:w="533" w:type="pct"/>
          </w:tcPr>
          <w:p w14:paraId="0234FBC5" w14:textId="2B408F2D" w:rsidR="004D03BB" w:rsidRPr="00C03D4F" w:rsidRDefault="00166562" w:rsidP="00612BF7">
            <w:pPr>
              <w:spacing w:before="140" w:after="140" w:line="240"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C03D4F">
              <w:rPr>
                <w:rFonts w:cstheme="minorHAnsi"/>
                <w:color w:val="000000" w:themeColor="text1"/>
              </w:rPr>
              <w:lastRenderedPageBreak/>
              <w:t>400Mon Feb 24 –11:30-1 pm LIB 400</w:t>
            </w:r>
            <w:bookmarkStart w:id="0" w:name="_GoBack"/>
            <w:bookmarkEnd w:id="0"/>
          </w:p>
        </w:tc>
        <w:tc>
          <w:tcPr>
            <w:tcW w:w="437" w:type="pct"/>
          </w:tcPr>
          <w:p w14:paraId="613457F8" w14:textId="34168845" w:rsidR="004D03BB" w:rsidRPr="00C03D4F" w:rsidRDefault="004D03BB" w:rsidP="00612BF7">
            <w:pPr>
              <w:cnfStyle w:val="000000100000" w:firstRow="0" w:lastRow="0" w:firstColumn="0" w:lastColumn="0" w:oddVBand="0" w:evenVBand="0" w:oddHBand="1" w:evenHBand="0" w:firstRowFirstColumn="0" w:firstRowLastColumn="0" w:lastRowFirstColumn="0" w:lastRowLastColumn="0"/>
              <w:rPr>
                <w:rFonts w:cs="Times New Roman"/>
              </w:rPr>
            </w:pPr>
            <w:r w:rsidRPr="00C03D4F">
              <w:rPr>
                <w:rFonts w:cs="Times New Roman"/>
              </w:rPr>
              <w:t>LIB 400</w:t>
            </w:r>
          </w:p>
        </w:tc>
        <w:tc>
          <w:tcPr>
            <w:tcW w:w="1566" w:type="pct"/>
          </w:tcPr>
          <w:p w14:paraId="0FA36586" w14:textId="05C28429" w:rsidR="004D03BB" w:rsidRPr="00C03D4F" w:rsidRDefault="004D03BB" w:rsidP="00612BF7">
            <w:pPr>
              <w:spacing w:before="140" w:after="14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C03D4F">
              <w:rPr>
                <w:rFonts w:cs="Times New Roman"/>
                <w:sz w:val="18"/>
                <w:szCs w:val="18"/>
              </w:rPr>
              <w:t xml:space="preserve">Through an immersive technology-enhanced experience, faculty will explore strategies and tools for implementing active learning with technology. Looking at active learning through the lens of Adult Learning Theory, Social </w:t>
            </w:r>
            <w:r w:rsidRPr="00C03D4F">
              <w:rPr>
                <w:rFonts w:cs="Times New Roman"/>
                <w:sz w:val="18"/>
                <w:szCs w:val="18"/>
              </w:rPr>
              <w:lastRenderedPageBreak/>
              <w:t xml:space="preserve">Cognitive Theory and Constructivism, faculty will explore and evaluate specific educational technologies that align to these learning theories to their practice. </w:t>
            </w:r>
          </w:p>
        </w:tc>
        <w:tc>
          <w:tcPr>
            <w:tcW w:w="1373" w:type="pct"/>
          </w:tcPr>
          <w:p w14:paraId="17B3871E" w14:textId="525EBE3D" w:rsidR="004D03BB" w:rsidRPr="00C03D4F" w:rsidRDefault="004D03BB" w:rsidP="00612BF7">
            <w:pPr>
              <w:spacing w:before="140" w:after="14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C03D4F">
              <w:rPr>
                <w:rFonts w:cstheme="minorHAnsi"/>
                <w:bCs/>
                <w:sz w:val="18"/>
                <w:szCs w:val="18"/>
                <w:lang w:val="en"/>
              </w:rPr>
              <w:lastRenderedPageBreak/>
              <w:t>2. Teaching &amp; Facilitating Learning: 2. 9 Uses technology-enhanced learning where appropriate, e.g. simulation, etc.</w:t>
            </w:r>
          </w:p>
        </w:tc>
      </w:tr>
      <w:tr w:rsidR="00166562" w:rsidRPr="004B1ADE" w14:paraId="295E150B" w14:textId="77777777" w:rsidTr="00F24A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pct"/>
          </w:tcPr>
          <w:p w14:paraId="25715BA1" w14:textId="589F626B" w:rsidR="00166562" w:rsidRPr="004D03BB" w:rsidRDefault="00166562" w:rsidP="00166562">
            <w:pPr>
              <w:pStyle w:val="ListParagraph"/>
              <w:numPr>
                <w:ilvl w:val="0"/>
                <w:numId w:val="40"/>
              </w:numPr>
              <w:spacing w:before="120" w:after="0" w:line="240" w:lineRule="auto"/>
              <w:rPr>
                <w:rFonts w:cs="Times New Roman"/>
                <w:color w:val="000000" w:themeColor="text1"/>
              </w:rPr>
            </w:pPr>
            <w:r w:rsidRPr="004D03BB">
              <w:rPr>
                <w:rFonts w:cstheme="minorHAnsi"/>
                <w:color w:val="000000" w:themeColor="text1"/>
              </w:rPr>
              <w:t xml:space="preserve">TESS: Impacting Student Motivation </w:t>
            </w:r>
            <w:r>
              <w:rPr>
                <w:rFonts w:cstheme="minorHAnsi"/>
                <w:color w:val="000000" w:themeColor="text1"/>
              </w:rPr>
              <w:br/>
              <w:t xml:space="preserve"> </w:t>
            </w:r>
          </w:p>
        </w:tc>
        <w:tc>
          <w:tcPr>
            <w:tcW w:w="533" w:type="pct"/>
          </w:tcPr>
          <w:p w14:paraId="08D4F4CD" w14:textId="2F354FBB" w:rsidR="00166562" w:rsidRPr="00C03D4F" w:rsidRDefault="00166562" w:rsidP="00166562">
            <w:pPr>
              <w:spacing w:before="140" w:after="140" w:line="240"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rPr>
            </w:pPr>
            <w:r w:rsidRPr="00C03D4F">
              <w:rPr>
                <w:rFonts w:cstheme="minorHAnsi"/>
                <w:color w:val="000000" w:themeColor="text1"/>
              </w:rPr>
              <w:t xml:space="preserve">Mon March 2 –11:30-1 pm LIB </w:t>
            </w:r>
          </w:p>
        </w:tc>
        <w:tc>
          <w:tcPr>
            <w:tcW w:w="437" w:type="pct"/>
          </w:tcPr>
          <w:p w14:paraId="6CC0109F" w14:textId="1D5C9C08" w:rsidR="00166562" w:rsidRPr="00C03D4F" w:rsidRDefault="00166562" w:rsidP="00166562">
            <w:pPr>
              <w:cnfStyle w:val="000000010000" w:firstRow="0" w:lastRow="0" w:firstColumn="0" w:lastColumn="0" w:oddVBand="0" w:evenVBand="0" w:oddHBand="0" w:evenHBand="1" w:firstRowFirstColumn="0" w:firstRowLastColumn="0" w:lastRowFirstColumn="0" w:lastRowLastColumn="0"/>
              <w:rPr>
                <w:rFonts w:cs="Times New Roman"/>
              </w:rPr>
            </w:pPr>
            <w:r w:rsidRPr="00C03D4F">
              <w:rPr>
                <w:rFonts w:cstheme="minorHAnsi"/>
              </w:rPr>
              <w:t>LIB 400</w:t>
            </w:r>
          </w:p>
        </w:tc>
        <w:tc>
          <w:tcPr>
            <w:tcW w:w="1566" w:type="pct"/>
          </w:tcPr>
          <w:p w14:paraId="1F4A8DCA" w14:textId="04DAA75E" w:rsidR="00166562" w:rsidRPr="00C03D4F" w:rsidRDefault="00166562" w:rsidP="00166562">
            <w:pPr>
              <w:spacing w:before="140" w:after="140" w:line="240" w:lineRule="auto"/>
              <w:cnfStyle w:val="000000010000" w:firstRow="0" w:lastRow="0" w:firstColumn="0" w:lastColumn="0" w:oddVBand="0" w:evenVBand="0" w:oddHBand="0" w:evenHBand="1" w:firstRowFirstColumn="0" w:firstRowLastColumn="0" w:lastRowFirstColumn="0" w:lastRowLastColumn="0"/>
              <w:rPr>
                <w:rFonts w:cs="Times New Roman"/>
                <w:sz w:val="18"/>
                <w:szCs w:val="18"/>
              </w:rPr>
            </w:pPr>
            <w:r w:rsidRPr="00C03D4F">
              <w:rPr>
                <w:rFonts w:cstheme="minorHAnsi"/>
                <w:sz w:val="18"/>
                <w:szCs w:val="18"/>
              </w:rPr>
              <w:t xml:space="preserve">In this session, participants will discuss and apply strategies for helping students to understand motivation and how it influences their thoughts and behaviors. </w:t>
            </w:r>
          </w:p>
        </w:tc>
        <w:tc>
          <w:tcPr>
            <w:tcW w:w="1373" w:type="pct"/>
          </w:tcPr>
          <w:p w14:paraId="0A2E32C3" w14:textId="53536710" w:rsidR="00166562" w:rsidRPr="00C03D4F" w:rsidRDefault="00166562" w:rsidP="00166562">
            <w:pPr>
              <w:spacing w:before="140" w:after="140" w:line="240" w:lineRule="auto"/>
              <w:cnfStyle w:val="000000010000" w:firstRow="0" w:lastRow="0" w:firstColumn="0" w:lastColumn="0" w:oddVBand="0" w:evenVBand="0" w:oddHBand="0" w:evenHBand="1" w:firstRowFirstColumn="0" w:firstRowLastColumn="0" w:lastRowFirstColumn="0" w:lastRowLastColumn="0"/>
              <w:rPr>
                <w:rFonts w:cstheme="minorHAnsi"/>
                <w:bCs/>
                <w:sz w:val="18"/>
                <w:szCs w:val="18"/>
                <w:lang w:val="en"/>
              </w:rPr>
            </w:pPr>
            <w:r w:rsidRPr="00C03D4F">
              <w:rPr>
                <w:rFonts w:cstheme="minorHAnsi"/>
                <w:bCs/>
                <w:sz w:val="18"/>
                <w:szCs w:val="18"/>
                <w:lang w:val="en"/>
              </w:rPr>
              <w:t>2. Teaching &amp; Facilitating Learning: 2.7 Helps the learner develop an ability for self- directed learning.</w:t>
            </w:r>
          </w:p>
        </w:tc>
      </w:tr>
      <w:tr w:rsidR="00166562" w:rsidRPr="004B1ADE" w14:paraId="42CDFD73" w14:textId="77777777" w:rsidTr="00F24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pct"/>
          </w:tcPr>
          <w:p w14:paraId="3D25681C" w14:textId="7F45EEB8" w:rsidR="00166562" w:rsidRPr="004D03BB" w:rsidRDefault="00166562" w:rsidP="00166562">
            <w:pPr>
              <w:pStyle w:val="ListParagraph"/>
              <w:numPr>
                <w:ilvl w:val="0"/>
                <w:numId w:val="40"/>
              </w:numPr>
              <w:spacing w:before="120" w:after="0" w:line="240" w:lineRule="auto"/>
              <w:rPr>
                <w:rFonts w:cs="Times New Roman"/>
                <w:color w:val="000000" w:themeColor="text1"/>
              </w:rPr>
            </w:pPr>
            <w:r w:rsidRPr="004D03BB">
              <w:t>TESS: Technology Enhanced Active Learning Part II</w:t>
            </w:r>
            <w:r>
              <w:br/>
              <w:t>(CIL)</w:t>
            </w:r>
          </w:p>
        </w:tc>
        <w:tc>
          <w:tcPr>
            <w:tcW w:w="533" w:type="pct"/>
          </w:tcPr>
          <w:p w14:paraId="5F17DC2D" w14:textId="1C104CBE" w:rsidR="00166562" w:rsidRPr="00C03D4F" w:rsidRDefault="00166562" w:rsidP="00166562">
            <w:pPr>
              <w:spacing w:before="140" w:after="14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03D4F">
              <w:rPr>
                <w:rFonts w:cstheme="minorHAnsi"/>
                <w:color w:val="000000" w:themeColor="text1"/>
              </w:rPr>
              <w:t xml:space="preserve">Mon March 30 –11:30-1 pm  </w:t>
            </w:r>
          </w:p>
        </w:tc>
        <w:tc>
          <w:tcPr>
            <w:tcW w:w="437" w:type="pct"/>
          </w:tcPr>
          <w:p w14:paraId="31669AAB" w14:textId="385CDCE1" w:rsidR="00166562" w:rsidRPr="00C03D4F" w:rsidRDefault="00166562" w:rsidP="00166562">
            <w:pPr>
              <w:cnfStyle w:val="000000100000" w:firstRow="0" w:lastRow="0" w:firstColumn="0" w:lastColumn="0" w:oddVBand="0" w:evenVBand="0" w:oddHBand="1" w:evenHBand="0" w:firstRowFirstColumn="0" w:firstRowLastColumn="0" w:lastRowFirstColumn="0" w:lastRowLastColumn="0"/>
              <w:rPr>
                <w:rFonts w:cs="Times New Roman"/>
              </w:rPr>
            </w:pPr>
            <w:r w:rsidRPr="00C03D4F">
              <w:rPr>
                <w:rFonts w:cs="Times New Roman"/>
              </w:rPr>
              <w:t>LIB 400</w:t>
            </w:r>
          </w:p>
        </w:tc>
        <w:tc>
          <w:tcPr>
            <w:tcW w:w="1566" w:type="pct"/>
          </w:tcPr>
          <w:p w14:paraId="75714D5D" w14:textId="49589E71" w:rsidR="00166562" w:rsidRPr="00C03D4F" w:rsidRDefault="00166562" w:rsidP="00166562">
            <w:pPr>
              <w:spacing w:before="140" w:after="140" w:line="240" w:lineRule="auto"/>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C03D4F">
              <w:rPr>
                <w:rFonts w:cs="Times New Roman"/>
                <w:sz w:val="18"/>
                <w:szCs w:val="18"/>
              </w:rPr>
              <w:t xml:space="preserve">Continuing the technology-enhanced active learning experience from Part I, participants will build on the concepts that they have begun mapping, constructing a lesson plan </w:t>
            </w:r>
            <w:r>
              <w:rPr>
                <w:rFonts w:cs="Times New Roman"/>
                <w:sz w:val="18"/>
                <w:szCs w:val="18"/>
              </w:rPr>
              <w:t>“</w:t>
            </w:r>
            <w:proofErr w:type="spellStart"/>
            <w:r w:rsidRPr="00C03D4F">
              <w:rPr>
                <w:rFonts w:cs="Times New Roman"/>
                <w:sz w:val="18"/>
                <w:szCs w:val="18"/>
                <w:lang w:val="it-IT"/>
              </w:rPr>
              <w:t>recipe</w:t>
            </w:r>
            <w:proofErr w:type="spellEnd"/>
            <w:r>
              <w:rPr>
                <w:rFonts w:cs="Times New Roman"/>
                <w:sz w:val="18"/>
                <w:szCs w:val="18"/>
                <w:lang w:val="it-IT"/>
              </w:rPr>
              <w:t>”</w:t>
            </w:r>
            <w:r w:rsidRPr="00C03D4F">
              <w:rPr>
                <w:rFonts w:cs="Times New Roman"/>
                <w:sz w:val="18"/>
                <w:szCs w:val="18"/>
                <w:lang w:val="it-IT"/>
              </w:rPr>
              <w:t xml:space="preserve"> </w:t>
            </w:r>
            <w:r w:rsidRPr="00C03D4F">
              <w:rPr>
                <w:rFonts w:cs="Times New Roman"/>
                <w:sz w:val="18"/>
                <w:szCs w:val="18"/>
              </w:rPr>
              <w:t>with a technology that will correlate to an active learning activity for their course. Participants will have the opportunity to test their tech ideas in a “Test Kitchen” format.</w:t>
            </w:r>
          </w:p>
        </w:tc>
        <w:tc>
          <w:tcPr>
            <w:tcW w:w="1373" w:type="pct"/>
          </w:tcPr>
          <w:p w14:paraId="16B1EC96" w14:textId="53A45390" w:rsidR="00166562" w:rsidRPr="00C03D4F" w:rsidRDefault="00166562" w:rsidP="00166562">
            <w:pPr>
              <w:spacing w:before="140" w:after="140" w:line="240" w:lineRule="auto"/>
              <w:cnfStyle w:val="000000100000" w:firstRow="0" w:lastRow="0" w:firstColumn="0" w:lastColumn="0" w:oddVBand="0" w:evenVBand="0" w:oddHBand="1" w:evenHBand="0" w:firstRowFirstColumn="0" w:firstRowLastColumn="0" w:lastRowFirstColumn="0" w:lastRowLastColumn="0"/>
              <w:rPr>
                <w:rFonts w:cstheme="minorHAnsi"/>
                <w:bCs/>
                <w:sz w:val="18"/>
                <w:szCs w:val="18"/>
                <w:lang w:val="en"/>
              </w:rPr>
            </w:pPr>
            <w:r w:rsidRPr="00C03D4F">
              <w:rPr>
                <w:rFonts w:cstheme="minorHAnsi"/>
                <w:bCs/>
                <w:sz w:val="18"/>
                <w:szCs w:val="18"/>
                <w:lang w:val="en"/>
              </w:rPr>
              <w:t>2. Teaching &amp; Facilitating Learning: 2. 9 Uses technology-enhanced learning where appropriate, e.g. simulation, etc.</w:t>
            </w:r>
          </w:p>
        </w:tc>
      </w:tr>
    </w:tbl>
    <w:p w14:paraId="24ECC91A" w14:textId="77777777" w:rsidR="00EE24D6" w:rsidRDefault="00EE24D6" w:rsidP="00612BF7">
      <w:pPr>
        <w:pStyle w:val="Header"/>
        <w:rPr>
          <w:rFonts w:ascii="Times New Roman" w:hAnsi="Times New Roman" w:cs="Times New Roman"/>
          <w:vertAlign w:val="superscript"/>
        </w:rPr>
      </w:pPr>
    </w:p>
    <w:sectPr w:rsidR="00EE24D6" w:rsidSect="000313DA">
      <w:headerReference w:type="default" r:id="rId12"/>
      <w:footerReference w:type="default" r:id="rId13"/>
      <w:headerReference w:type="first" r:id="rId14"/>
      <w:footerReference w:type="first" r:id="rId15"/>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9190C" w14:textId="77777777" w:rsidR="0054515B" w:rsidRPr="002F046C" w:rsidRDefault="0054515B" w:rsidP="002F046C">
      <w:pPr>
        <w:spacing w:after="0" w:line="240" w:lineRule="auto"/>
      </w:pPr>
      <w:r>
        <w:separator/>
      </w:r>
    </w:p>
  </w:endnote>
  <w:endnote w:type="continuationSeparator" w:id="0">
    <w:p w14:paraId="646F5C13" w14:textId="77777777" w:rsidR="0054515B" w:rsidRPr="002F046C" w:rsidRDefault="0054515B" w:rsidP="002F0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172701"/>
      <w:docPartObj>
        <w:docPartGallery w:val="Page Numbers (Bottom of Page)"/>
        <w:docPartUnique/>
      </w:docPartObj>
    </w:sdtPr>
    <w:sdtEndPr/>
    <w:sdtContent>
      <w:p w14:paraId="256EFC18" w14:textId="5757B1AD" w:rsidR="00A32368" w:rsidRDefault="00A32368">
        <w:pPr>
          <w:pStyle w:val="Footer"/>
          <w:jc w:val="right"/>
        </w:pPr>
        <w:r>
          <w:fldChar w:fldCharType="begin"/>
        </w:r>
        <w:r>
          <w:instrText xml:space="preserve"> PAGE   \* MERGEFORMAT </w:instrText>
        </w:r>
        <w:r>
          <w:fldChar w:fldCharType="separate"/>
        </w:r>
        <w:r w:rsidR="0075605D">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172702"/>
      <w:docPartObj>
        <w:docPartGallery w:val="Page Numbers (Bottom of Page)"/>
        <w:docPartUnique/>
      </w:docPartObj>
    </w:sdtPr>
    <w:sdtEndPr/>
    <w:sdtContent>
      <w:p w14:paraId="2FB3BA28" w14:textId="448D7D0C" w:rsidR="00A32368" w:rsidRDefault="00A32368">
        <w:pPr>
          <w:pStyle w:val="Footer"/>
          <w:jc w:val="right"/>
        </w:pPr>
        <w:r>
          <w:fldChar w:fldCharType="begin"/>
        </w:r>
        <w:r>
          <w:instrText xml:space="preserve"> PAGE   \* MERGEFORMAT </w:instrText>
        </w:r>
        <w:r>
          <w:fldChar w:fldCharType="separate"/>
        </w:r>
        <w:r w:rsidR="0075605D">
          <w:rPr>
            <w:noProof/>
          </w:rPr>
          <w:t>1</w:t>
        </w:r>
        <w:r>
          <w:rPr>
            <w:noProof/>
          </w:rPr>
          <w:fldChar w:fldCharType="end"/>
        </w:r>
      </w:p>
    </w:sdtContent>
  </w:sdt>
  <w:p w14:paraId="1CF94F66" w14:textId="77777777" w:rsidR="00A32368" w:rsidRDefault="00A32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CA514" w14:textId="77777777" w:rsidR="0054515B" w:rsidRPr="002F046C" w:rsidRDefault="0054515B" w:rsidP="002F046C">
      <w:pPr>
        <w:spacing w:after="0" w:line="240" w:lineRule="auto"/>
      </w:pPr>
      <w:r>
        <w:separator/>
      </w:r>
    </w:p>
  </w:footnote>
  <w:footnote w:type="continuationSeparator" w:id="0">
    <w:p w14:paraId="26583ACD" w14:textId="77777777" w:rsidR="0054515B" w:rsidRPr="002F046C" w:rsidRDefault="0054515B" w:rsidP="002F0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359692"/>
      <w:docPartObj>
        <w:docPartGallery w:val="Watermarks"/>
        <w:docPartUnique/>
      </w:docPartObj>
    </w:sdtPr>
    <w:sdtEndPr/>
    <w:sdtContent>
      <w:p w14:paraId="586F08DB" w14:textId="77777777" w:rsidR="00A32368" w:rsidRDefault="0054515B">
        <w:pPr>
          <w:pStyle w:val="Header"/>
        </w:pPr>
        <w:r>
          <w:rPr>
            <w:noProof/>
            <w:lang w:eastAsia="zh-TW"/>
          </w:rPr>
          <w:pict w14:anchorId="3F22BE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7F799" w14:textId="7008E20A" w:rsidR="00A32368" w:rsidRPr="009A2D1B" w:rsidRDefault="00A32368" w:rsidP="00573315">
    <w:pPr>
      <w:spacing w:after="240" w:line="240" w:lineRule="auto"/>
      <w:rPr>
        <w:rFonts w:cstheme="minorHAnsi"/>
        <w:b/>
        <w:color w:val="C00000"/>
        <w:sz w:val="32"/>
        <w:szCs w:val="32"/>
      </w:rPr>
    </w:pPr>
    <w:r w:rsidRPr="009A2D1B">
      <w:rPr>
        <w:rFonts w:cstheme="minorHAnsi"/>
        <w:b/>
        <w:noProof/>
        <w:sz w:val="40"/>
        <w:szCs w:val="40"/>
      </w:rPr>
      <mc:AlternateContent>
        <mc:Choice Requires="wps">
          <w:drawing>
            <wp:anchor distT="0" distB="0" distL="114300" distR="114300" simplePos="0" relativeHeight="251657216" behindDoc="0" locked="0" layoutInCell="1" allowOverlap="1" wp14:anchorId="32F1826B" wp14:editId="76251CA2">
              <wp:simplePos x="0" y="0"/>
              <wp:positionH relativeFrom="column">
                <wp:posOffset>-66675</wp:posOffset>
              </wp:positionH>
              <wp:positionV relativeFrom="paragraph">
                <wp:posOffset>371475</wp:posOffset>
              </wp:positionV>
              <wp:extent cx="921067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106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1F2852" id="_x0000_t32" coordsize="21600,21600" o:spt="32" o:oned="t" path="m,l21600,21600e" filled="f">
              <v:path arrowok="t" fillok="f" o:connecttype="none"/>
              <o:lock v:ext="edit" shapetype="t"/>
            </v:shapetype>
            <v:shape id="AutoShape 2" o:spid="_x0000_s1026" type="#_x0000_t32" style="position:absolute;margin-left:-5.25pt;margin-top:29.25pt;width:725.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"/>
          </w:pict>
        </mc:Fallback>
      </mc:AlternateContent>
    </w:r>
    <w:r w:rsidR="005C17BD" w:rsidRPr="009A2D1B">
      <w:rPr>
        <w:rFonts w:cstheme="minorHAnsi"/>
        <w:b/>
        <w:noProof/>
        <w:sz w:val="40"/>
        <w:szCs w:val="40"/>
      </w:rPr>
      <w:t>201</w:t>
    </w:r>
    <w:r w:rsidR="007F49A2" w:rsidRPr="009A2D1B">
      <w:rPr>
        <w:rFonts w:cstheme="minorHAnsi"/>
        <w:b/>
        <w:noProof/>
        <w:sz w:val="40"/>
        <w:szCs w:val="40"/>
      </w:rPr>
      <w:t>9</w:t>
    </w:r>
    <w:r w:rsidR="008F483B">
      <w:rPr>
        <w:rFonts w:cstheme="minorHAnsi"/>
        <w:b/>
        <w:noProof/>
        <w:sz w:val="40"/>
        <w:szCs w:val="40"/>
      </w:rPr>
      <w:t>-2020</w:t>
    </w:r>
    <w:r w:rsidRPr="009A2D1B">
      <w:rPr>
        <w:rFonts w:cstheme="minorHAnsi"/>
        <w:b/>
        <w:sz w:val="40"/>
        <w:szCs w:val="40"/>
      </w:rPr>
      <w:t xml:space="preserve">   </w:t>
    </w:r>
    <w:r w:rsidRPr="009A2D1B">
      <w:rPr>
        <w:rFonts w:cstheme="minorHAnsi"/>
        <w:b/>
        <w:color w:val="C00000"/>
        <w:sz w:val="48"/>
        <w:szCs w:val="48"/>
      </w:rPr>
      <w:t xml:space="preserve"> </w:t>
    </w:r>
    <w:r w:rsidR="006D7A3F" w:rsidRPr="009A2D1B">
      <w:rPr>
        <w:rFonts w:cstheme="minorHAnsi"/>
        <w:b/>
        <w:color w:val="C00000"/>
        <w:sz w:val="48"/>
        <w:szCs w:val="48"/>
      </w:rPr>
      <w:tab/>
    </w:r>
    <w:r w:rsidR="006D7A3F" w:rsidRPr="009A2D1B">
      <w:rPr>
        <w:rFonts w:cstheme="minorHAnsi"/>
        <w:b/>
        <w:color w:val="C00000"/>
        <w:sz w:val="48"/>
        <w:szCs w:val="48"/>
      </w:rPr>
      <w:tab/>
    </w:r>
    <w:r w:rsidR="006D7A3F" w:rsidRPr="009A2D1B">
      <w:rPr>
        <w:rFonts w:cstheme="minorHAnsi"/>
        <w:b/>
        <w:color w:val="C00000"/>
        <w:sz w:val="48"/>
        <w:szCs w:val="48"/>
      </w:rPr>
      <w:tab/>
    </w:r>
    <w:r w:rsidR="004D03BB">
      <w:rPr>
        <w:rFonts w:cstheme="minorHAnsi"/>
        <w:b/>
        <w:color w:val="76923C" w:themeColor="accent3" w:themeShade="BF"/>
        <w:sz w:val="48"/>
        <w:szCs w:val="48"/>
      </w:rPr>
      <w:t>TESS</w:t>
    </w:r>
    <w:r w:rsidR="00F24A13">
      <w:rPr>
        <w:rFonts w:cstheme="minorHAnsi"/>
        <w:b/>
        <w:color w:val="76923C" w:themeColor="accent3" w:themeShade="BF"/>
        <w:sz w:val="48"/>
        <w:szCs w:val="48"/>
      </w:rPr>
      <w:t>,</w:t>
    </w:r>
    <w:r w:rsidR="008F483B" w:rsidRPr="008F483B">
      <w:rPr>
        <w:rFonts w:cstheme="minorHAnsi"/>
        <w:b/>
        <w:color w:val="76923C" w:themeColor="accent3" w:themeShade="BF"/>
        <w:sz w:val="48"/>
        <w:szCs w:val="48"/>
      </w:rPr>
      <w:t xml:space="preserve"> </w:t>
    </w:r>
    <w:r w:rsidRPr="008F483B">
      <w:rPr>
        <w:rFonts w:cstheme="minorHAnsi"/>
        <w:b/>
        <w:color w:val="76923C" w:themeColor="accent3" w:themeShade="BF"/>
        <w:sz w:val="48"/>
        <w:szCs w:val="48"/>
      </w:rPr>
      <w:t>Center for Innovative Learning</w:t>
    </w:r>
  </w:p>
  <w:p w14:paraId="41D27F59" w14:textId="55ACABBE" w:rsidR="00A32368" w:rsidRPr="00573315" w:rsidRDefault="00A32368" w:rsidP="008F483B">
    <w:pPr>
      <w:pStyle w:val="Header"/>
      <w:spacing w:after="12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A4EE3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22D27"/>
    <w:multiLevelType w:val="hybridMultilevel"/>
    <w:tmpl w:val="DCD46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27592F"/>
    <w:multiLevelType w:val="hybridMultilevel"/>
    <w:tmpl w:val="5A32A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F546A8"/>
    <w:multiLevelType w:val="hybridMultilevel"/>
    <w:tmpl w:val="BC1AD8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7020A0D"/>
    <w:multiLevelType w:val="hybridMultilevel"/>
    <w:tmpl w:val="A9046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585AA9"/>
    <w:multiLevelType w:val="hybridMultilevel"/>
    <w:tmpl w:val="89E0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7553C"/>
    <w:multiLevelType w:val="hybridMultilevel"/>
    <w:tmpl w:val="3606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422E9"/>
    <w:multiLevelType w:val="hybridMultilevel"/>
    <w:tmpl w:val="DC543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F620D9"/>
    <w:multiLevelType w:val="hybridMultilevel"/>
    <w:tmpl w:val="B46C2D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953AB"/>
    <w:multiLevelType w:val="hybridMultilevel"/>
    <w:tmpl w:val="FDAAE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4B0997"/>
    <w:multiLevelType w:val="hybridMultilevel"/>
    <w:tmpl w:val="11762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8608B"/>
    <w:multiLevelType w:val="hybridMultilevel"/>
    <w:tmpl w:val="1A406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D57009"/>
    <w:multiLevelType w:val="hybridMultilevel"/>
    <w:tmpl w:val="A3242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870A3C"/>
    <w:multiLevelType w:val="hybridMultilevel"/>
    <w:tmpl w:val="DCB21A6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8C796B"/>
    <w:multiLevelType w:val="hybridMultilevel"/>
    <w:tmpl w:val="C93EE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F6574A"/>
    <w:multiLevelType w:val="hybridMultilevel"/>
    <w:tmpl w:val="8538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081590"/>
    <w:multiLevelType w:val="hybridMultilevel"/>
    <w:tmpl w:val="F85ED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35543A"/>
    <w:multiLevelType w:val="hybridMultilevel"/>
    <w:tmpl w:val="F59E6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616193"/>
    <w:multiLevelType w:val="hybridMultilevel"/>
    <w:tmpl w:val="3ED2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007BFF"/>
    <w:multiLevelType w:val="hybridMultilevel"/>
    <w:tmpl w:val="5C0E1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8F6E83"/>
    <w:multiLevelType w:val="hybridMultilevel"/>
    <w:tmpl w:val="AE8E1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22" w15:restartNumberingAfterBreak="0">
    <w:nsid w:val="4FDB4980"/>
    <w:multiLevelType w:val="hybridMultilevel"/>
    <w:tmpl w:val="AE1E2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32205C"/>
    <w:multiLevelType w:val="hybridMultilevel"/>
    <w:tmpl w:val="3570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5A26EA"/>
    <w:multiLevelType w:val="hybridMultilevel"/>
    <w:tmpl w:val="898A0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E810BB"/>
    <w:multiLevelType w:val="hybridMultilevel"/>
    <w:tmpl w:val="94E6A7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504FE6"/>
    <w:multiLevelType w:val="hybridMultilevel"/>
    <w:tmpl w:val="EDA43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F2550A"/>
    <w:multiLevelType w:val="hybridMultilevel"/>
    <w:tmpl w:val="4C502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167510"/>
    <w:multiLevelType w:val="hybridMultilevel"/>
    <w:tmpl w:val="F60AA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9B4336"/>
    <w:multiLevelType w:val="hybridMultilevel"/>
    <w:tmpl w:val="78F01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045FB9"/>
    <w:multiLevelType w:val="hybridMultilevel"/>
    <w:tmpl w:val="DFEC0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0A187F"/>
    <w:multiLevelType w:val="multilevel"/>
    <w:tmpl w:val="062C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91649A"/>
    <w:multiLevelType w:val="hybridMultilevel"/>
    <w:tmpl w:val="63900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B2411E"/>
    <w:multiLevelType w:val="hybridMultilevel"/>
    <w:tmpl w:val="A2A076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2A3F8A"/>
    <w:multiLevelType w:val="hybridMultilevel"/>
    <w:tmpl w:val="C020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756DBD"/>
    <w:multiLevelType w:val="hybridMultilevel"/>
    <w:tmpl w:val="71DED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9A6491"/>
    <w:multiLevelType w:val="hybridMultilevel"/>
    <w:tmpl w:val="DC369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38623A"/>
    <w:multiLevelType w:val="hybridMultilevel"/>
    <w:tmpl w:val="2C4E3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B577E0"/>
    <w:multiLevelType w:val="hybridMultilevel"/>
    <w:tmpl w:val="437E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806723"/>
    <w:multiLevelType w:val="hybridMultilevel"/>
    <w:tmpl w:val="C9762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A45E1E"/>
    <w:multiLevelType w:val="hybridMultilevel"/>
    <w:tmpl w:val="C9E4C096"/>
    <w:lvl w:ilvl="0" w:tplc="DCA07EAA">
      <w:start w:val="1"/>
      <w:numFmt w:val="decimal"/>
      <w:lvlText w:val="%1."/>
      <w:lvlJc w:val="left"/>
      <w:pPr>
        <w:ind w:left="360" w:hanging="360"/>
      </w:pPr>
      <w:rPr>
        <w:rFonts w:hint="default"/>
        <w:color w:val="44546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A0153B7"/>
    <w:multiLevelType w:val="hybridMultilevel"/>
    <w:tmpl w:val="D6622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3"/>
  </w:num>
  <w:num w:numId="3">
    <w:abstractNumId w:val="31"/>
  </w:num>
  <w:num w:numId="4">
    <w:abstractNumId w:val="18"/>
  </w:num>
  <w:num w:numId="5">
    <w:abstractNumId w:val="17"/>
  </w:num>
  <w:num w:numId="6">
    <w:abstractNumId w:val="16"/>
  </w:num>
  <w:num w:numId="7">
    <w:abstractNumId w:val="30"/>
  </w:num>
  <w:num w:numId="8">
    <w:abstractNumId w:val="29"/>
  </w:num>
  <w:num w:numId="9">
    <w:abstractNumId w:val="37"/>
  </w:num>
  <w:num w:numId="10">
    <w:abstractNumId w:val="10"/>
  </w:num>
  <w:num w:numId="11">
    <w:abstractNumId w:val="41"/>
  </w:num>
  <w:num w:numId="12">
    <w:abstractNumId w:val="36"/>
  </w:num>
  <w:num w:numId="13">
    <w:abstractNumId w:val="22"/>
  </w:num>
  <w:num w:numId="14">
    <w:abstractNumId w:val="15"/>
  </w:num>
  <w:num w:numId="15">
    <w:abstractNumId w:val="1"/>
  </w:num>
  <w:num w:numId="16">
    <w:abstractNumId w:val="32"/>
  </w:num>
  <w:num w:numId="17">
    <w:abstractNumId w:val="7"/>
  </w:num>
  <w:num w:numId="18">
    <w:abstractNumId w:val="5"/>
  </w:num>
  <w:num w:numId="19">
    <w:abstractNumId w:val="35"/>
  </w:num>
  <w:num w:numId="20">
    <w:abstractNumId w:val="39"/>
  </w:num>
  <w:num w:numId="21">
    <w:abstractNumId w:val="28"/>
  </w:num>
  <w:num w:numId="22">
    <w:abstractNumId w:val="9"/>
  </w:num>
  <w:num w:numId="23">
    <w:abstractNumId w:val="19"/>
  </w:num>
  <w:num w:numId="24">
    <w:abstractNumId w:val="11"/>
  </w:num>
  <w:num w:numId="25">
    <w:abstractNumId w:val="4"/>
  </w:num>
  <w:num w:numId="26">
    <w:abstractNumId w:val="26"/>
  </w:num>
  <w:num w:numId="27">
    <w:abstractNumId w:val="27"/>
  </w:num>
  <w:num w:numId="28">
    <w:abstractNumId w:val="20"/>
  </w:num>
  <w:num w:numId="29">
    <w:abstractNumId w:val="0"/>
  </w:num>
  <w:num w:numId="30">
    <w:abstractNumId w:val="2"/>
  </w:num>
  <w:num w:numId="31">
    <w:abstractNumId w:val="12"/>
  </w:num>
  <w:num w:numId="32">
    <w:abstractNumId w:val="34"/>
  </w:num>
  <w:num w:numId="33">
    <w:abstractNumId w:val="3"/>
  </w:num>
  <w:num w:numId="34">
    <w:abstractNumId w:val="23"/>
  </w:num>
  <w:num w:numId="35">
    <w:abstractNumId w:val="38"/>
  </w:num>
  <w:num w:numId="36">
    <w:abstractNumId w:val="6"/>
  </w:num>
  <w:num w:numId="37">
    <w:abstractNumId w:val="21"/>
  </w:num>
  <w:num w:numId="38">
    <w:abstractNumId w:val="40"/>
  </w:num>
  <w:num w:numId="39">
    <w:abstractNumId w:val="25"/>
  </w:num>
  <w:num w:numId="40">
    <w:abstractNumId w:val="14"/>
  </w:num>
  <w:num w:numId="41">
    <w:abstractNumId w:val="24"/>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activeWritingStyle w:appName="MSWord" w:lang="en-US" w:vendorID="64" w:dllVersion="6" w:nlCheck="1" w:checkStyle="0"/>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68"/>
    <w:rsid w:val="00004A4F"/>
    <w:rsid w:val="00010214"/>
    <w:rsid w:val="000139FD"/>
    <w:rsid w:val="000147D3"/>
    <w:rsid w:val="00015D24"/>
    <w:rsid w:val="00021FB7"/>
    <w:rsid w:val="000226BA"/>
    <w:rsid w:val="000234CD"/>
    <w:rsid w:val="00023F24"/>
    <w:rsid w:val="000247A4"/>
    <w:rsid w:val="000256BF"/>
    <w:rsid w:val="000271B6"/>
    <w:rsid w:val="0002776A"/>
    <w:rsid w:val="000313DA"/>
    <w:rsid w:val="00034DF7"/>
    <w:rsid w:val="00036930"/>
    <w:rsid w:val="00040CE9"/>
    <w:rsid w:val="000412F3"/>
    <w:rsid w:val="00045E04"/>
    <w:rsid w:val="000503BE"/>
    <w:rsid w:val="000508CB"/>
    <w:rsid w:val="000535A2"/>
    <w:rsid w:val="000536DD"/>
    <w:rsid w:val="00054292"/>
    <w:rsid w:val="000637A1"/>
    <w:rsid w:val="00064B5B"/>
    <w:rsid w:val="00065337"/>
    <w:rsid w:val="00065BC9"/>
    <w:rsid w:val="00065FE9"/>
    <w:rsid w:val="00070BFE"/>
    <w:rsid w:val="0008237F"/>
    <w:rsid w:val="00082397"/>
    <w:rsid w:val="000858EC"/>
    <w:rsid w:val="00087C68"/>
    <w:rsid w:val="0009336C"/>
    <w:rsid w:val="00095BF0"/>
    <w:rsid w:val="00095D1D"/>
    <w:rsid w:val="000A42C7"/>
    <w:rsid w:val="000B0093"/>
    <w:rsid w:val="000B2EE1"/>
    <w:rsid w:val="000B5B3F"/>
    <w:rsid w:val="000C4884"/>
    <w:rsid w:val="000C4BCF"/>
    <w:rsid w:val="000C6B77"/>
    <w:rsid w:val="000C6FA1"/>
    <w:rsid w:val="000D23B6"/>
    <w:rsid w:val="000D3261"/>
    <w:rsid w:val="000D762E"/>
    <w:rsid w:val="000E2E06"/>
    <w:rsid w:val="000E5E03"/>
    <w:rsid w:val="000F0CDD"/>
    <w:rsid w:val="000F2049"/>
    <w:rsid w:val="000F5AA7"/>
    <w:rsid w:val="00100A2A"/>
    <w:rsid w:val="00110836"/>
    <w:rsid w:val="00110C4C"/>
    <w:rsid w:val="001112AF"/>
    <w:rsid w:val="00112A10"/>
    <w:rsid w:val="00112A4A"/>
    <w:rsid w:val="00113AF8"/>
    <w:rsid w:val="00117A20"/>
    <w:rsid w:val="00121F15"/>
    <w:rsid w:val="00122220"/>
    <w:rsid w:val="0012599D"/>
    <w:rsid w:val="00130CBB"/>
    <w:rsid w:val="00130FFA"/>
    <w:rsid w:val="00131768"/>
    <w:rsid w:val="00134D00"/>
    <w:rsid w:val="00135956"/>
    <w:rsid w:val="0013654F"/>
    <w:rsid w:val="001407BF"/>
    <w:rsid w:val="001407D4"/>
    <w:rsid w:val="00142A36"/>
    <w:rsid w:val="00142BD1"/>
    <w:rsid w:val="00143949"/>
    <w:rsid w:val="00146595"/>
    <w:rsid w:val="00146F5E"/>
    <w:rsid w:val="00147DCE"/>
    <w:rsid w:val="00151AE4"/>
    <w:rsid w:val="00160B34"/>
    <w:rsid w:val="0016630F"/>
    <w:rsid w:val="00166562"/>
    <w:rsid w:val="001666B3"/>
    <w:rsid w:val="001676AC"/>
    <w:rsid w:val="00175672"/>
    <w:rsid w:val="00183B8F"/>
    <w:rsid w:val="001855F5"/>
    <w:rsid w:val="00186A56"/>
    <w:rsid w:val="001936ED"/>
    <w:rsid w:val="00193EB7"/>
    <w:rsid w:val="001A2579"/>
    <w:rsid w:val="001A264D"/>
    <w:rsid w:val="001A482A"/>
    <w:rsid w:val="001A4BB4"/>
    <w:rsid w:val="001A4C09"/>
    <w:rsid w:val="001B1832"/>
    <w:rsid w:val="001B1A34"/>
    <w:rsid w:val="001B26C0"/>
    <w:rsid w:val="001B37DC"/>
    <w:rsid w:val="001B4B09"/>
    <w:rsid w:val="001B584A"/>
    <w:rsid w:val="001C4E7C"/>
    <w:rsid w:val="001C64FC"/>
    <w:rsid w:val="001D5E46"/>
    <w:rsid w:val="001E0B55"/>
    <w:rsid w:val="001E3117"/>
    <w:rsid w:val="001E5966"/>
    <w:rsid w:val="001E6CDD"/>
    <w:rsid w:val="001F68C1"/>
    <w:rsid w:val="001F76F9"/>
    <w:rsid w:val="00201D00"/>
    <w:rsid w:val="00202429"/>
    <w:rsid w:val="00203C3B"/>
    <w:rsid w:val="00204427"/>
    <w:rsid w:val="00205328"/>
    <w:rsid w:val="0021035D"/>
    <w:rsid w:val="002111A6"/>
    <w:rsid w:val="002116F1"/>
    <w:rsid w:val="00214F61"/>
    <w:rsid w:val="0021647D"/>
    <w:rsid w:val="00220BC8"/>
    <w:rsid w:val="00223ADD"/>
    <w:rsid w:val="00224A2F"/>
    <w:rsid w:val="00224B1F"/>
    <w:rsid w:val="0022576E"/>
    <w:rsid w:val="00230D0C"/>
    <w:rsid w:val="002342CD"/>
    <w:rsid w:val="00235CED"/>
    <w:rsid w:val="00236AD4"/>
    <w:rsid w:val="00236E2D"/>
    <w:rsid w:val="00242543"/>
    <w:rsid w:val="0024530E"/>
    <w:rsid w:val="0024570F"/>
    <w:rsid w:val="00250691"/>
    <w:rsid w:val="00250DF1"/>
    <w:rsid w:val="00253174"/>
    <w:rsid w:val="00254A6C"/>
    <w:rsid w:val="00255CF9"/>
    <w:rsid w:val="00256605"/>
    <w:rsid w:val="00257854"/>
    <w:rsid w:val="002600DA"/>
    <w:rsid w:val="00260A41"/>
    <w:rsid w:val="0026392F"/>
    <w:rsid w:val="00263E8A"/>
    <w:rsid w:val="00264BFA"/>
    <w:rsid w:val="002655F9"/>
    <w:rsid w:val="00270B24"/>
    <w:rsid w:val="00271D09"/>
    <w:rsid w:val="00272925"/>
    <w:rsid w:val="002737FB"/>
    <w:rsid w:val="00273B0A"/>
    <w:rsid w:val="00274FAF"/>
    <w:rsid w:val="00280B53"/>
    <w:rsid w:val="00281350"/>
    <w:rsid w:val="00281DCD"/>
    <w:rsid w:val="00283C6A"/>
    <w:rsid w:val="00284DAD"/>
    <w:rsid w:val="00285B3C"/>
    <w:rsid w:val="0028619F"/>
    <w:rsid w:val="00290C26"/>
    <w:rsid w:val="00294743"/>
    <w:rsid w:val="002A0436"/>
    <w:rsid w:val="002A3710"/>
    <w:rsid w:val="002B0624"/>
    <w:rsid w:val="002B3DD7"/>
    <w:rsid w:val="002B6796"/>
    <w:rsid w:val="002B7CB0"/>
    <w:rsid w:val="002C149B"/>
    <w:rsid w:val="002C1567"/>
    <w:rsid w:val="002C2914"/>
    <w:rsid w:val="002C4105"/>
    <w:rsid w:val="002C5358"/>
    <w:rsid w:val="002C71D9"/>
    <w:rsid w:val="002C734B"/>
    <w:rsid w:val="002D059A"/>
    <w:rsid w:val="002D4866"/>
    <w:rsid w:val="002D4C0D"/>
    <w:rsid w:val="002D583F"/>
    <w:rsid w:val="002D6366"/>
    <w:rsid w:val="002E2A05"/>
    <w:rsid w:val="002E5788"/>
    <w:rsid w:val="002F046C"/>
    <w:rsid w:val="002F0D94"/>
    <w:rsid w:val="002F7FC0"/>
    <w:rsid w:val="003007CA"/>
    <w:rsid w:val="00300963"/>
    <w:rsid w:val="003009BD"/>
    <w:rsid w:val="0030193A"/>
    <w:rsid w:val="003043F9"/>
    <w:rsid w:val="00305BDA"/>
    <w:rsid w:val="00306AFC"/>
    <w:rsid w:val="00307F9C"/>
    <w:rsid w:val="00310479"/>
    <w:rsid w:val="00313F5A"/>
    <w:rsid w:val="0031680E"/>
    <w:rsid w:val="00317971"/>
    <w:rsid w:val="00327281"/>
    <w:rsid w:val="00331560"/>
    <w:rsid w:val="00332E9D"/>
    <w:rsid w:val="00334FA7"/>
    <w:rsid w:val="003353AE"/>
    <w:rsid w:val="00335DA7"/>
    <w:rsid w:val="00335FD4"/>
    <w:rsid w:val="00345EB5"/>
    <w:rsid w:val="00346823"/>
    <w:rsid w:val="0035106B"/>
    <w:rsid w:val="00357104"/>
    <w:rsid w:val="00357AD6"/>
    <w:rsid w:val="003609A8"/>
    <w:rsid w:val="003663D4"/>
    <w:rsid w:val="003753F2"/>
    <w:rsid w:val="003779BF"/>
    <w:rsid w:val="00382555"/>
    <w:rsid w:val="00382FF5"/>
    <w:rsid w:val="00387576"/>
    <w:rsid w:val="00387DAA"/>
    <w:rsid w:val="00390B4D"/>
    <w:rsid w:val="003935E5"/>
    <w:rsid w:val="00394193"/>
    <w:rsid w:val="00394909"/>
    <w:rsid w:val="00395C31"/>
    <w:rsid w:val="0039783A"/>
    <w:rsid w:val="003978B7"/>
    <w:rsid w:val="003A5188"/>
    <w:rsid w:val="003A5AB0"/>
    <w:rsid w:val="003A6DE5"/>
    <w:rsid w:val="003B7602"/>
    <w:rsid w:val="003B7833"/>
    <w:rsid w:val="003C09C9"/>
    <w:rsid w:val="003C1110"/>
    <w:rsid w:val="003C2925"/>
    <w:rsid w:val="003C31F6"/>
    <w:rsid w:val="003C3310"/>
    <w:rsid w:val="003C402B"/>
    <w:rsid w:val="003C734C"/>
    <w:rsid w:val="003C7881"/>
    <w:rsid w:val="003D014A"/>
    <w:rsid w:val="003D1D12"/>
    <w:rsid w:val="003D2DA0"/>
    <w:rsid w:val="003D404A"/>
    <w:rsid w:val="003D6709"/>
    <w:rsid w:val="003E096B"/>
    <w:rsid w:val="003E3D48"/>
    <w:rsid w:val="003E451B"/>
    <w:rsid w:val="003E77C1"/>
    <w:rsid w:val="003F1C21"/>
    <w:rsid w:val="003F40E9"/>
    <w:rsid w:val="003F5CA3"/>
    <w:rsid w:val="003F5CD0"/>
    <w:rsid w:val="004013FC"/>
    <w:rsid w:val="00402920"/>
    <w:rsid w:val="00411A29"/>
    <w:rsid w:val="00416C84"/>
    <w:rsid w:val="00421E77"/>
    <w:rsid w:val="004241C5"/>
    <w:rsid w:val="00424D3F"/>
    <w:rsid w:val="00427F64"/>
    <w:rsid w:val="00433603"/>
    <w:rsid w:val="004346B6"/>
    <w:rsid w:val="00436524"/>
    <w:rsid w:val="004373A7"/>
    <w:rsid w:val="00437A0B"/>
    <w:rsid w:val="00450536"/>
    <w:rsid w:val="00451856"/>
    <w:rsid w:val="00451F17"/>
    <w:rsid w:val="00452EED"/>
    <w:rsid w:val="00453ACE"/>
    <w:rsid w:val="004558EC"/>
    <w:rsid w:val="00461E19"/>
    <w:rsid w:val="0046220D"/>
    <w:rsid w:val="00462C63"/>
    <w:rsid w:val="00464A55"/>
    <w:rsid w:val="00464B45"/>
    <w:rsid w:val="00465C33"/>
    <w:rsid w:val="00466261"/>
    <w:rsid w:val="00467FB2"/>
    <w:rsid w:val="00472C6A"/>
    <w:rsid w:val="00474057"/>
    <w:rsid w:val="00476730"/>
    <w:rsid w:val="00476985"/>
    <w:rsid w:val="0047770C"/>
    <w:rsid w:val="00480390"/>
    <w:rsid w:val="00481305"/>
    <w:rsid w:val="004825A5"/>
    <w:rsid w:val="00484024"/>
    <w:rsid w:val="004852A6"/>
    <w:rsid w:val="00485319"/>
    <w:rsid w:val="004862E6"/>
    <w:rsid w:val="00487E56"/>
    <w:rsid w:val="00493DEE"/>
    <w:rsid w:val="00496F0B"/>
    <w:rsid w:val="004A1F26"/>
    <w:rsid w:val="004A328B"/>
    <w:rsid w:val="004A45D4"/>
    <w:rsid w:val="004A65E5"/>
    <w:rsid w:val="004B192E"/>
    <w:rsid w:val="004B1ADE"/>
    <w:rsid w:val="004B1BDB"/>
    <w:rsid w:val="004B2722"/>
    <w:rsid w:val="004C4F13"/>
    <w:rsid w:val="004D03BB"/>
    <w:rsid w:val="004D189C"/>
    <w:rsid w:val="004D1C76"/>
    <w:rsid w:val="004D1C8A"/>
    <w:rsid w:val="004D7477"/>
    <w:rsid w:val="004E0340"/>
    <w:rsid w:val="004E3E56"/>
    <w:rsid w:val="004E449B"/>
    <w:rsid w:val="004F0956"/>
    <w:rsid w:val="004F0EC2"/>
    <w:rsid w:val="004F237E"/>
    <w:rsid w:val="005027D6"/>
    <w:rsid w:val="005121F1"/>
    <w:rsid w:val="0051337A"/>
    <w:rsid w:val="0051341B"/>
    <w:rsid w:val="005161CA"/>
    <w:rsid w:val="00525132"/>
    <w:rsid w:val="005414B2"/>
    <w:rsid w:val="0054167A"/>
    <w:rsid w:val="00543270"/>
    <w:rsid w:val="00544593"/>
    <w:rsid w:val="0054515B"/>
    <w:rsid w:val="00547EA1"/>
    <w:rsid w:val="00551BD3"/>
    <w:rsid w:val="00553488"/>
    <w:rsid w:val="00553DA9"/>
    <w:rsid w:val="005617D2"/>
    <w:rsid w:val="00563C06"/>
    <w:rsid w:val="00566A36"/>
    <w:rsid w:val="00571490"/>
    <w:rsid w:val="00573315"/>
    <w:rsid w:val="0057550F"/>
    <w:rsid w:val="00575874"/>
    <w:rsid w:val="00580CF8"/>
    <w:rsid w:val="00581F6F"/>
    <w:rsid w:val="00585E30"/>
    <w:rsid w:val="00591653"/>
    <w:rsid w:val="00593E16"/>
    <w:rsid w:val="00594F62"/>
    <w:rsid w:val="005A13D7"/>
    <w:rsid w:val="005A15FE"/>
    <w:rsid w:val="005A5574"/>
    <w:rsid w:val="005B615F"/>
    <w:rsid w:val="005C0CAE"/>
    <w:rsid w:val="005C17BD"/>
    <w:rsid w:val="005C5983"/>
    <w:rsid w:val="005C604D"/>
    <w:rsid w:val="005C6350"/>
    <w:rsid w:val="005C6845"/>
    <w:rsid w:val="005D29D4"/>
    <w:rsid w:val="005D2FAE"/>
    <w:rsid w:val="005D4386"/>
    <w:rsid w:val="005D74E4"/>
    <w:rsid w:val="005D7EE3"/>
    <w:rsid w:val="005E0547"/>
    <w:rsid w:val="005E24BD"/>
    <w:rsid w:val="005E5CA2"/>
    <w:rsid w:val="005E65FC"/>
    <w:rsid w:val="005E75B3"/>
    <w:rsid w:val="005F69AC"/>
    <w:rsid w:val="005F78B4"/>
    <w:rsid w:val="006024F8"/>
    <w:rsid w:val="00604732"/>
    <w:rsid w:val="00605621"/>
    <w:rsid w:val="00610F77"/>
    <w:rsid w:val="00611B81"/>
    <w:rsid w:val="00611EFC"/>
    <w:rsid w:val="00612BF7"/>
    <w:rsid w:val="00613036"/>
    <w:rsid w:val="00614433"/>
    <w:rsid w:val="006149D2"/>
    <w:rsid w:val="006150CD"/>
    <w:rsid w:val="006156E1"/>
    <w:rsid w:val="00615C0D"/>
    <w:rsid w:val="00616C37"/>
    <w:rsid w:val="00621B08"/>
    <w:rsid w:val="006245ED"/>
    <w:rsid w:val="00624DD8"/>
    <w:rsid w:val="0063326B"/>
    <w:rsid w:val="00633E95"/>
    <w:rsid w:val="00641F7F"/>
    <w:rsid w:val="0064332C"/>
    <w:rsid w:val="00646866"/>
    <w:rsid w:val="0065082A"/>
    <w:rsid w:val="00654116"/>
    <w:rsid w:val="0065430D"/>
    <w:rsid w:val="00654825"/>
    <w:rsid w:val="00656619"/>
    <w:rsid w:val="0066497A"/>
    <w:rsid w:val="00667169"/>
    <w:rsid w:val="006710C2"/>
    <w:rsid w:val="0067230E"/>
    <w:rsid w:val="00672889"/>
    <w:rsid w:val="0067460F"/>
    <w:rsid w:val="0067466F"/>
    <w:rsid w:val="00675642"/>
    <w:rsid w:val="00675EB5"/>
    <w:rsid w:val="00677AD0"/>
    <w:rsid w:val="0068020F"/>
    <w:rsid w:val="00682AA9"/>
    <w:rsid w:val="0068484E"/>
    <w:rsid w:val="00695278"/>
    <w:rsid w:val="00696708"/>
    <w:rsid w:val="00697DBB"/>
    <w:rsid w:val="006B2FE7"/>
    <w:rsid w:val="006B4A1C"/>
    <w:rsid w:val="006B768F"/>
    <w:rsid w:val="006C3FC6"/>
    <w:rsid w:val="006D07F8"/>
    <w:rsid w:val="006D1940"/>
    <w:rsid w:val="006D5453"/>
    <w:rsid w:val="006D76F2"/>
    <w:rsid w:val="006D7A3F"/>
    <w:rsid w:val="006E5334"/>
    <w:rsid w:val="006E6A2B"/>
    <w:rsid w:val="006F08FF"/>
    <w:rsid w:val="006F0FEC"/>
    <w:rsid w:val="006F1E51"/>
    <w:rsid w:val="006F7AB9"/>
    <w:rsid w:val="00703117"/>
    <w:rsid w:val="007031C8"/>
    <w:rsid w:val="0070444F"/>
    <w:rsid w:val="0070487A"/>
    <w:rsid w:val="00706AE3"/>
    <w:rsid w:val="007157F9"/>
    <w:rsid w:val="00716AC2"/>
    <w:rsid w:val="00717149"/>
    <w:rsid w:val="00717A34"/>
    <w:rsid w:val="00720A5B"/>
    <w:rsid w:val="00720E04"/>
    <w:rsid w:val="00721B96"/>
    <w:rsid w:val="0072233F"/>
    <w:rsid w:val="00725B40"/>
    <w:rsid w:val="007302F9"/>
    <w:rsid w:val="00730453"/>
    <w:rsid w:val="0073142E"/>
    <w:rsid w:val="00731DCE"/>
    <w:rsid w:val="007322BD"/>
    <w:rsid w:val="007331D4"/>
    <w:rsid w:val="00733EB4"/>
    <w:rsid w:val="00735F3C"/>
    <w:rsid w:val="00741394"/>
    <w:rsid w:val="007423BC"/>
    <w:rsid w:val="00742CD3"/>
    <w:rsid w:val="00746487"/>
    <w:rsid w:val="007466DA"/>
    <w:rsid w:val="00747624"/>
    <w:rsid w:val="00747A66"/>
    <w:rsid w:val="0075010F"/>
    <w:rsid w:val="00752740"/>
    <w:rsid w:val="00752FEA"/>
    <w:rsid w:val="0075605D"/>
    <w:rsid w:val="0075624D"/>
    <w:rsid w:val="007714E9"/>
    <w:rsid w:val="007714FF"/>
    <w:rsid w:val="00773C7D"/>
    <w:rsid w:val="00776032"/>
    <w:rsid w:val="00777601"/>
    <w:rsid w:val="00781C98"/>
    <w:rsid w:val="00785542"/>
    <w:rsid w:val="007957D2"/>
    <w:rsid w:val="007961FC"/>
    <w:rsid w:val="00797939"/>
    <w:rsid w:val="007A0277"/>
    <w:rsid w:val="007A1D01"/>
    <w:rsid w:val="007A26D1"/>
    <w:rsid w:val="007A3C2D"/>
    <w:rsid w:val="007B1756"/>
    <w:rsid w:val="007B6CE1"/>
    <w:rsid w:val="007C09B0"/>
    <w:rsid w:val="007C2EA5"/>
    <w:rsid w:val="007C3119"/>
    <w:rsid w:val="007C348E"/>
    <w:rsid w:val="007C6E27"/>
    <w:rsid w:val="007D139D"/>
    <w:rsid w:val="007D40A8"/>
    <w:rsid w:val="007D4C8D"/>
    <w:rsid w:val="007D72B5"/>
    <w:rsid w:val="007D7DB0"/>
    <w:rsid w:val="007E1B43"/>
    <w:rsid w:val="007E1CE7"/>
    <w:rsid w:val="007E3885"/>
    <w:rsid w:val="007E627B"/>
    <w:rsid w:val="007F49A2"/>
    <w:rsid w:val="007F5F5D"/>
    <w:rsid w:val="007F63B1"/>
    <w:rsid w:val="007F6A3A"/>
    <w:rsid w:val="008008EF"/>
    <w:rsid w:val="008015D6"/>
    <w:rsid w:val="008036CB"/>
    <w:rsid w:val="00805475"/>
    <w:rsid w:val="00805481"/>
    <w:rsid w:val="00806B80"/>
    <w:rsid w:val="00811072"/>
    <w:rsid w:val="00811DE7"/>
    <w:rsid w:val="008220FE"/>
    <w:rsid w:val="008258C9"/>
    <w:rsid w:val="00827238"/>
    <w:rsid w:val="00830E86"/>
    <w:rsid w:val="008318A6"/>
    <w:rsid w:val="00837BD8"/>
    <w:rsid w:val="008431D1"/>
    <w:rsid w:val="008455AF"/>
    <w:rsid w:val="00856BAA"/>
    <w:rsid w:val="0085731E"/>
    <w:rsid w:val="00857468"/>
    <w:rsid w:val="0085754D"/>
    <w:rsid w:val="00857EC4"/>
    <w:rsid w:val="00866F4C"/>
    <w:rsid w:val="00870FFF"/>
    <w:rsid w:val="00871339"/>
    <w:rsid w:val="00873251"/>
    <w:rsid w:val="0087543A"/>
    <w:rsid w:val="0088206F"/>
    <w:rsid w:val="00883070"/>
    <w:rsid w:val="008841FB"/>
    <w:rsid w:val="008878FB"/>
    <w:rsid w:val="00887E53"/>
    <w:rsid w:val="00892782"/>
    <w:rsid w:val="008968F9"/>
    <w:rsid w:val="00896D2B"/>
    <w:rsid w:val="008A3B44"/>
    <w:rsid w:val="008A5283"/>
    <w:rsid w:val="008A5485"/>
    <w:rsid w:val="008A5AF1"/>
    <w:rsid w:val="008A67C8"/>
    <w:rsid w:val="008B2251"/>
    <w:rsid w:val="008B7F79"/>
    <w:rsid w:val="008C03E1"/>
    <w:rsid w:val="008C07D8"/>
    <w:rsid w:val="008C3FA2"/>
    <w:rsid w:val="008C650B"/>
    <w:rsid w:val="008C7ECA"/>
    <w:rsid w:val="008D0FFC"/>
    <w:rsid w:val="008D101E"/>
    <w:rsid w:val="008D34BF"/>
    <w:rsid w:val="008D799A"/>
    <w:rsid w:val="008E4D18"/>
    <w:rsid w:val="008E580F"/>
    <w:rsid w:val="008E5CDF"/>
    <w:rsid w:val="008E7858"/>
    <w:rsid w:val="008F10A2"/>
    <w:rsid w:val="008F483B"/>
    <w:rsid w:val="008F6D97"/>
    <w:rsid w:val="008F6F23"/>
    <w:rsid w:val="008F783D"/>
    <w:rsid w:val="00902CD2"/>
    <w:rsid w:val="00903ED9"/>
    <w:rsid w:val="009040BC"/>
    <w:rsid w:val="009061FB"/>
    <w:rsid w:val="00910C80"/>
    <w:rsid w:val="00910E46"/>
    <w:rsid w:val="00916D1C"/>
    <w:rsid w:val="009173CF"/>
    <w:rsid w:val="00921403"/>
    <w:rsid w:val="0092408F"/>
    <w:rsid w:val="009320E6"/>
    <w:rsid w:val="00936583"/>
    <w:rsid w:val="009370EB"/>
    <w:rsid w:val="0093737D"/>
    <w:rsid w:val="00940C4A"/>
    <w:rsid w:val="0094163E"/>
    <w:rsid w:val="009417DE"/>
    <w:rsid w:val="00941FAA"/>
    <w:rsid w:val="00943202"/>
    <w:rsid w:val="00943885"/>
    <w:rsid w:val="00950067"/>
    <w:rsid w:val="009504A0"/>
    <w:rsid w:val="00950ED5"/>
    <w:rsid w:val="00956A1A"/>
    <w:rsid w:val="00963011"/>
    <w:rsid w:val="009656CE"/>
    <w:rsid w:val="00976E02"/>
    <w:rsid w:val="00981679"/>
    <w:rsid w:val="00981B47"/>
    <w:rsid w:val="0098335A"/>
    <w:rsid w:val="0098350A"/>
    <w:rsid w:val="009838D7"/>
    <w:rsid w:val="009843E9"/>
    <w:rsid w:val="00986B4C"/>
    <w:rsid w:val="0099287A"/>
    <w:rsid w:val="009928F3"/>
    <w:rsid w:val="009A2D1B"/>
    <w:rsid w:val="009A3B0C"/>
    <w:rsid w:val="009A471B"/>
    <w:rsid w:val="009A60F7"/>
    <w:rsid w:val="009B0940"/>
    <w:rsid w:val="009B1282"/>
    <w:rsid w:val="009B1776"/>
    <w:rsid w:val="009B34C7"/>
    <w:rsid w:val="009B46C9"/>
    <w:rsid w:val="009C2218"/>
    <w:rsid w:val="009C5143"/>
    <w:rsid w:val="009C70B1"/>
    <w:rsid w:val="009C7E05"/>
    <w:rsid w:val="009D245B"/>
    <w:rsid w:val="009E2554"/>
    <w:rsid w:val="009E46B8"/>
    <w:rsid w:val="009E5180"/>
    <w:rsid w:val="009E6712"/>
    <w:rsid w:val="009E7769"/>
    <w:rsid w:val="009F174D"/>
    <w:rsid w:val="009F192C"/>
    <w:rsid w:val="009F778E"/>
    <w:rsid w:val="00A00567"/>
    <w:rsid w:val="00A07B23"/>
    <w:rsid w:val="00A10D66"/>
    <w:rsid w:val="00A11406"/>
    <w:rsid w:val="00A117CF"/>
    <w:rsid w:val="00A236B9"/>
    <w:rsid w:val="00A23724"/>
    <w:rsid w:val="00A32368"/>
    <w:rsid w:val="00A32ACA"/>
    <w:rsid w:val="00A3305F"/>
    <w:rsid w:val="00A34172"/>
    <w:rsid w:val="00A34D81"/>
    <w:rsid w:val="00A35225"/>
    <w:rsid w:val="00A365EA"/>
    <w:rsid w:val="00A36810"/>
    <w:rsid w:val="00A377AC"/>
    <w:rsid w:val="00A409CE"/>
    <w:rsid w:val="00A441EB"/>
    <w:rsid w:val="00A45463"/>
    <w:rsid w:val="00A540F1"/>
    <w:rsid w:val="00A541E0"/>
    <w:rsid w:val="00A577D1"/>
    <w:rsid w:val="00A63735"/>
    <w:rsid w:val="00A6434E"/>
    <w:rsid w:val="00A7007D"/>
    <w:rsid w:val="00A71124"/>
    <w:rsid w:val="00A738CB"/>
    <w:rsid w:val="00A81D68"/>
    <w:rsid w:val="00A81F4E"/>
    <w:rsid w:val="00A85A4F"/>
    <w:rsid w:val="00A97542"/>
    <w:rsid w:val="00AA097A"/>
    <w:rsid w:val="00AA7A9D"/>
    <w:rsid w:val="00AA7DAA"/>
    <w:rsid w:val="00AB0280"/>
    <w:rsid w:val="00AB05A3"/>
    <w:rsid w:val="00AB11EF"/>
    <w:rsid w:val="00AB204E"/>
    <w:rsid w:val="00AB6313"/>
    <w:rsid w:val="00AC063F"/>
    <w:rsid w:val="00AC34AC"/>
    <w:rsid w:val="00AD15D4"/>
    <w:rsid w:val="00AD2FED"/>
    <w:rsid w:val="00AD3179"/>
    <w:rsid w:val="00AD3439"/>
    <w:rsid w:val="00AD6ADB"/>
    <w:rsid w:val="00AE0058"/>
    <w:rsid w:val="00AE3474"/>
    <w:rsid w:val="00AE3F64"/>
    <w:rsid w:val="00AF1594"/>
    <w:rsid w:val="00AF1782"/>
    <w:rsid w:val="00AF57E1"/>
    <w:rsid w:val="00AF691D"/>
    <w:rsid w:val="00B00224"/>
    <w:rsid w:val="00B002BA"/>
    <w:rsid w:val="00B00A68"/>
    <w:rsid w:val="00B013C0"/>
    <w:rsid w:val="00B015ED"/>
    <w:rsid w:val="00B03575"/>
    <w:rsid w:val="00B12A08"/>
    <w:rsid w:val="00B13045"/>
    <w:rsid w:val="00B13476"/>
    <w:rsid w:val="00B144E4"/>
    <w:rsid w:val="00B31B9C"/>
    <w:rsid w:val="00B35170"/>
    <w:rsid w:val="00B36C78"/>
    <w:rsid w:val="00B43DCB"/>
    <w:rsid w:val="00B460A1"/>
    <w:rsid w:val="00B500DE"/>
    <w:rsid w:val="00B51299"/>
    <w:rsid w:val="00B573D9"/>
    <w:rsid w:val="00B57E51"/>
    <w:rsid w:val="00B60EE7"/>
    <w:rsid w:val="00B616CB"/>
    <w:rsid w:val="00B730C7"/>
    <w:rsid w:val="00B73967"/>
    <w:rsid w:val="00B76F7D"/>
    <w:rsid w:val="00B77932"/>
    <w:rsid w:val="00B81999"/>
    <w:rsid w:val="00B83095"/>
    <w:rsid w:val="00B84675"/>
    <w:rsid w:val="00B86118"/>
    <w:rsid w:val="00B861DB"/>
    <w:rsid w:val="00B91DBC"/>
    <w:rsid w:val="00B93480"/>
    <w:rsid w:val="00B9592D"/>
    <w:rsid w:val="00B96823"/>
    <w:rsid w:val="00BA0BD8"/>
    <w:rsid w:val="00BA3407"/>
    <w:rsid w:val="00BA44B4"/>
    <w:rsid w:val="00BA4F84"/>
    <w:rsid w:val="00BB2FD6"/>
    <w:rsid w:val="00BB6E70"/>
    <w:rsid w:val="00BC0696"/>
    <w:rsid w:val="00BC0CE1"/>
    <w:rsid w:val="00BC20CE"/>
    <w:rsid w:val="00BC5D0A"/>
    <w:rsid w:val="00BC5DF7"/>
    <w:rsid w:val="00BC613A"/>
    <w:rsid w:val="00BD0662"/>
    <w:rsid w:val="00BD1F48"/>
    <w:rsid w:val="00BD3C96"/>
    <w:rsid w:val="00BD65F7"/>
    <w:rsid w:val="00BE0483"/>
    <w:rsid w:val="00BE0839"/>
    <w:rsid w:val="00BE2D53"/>
    <w:rsid w:val="00BE2E90"/>
    <w:rsid w:val="00BE30AC"/>
    <w:rsid w:val="00BE6B36"/>
    <w:rsid w:val="00BE7E7E"/>
    <w:rsid w:val="00BF0972"/>
    <w:rsid w:val="00BF5A1C"/>
    <w:rsid w:val="00C03D4F"/>
    <w:rsid w:val="00C07D2D"/>
    <w:rsid w:val="00C1182A"/>
    <w:rsid w:val="00C14CF9"/>
    <w:rsid w:val="00C15AB4"/>
    <w:rsid w:val="00C17758"/>
    <w:rsid w:val="00C2039F"/>
    <w:rsid w:val="00C20DDF"/>
    <w:rsid w:val="00C21F6A"/>
    <w:rsid w:val="00C22FBF"/>
    <w:rsid w:val="00C24852"/>
    <w:rsid w:val="00C26BC6"/>
    <w:rsid w:val="00C27709"/>
    <w:rsid w:val="00C30274"/>
    <w:rsid w:val="00C31DB2"/>
    <w:rsid w:val="00C31DF8"/>
    <w:rsid w:val="00C32768"/>
    <w:rsid w:val="00C33F4F"/>
    <w:rsid w:val="00C3652D"/>
    <w:rsid w:val="00C47252"/>
    <w:rsid w:val="00C47429"/>
    <w:rsid w:val="00C5111F"/>
    <w:rsid w:val="00C524C2"/>
    <w:rsid w:val="00C549B4"/>
    <w:rsid w:val="00C55D31"/>
    <w:rsid w:val="00C57EAB"/>
    <w:rsid w:val="00C61D56"/>
    <w:rsid w:val="00C7063C"/>
    <w:rsid w:val="00C73C51"/>
    <w:rsid w:val="00C75617"/>
    <w:rsid w:val="00C75F93"/>
    <w:rsid w:val="00C81F19"/>
    <w:rsid w:val="00C84170"/>
    <w:rsid w:val="00C84937"/>
    <w:rsid w:val="00C927E2"/>
    <w:rsid w:val="00C952C2"/>
    <w:rsid w:val="00C95639"/>
    <w:rsid w:val="00C964AD"/>
    <w:rsid w:val="00C9675D"/>
    <w:rsid w:val="00CA2191"/>
    <w:rsid w:val="00CA2346"/>
    <w:rsid w:val="00CA3749"/>
    <w:rsid w:val="00CA3FB4"/>
    <w:rsid w:val="00CB1463"/>
    <w:rsid w:val="00CB316D"/>
    <w:rsid w:val="00CB3CF2"/>
    <w:rsid w:val="00CC24CA"/>
    <w:rsid w:val="00CC2791"/>
    <w:rsid w:val="00CC2C2A"/>
    <w:rsid w:val="00CC6513"/>
    <w:rsid w:val="00CC6F60"/>
    <w:rsid w:val="00CD4D9E"/>
    <w:rsid w:val="00CE12DF"/>
    <w:rsid w:val="00CE21B6"/>
    <w:rsid w:val="00CE399C"/>
    <w:rsid w:val="00CE6FF9"/>
    <w:rsid w:val="00CF04AC"/>
    <w:rsid w:val="00CF62DF"/>
    <w:rsid w:val="00D01573"/>
    <w:rsid w:val="00D045C9"/>
    <w:rsid w:val="00D13594"/>
    <w:rsid w:val="00D14558"/>
    <w:rsid w:val="00D14C98"/>
    <w:rsid w:val="00D1671F"/>
    <w:rsid w:val="00D17261"/>
    <w:rsid w:val="00D17554"/>
    <w:rsid w:val="00D21370"/>
    <w:rsid w:val="00D24002"/>
    <w:rsid w:val="00D241FE"/>
    <w:rsid w:val="00D24699"/>
    <w:rsid w:val="00D24BD1"/>
    <w:rsid w:val="00D25CBF"/>
    <w:rsid w:val="00D33DCB"/>
    <w:rsid w:val="00D33EA1"/>
    <w:rsid w:val="00D44716"/>
    <w:rsid w:val="00D4526E"/>
    <w:rsid w:val="00D465AD"/>
    <w:rsid w:val="00D5095F"/>
    <w:rsid w:val="00D51629"/>
    <w:rsid w:val="00D552C8"/>
    <w:rsid w:val="00D571FF"/>
    <w:rsid w:val="00D60A21"/>
    <w:rsid w:val="00D617DC"/>
    <w:rsid w:val="00D632B7"/>
    <w:rsid w:val="00D67500"/>
    <w:rsid w:val="00D7020F"/>
    <w:rsid w:val="00D713FE"/>
    <w:rsid w:val="00D73008"/>
    <w:rsid w:val="00D755D4"/>
    <w:rsid w:val="00D76012"/>
    <w:rsid w:val="00D81FAE"/>
    <w:rsid w:val="00D86B33"/>
    <w:rsid w:val="00D87818"/>
    <w:rsid w:val="00D91C6A"/>
    <w:rsid w:val="00D91D63"/>
    <w:rsid w:val="00D96FC6"/>
    <w:rsid w:val="00DA0E61"/>
    <w:rsid w:val="00DA26B7"/>
    <w:rsid w:val="00DA4D04"/>
    <w:rsid w:val="00DA5149"/>
    <w:rsid w:val="00DB1B3D"/>
    <w:rsid w:val="00DB2746"/>
    <w:rsid w:val="00DB5497"/>
    <w:rsid w:val="00DB5F19"/>
    <w:rsid w:val="00DC1BEB"/>
    <w:rsid w:val="00DC5D97"/>
    <w:rsid w:val="00DC6965"/>
    <w:rsid w:val="00DC6D79"/>
    <w:rsid w:val="00DD0CF1"/>
    <w:rsid w:val="00DD2DFA"/>
    <w:rsid w:val="00DD4476"/>
    <w:rsid w:val="00DD5D85"/>
    <w:rsid w:val="00DD7384"/>
    <w:rsid w:val="00DD776A"/>
    <w:rsid w:val="00DE067F"/>
    <w:rsid w:val="00DE16CC"/>
    <w:rsid w:val="00DE2F56"/>
    <w:rsid w:val="00DE3199"/>
    <w:rsid w:val="00DE45BE"/>
    <w:rsid w:val="00DE46DC"/>
    <w:rsid w:val="00DE5273"/>
    <w:rsid w:val="00DE55CD"/>
    <w:rsid w:val="00DE673D"/>
    <w:rsid w:val="00DE6AF6"/>
    <w:rsid w:val="00DF58D4"/>
    <w:rsid w:val="00DF7930"/>
    <w:rsid w:val="00DF7EF5"/>
    <w:rsid w:val="00E044AE"/>
    <w:rsid w:val="00E06E78"/>
    <w:rsid w:val="00E1081A"/>
    <w:rsid w:val="00E1229F"/>
    <w:rsid w:val="00E1409E"/>
    <w:rsid w:val="00E14AD0"/>
    <w:rsid w:val="00E25146"/>
    <w:rsid w:val="00E26EB8"/>
    <w:rsid w:val="00E35FFB"/>
    <w:rsid w:val="00E36068"/>
    <w:rsid w:val="00E4183E"/>
    <w:rsid w:val="00E41FCF"/>
    <w:rsid w:val="00E42AC8"/>
    <w:rsid w:val="00E43D26"/>
    <w:rsid w:val="00E46621"/>
    <w:rsid w:val="00E5250F"/>
    <w:rsid w:val="00E528FA"/>
    <w:rsid w:val="00E531F9"/>
    <w:rsid w:val="00E54E1E"/>
    <w:rsid w:val="00E643D3"/>
    <w:rsid w:val="00E65E1D"/>
    <w:rsid w:val="00E66215"/>
    <w:rsid w:val="00E72641"/>
    <w:rsid w:val="00E72D7B"/>
    <w:rsid w:val="00E74994"/>
    <w:rsid w:val="00E74A29"/>
    <w:rsid w:val="00E74AD7"/>
    <w:rsid w:val="00E75957"/>
    <w:rsid w:val="00E766F8"/>
    <w:rsid w:val="00E7689B"/>
    <w:rsid w:val="00E76C89"/>
    <w:rsid w:val="00E76F18"/>
    <w:rsid w:val="00E7785C"/>
    <w:rsid w:val="00E836F4"/>
    <w:rsid w:val="00E86B50"/>
    <w:rsid w:val="00E871A8"/>
    <w:rsid w:val="00E90BB4"/>
    <w:rsid w:val="00E944C0"/>
    <w:rsid w:val="00E97CD3"/>
    <w:rsid w:val="00EA061F"/>
    <w:rsid w:val="00EA6DE6"/>
    <w:rsid w:val="00EA6F33"/>
    <w:rsid w:val="00EA76FC"/>
    <w:rsid w:val="00EA7BA6"/>
    <w:rsid w:val="00EB02A9"/>
    <w:rsid w:val="00EB1CE6"/>
    <w:rsid w:val="00EB2ECA"/>
    <w:rsid w:val="00EC0525"/>
    <w:rsid w:val="00EC3B0E"/>
    <w:rsid w:val="00EC3BA2"/>
    <w:rsid w:val="00EC416C"/>
    <w:rsid w:val="00EC4586"/>
    <w:rsid w:val="00EC7923"/>
    <w:rsid w:val="00ED0588"/>
    <w:rsid w:val="00ED4FB3"/>
    <w:rsid w:val="00ED501B"/>
    <w:rsid w:val="00ED6611"/>
    <w:rsid w:val="00EE089D"/>
    <w:rsid w:val="00EE24D6"/>
    <w:rsid w:val="00EE25DA"/>
    <w:rsid w:val="00EE2EF5"/>
    <w:rsid w:val="00EE5A52"/>
    <w:rsid w:val="00EE5C30"/>
    <w:rsid w:val="00EE6CA6"/>
    <w:rsid w:val="00EF1E80"/>
    <w:rsid w:val="00EF36D3"/>
    <w:rsid w:val="00EF6813"/>
    <w:rsid w:val="00F00518"/>
    <w:rsid w:val="00F014BC"/>
    <w:rsid w:val="00F06848"/>
    <w:rsid w:val="00F07265"/>
    <w:rsid w:val="00F075E0"/>
    <w:rsid w:val="00F162C5"/>
    <w:rsid w:val="00F164A5"/>
    <w:rsid w:val="00F16BEA"/>
    <w:rsid w:val="00F229B0"/>
    <w:rsid w:val="00F23B36"/>
    <w:rsid w:val="00F24A13"/>
    <w:rsid w:val="00F25B55"/>
    <w:rsid w:val="00F27D13"/>
    <w:rsid w:val="00F36305"/>
    <w:rsid w:val="00F40534"/>
    <w:rsid w:val="00F40749"/>
    <w:rsid w:val="00F40891"/>
    <w:rsid w:val="00F44CD4"/>
    <w:rsid w:val="00F44F13"/>
    <w:rsid w:val="00F45C5C"/>
    <w:rsid w:val="00F50058"/>
    <w:rsid w:val="00F50416"/>
    <w:rsid w:val="00F5368E"/>
    <w:rsid w:val="00F5796F"/>
    <w:rsid w:val="00F603F5"/>
    <w:rsid w:val="00F6141D"/>
    <w:rsid w:val="00F622B2"/>
    <w:rsid w:val="00F627B4"/>
    <w:rsid w:val="00F6378E"/>
    <w:rsid w:val="00F6420E"/>
    <w:rsid w:val="00F64778"/>
    <w:rsid w:val="00F654A4"/>
    <w:rsid w:val="00F755CA"/>
    <w:rsid w:val="00F7743F"/>
    <w:rsid w:val="00F77B9F"/>
    <w:rsid w:val="00F81996"/>
    <w:rsid w:val="00F84202"/>
    <w:rsid w:val="00F8452A"/>
    <w:rsid w:val="00F90B43"/>
    <w:rsid w:val="00F912BA"/>
    <w:rsid w:val="00F9212A"/>
    <w:rsid w:val="00F938A9"/>
    <w:rsid w:val="00F94CDC"/>
    <w:rsid w:val="00F95817"/>
    <w:rsid w:val="00FA10B8"/>
    <w:rsid w:val="00FA276A"/>
    <w:rsid w:val="00FA5D98"/>
    <w:rsid w:val="00FA7C1E"/>
    <w:rsid w:val="00FB5B3F"/>
    <w:rsid w:val="00FB5BAA"/>
    <w:rsid w:val="00FB5C00"/>
    <w:rsid w:val="00FB7F7F"/>
    <w:rsid w:val="00FC2CEB"/>
    <w:rsid w:val="00FC4B3C"/>
    <w:rsid w:val="00FD03C7"/>
    <w:rsid w:val="00FD2441"/>
    <w:rsid w:val="00FD3756"/>
    <w:rsid w:val="00FD55EE"/>
    <w:rsid w:val="00FE1692"/>
    <w:rsid w:val="00FE23AE"/>
    <w:rsid w:val="00FF1487"/>
    <w:rsid w:val="00FF3EC2"/>
    <w:rsid w:val="00FF6060"/>
    <w:rsid w:val="00FF6ACC"/>
    <w:rsid w:val="00FF7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AE0B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0A68"/>
    <w:pPr>
      <w:spacing w:after="200" w:line="276" w:lineRule="auto"/>
    </w:pPr>
    <w:rPr>
      <w:rFonts w:asciiTheme="minorHAnsi" w:hAnsiTheme="minorHAnsi"/>
      <w:sz w:val="22"/>
    </w:rPr>
  </w:style>
  <w:style w:type="paragraph" w:styleId="Heading1">
    <w:name w:val="heading 1"/>
    <w:basedOn w:val="Normal"/>
    <w:link w:val="Heading1Char"/>
    <w:uiPriority w:val="9"/>
    <w:qFormat/>
    <w:rsid w:val="007F49A2"/>
    <w:pPr>
      <w:numPr>
        <w:numId w:val="37"/>
      </w:numPr>
      <w:spacing w:before="600" w:after="60" w:line="288" w:lineRule="auto"/>
      <w:outlineLvl w:val="0"/>
    </w:pPr>
    <w:rPr>
      <w:rFonts w:asciiTheme="majorHAnsi" w:hAnsiTheme="majorHAnsi"/>
      <w:caps/>
      <w:color w:val="C0504D" w:themeColor="accent2"/>
      <w:spacing w:val="14"/>
      <w:sz w:val="26"/>
      <w:szCs w:val="26"/>
      <w:lang w:eastAsia="ja-JP"/>
    </w:rPr>
  </w:style>
  <w:style w:type="paragraph" w:styleId="Heading2">
    <w:name w:val="heading 2"/>
    <w:basedOn w:val="Normal"/>
    <w:link w:val="Heading2Char"/>
    <w:uiPriority w:val="9"/>
    <w:unhideWhenUsed/>
    <w:qFormat/>
    <w:rsid w:val="007F49A2"/>
    <w:pPr>
      <w:numPr>
        <w:ilvl w:val="1"/>
        <w:numId w:val="37"/>
      </w:numPr>
      <w:spacing w:before="40" w:after="120" w:line="288" w:lineRule="auto"/>
      <w:outlineLvl w:val="1"/>
    </w:pPr>
    <w:rPr>
      <w:rFonts w:asciiTheme="majorHAnsi" w:eastAsiaTheme="majorEastAsia" w:hAnsiTheme="majorHAnsi" w:cstheme="majorBidi"/>
      <w:color w:val="C0504D" w:themeColor="accent2"/>
      <w:szCs w:val="26"/>
      <w:lang w:eastAsia="ja-JP"/>
    </w:rPr>
  </w:style>
  <w:style w:type="paragraph" w:styleId="Heading3">
    <w:name w:val="heading 3"/>
    <w:basedOn w:val="Normal"/>
    <w:link w:val="Heading3Char"/>
    <w:uiPriority w:val="9"/>
    <w:unhideWhenUsed/>
    <w:qFormat/>
    <w:rsid w:val="007F49A2"/>
    <w:pPr>
      <w:numPr>
        <w:ilvl w:val="2"/>
        <w:numId w:val="37"/>
      </w:numPr>
      <w:spacing w:before="40" w:after="0" w:line="288" w:lineRule="auto"/>
      <w:outlineLvl w:val="2"/>
    </w:pPr>
    <w:rPr>
      <w:rFonts w:asciiTheme="majorHAnsi" w:eastAsiaTheme="majorEastAsia" w:hAnsiTheme="majorHAnsi" w:cstheme="majorBidi"/>
      <w:color w:val="4F81BD" w:themeColor="accent1"/>
      <w:szCs w:val="24"/>
      <w:lang w:eastAsia="ja-JP"/>
    </w:rPr>
  </w:style>
  <w:style w:type="paragraph" w:styleId="Heading4">
    <w:name w:val="heading 4"/>
    <w:basedOn w:val="Normal"/>
    <w:link w:val="Heading4Char"/>
    <w:uiPriority w:val="9"/>
    <w:unhideWhenUsed/>
    <w:qFormat/>
    <w:rsid w:val="007F49A2"/>
    <w:pPr>
      <w:numPr>
        <w:ilvl w:val="3"/>
        <w:numId w:val="37"/>
      </w:numPr>
      <w:spacing w:before="40" w:after="0" w:line="288" w:lineRule="auto"/>
      <w:outlineLvl w:val="3"/>
    </w:pPr>
    <w:rPr>
      <w:rFonts w:asciiTheme="majorHAnsi" w:eastAsiaTheme="majorEastAsia" w:hAnsiTheme="majorHAnsi" w:cstheme="majorBidi"/>
      <w:i/>
      <w:iCs/>
      <w:color w:val="4F81BD" w:themeColor="accent1"/>
      <w:spacing w:val="6"/>
      <w:lang w:eastAsia="ja-JP"/>
    </w:rPr>
  </w:style>
  <w:style w:type="paragraph" w:styleId="Heading5">
    <w:name w:val="heading 5"/>
    <w:basedOn w:val="Normal"/>
    <w:link w:val="Heading5Char"/>
    <w:uiPriority w:val="9"/>
    <w:unhideWhenUsed/>
    <w:qFormat/>
    <w:rsid w:val="007F49A2"/>
    <w:pPr>
      <w:numPr>
        <w:ilvl w:val="4"/>
        <w:numId w:val="37"/>
      </w:numPr>
      <w:spacing w:before="40" w:after="0" w:line="288" w:lineRule="auto"/>
      <w:outlineLvl w:val="4"/>
    </w:pPr>
    <w:rPr>
      <w:rFonts w:asciiTheme="majorHAnsi" w:eastAsiaTheme="majorEastAsia" w:hAnsiTheme="majorHAnsi" w:cstheme="majorBidi"/>
      <w:i/>
      <w:color w:val="C0504D" w:themeColor="accent2"/>
      <w:spacing w:val="6"/>
      <w:lang w:eastAsia="ja-JP"/>
    </w:rPr>
  </w:style>
  <w:style w:type="paragraph" w:styleId="Heading6">
    <w:name w:val="heading 6"/>
    <w:basedOn w:val="Normal"/>
    <w:link w:val="Heading6Char"/>
    <w:uiPriority w:val="9"/>
    <w:semiHidden/>
    <w:unhideWhenUsed/>
    <w:qFormat/>
    <w:rsid w:val="007F49A2"/>
    <w:pPr>
      <w:numPr>
        <w:ilvl w:val="5"/>
        <w:numId w:val="37"/>
      </w:numPr>
      <w:spacing w:before="40" w:after="0" w:line="288" w:lineRule="auto"/>
      <w:outlineLvl w:val="5"/>
    </w:pPr>
    <w:rPr>
      <w:rFonts w:asciiTheme="majorHAnsi" w:eastAsiaTheme="majorEastAsia" w:hAnsiTheme="majorHAnsi" w:cstheme="majorBidi"/>
      <w:color w:val="C0504D" w:themeColor="accent2"/>
      <w:spacing w:val="12"/>
      <w:lang w:eastAsia="ja-JP"/>
    </w:rPr>
  </w:style>
  <w:style w:type="paragraph" w:styleId="Heading7">
    <w:name w:val="heading 7"/>
    <w:basedOn w:val="Normal"/>
    <w:link w:val="Heading7Char"/>
    <w:uiPriority w:val="9"/>
    <w:semiHidden/>
    <w:unhideWhenUsed/>
    <w:qFormat/>
    <w:rsid w:val="007F49A2"/>
    <w:pPr>
      <w:numPr>
        <w:ilvl w:val="6"/>
        <w:numId w:val="37"/>
      </w:numPr>
      <w:spacing w:before="40" w:after="0" w:line="288" w:lineRule="auto"/>
      <w:outlineLvl w:val="6"/>
    </w:pPr>
    <w:rPr>
      <w:rFonts w:asciiTheme="majorHAnsi" w:eastAsiaTheme="majorEastAsia" w:hAnsiTheme="majorHAnsi" w:cstheme="majorBidi"/>
      <w:iCs/>
      <w:color w:val="C0504D" w:themeColor="accent2"/>
      <w:lang w:eastAsia="ja-JP"/>
    </w:rPr>
  </w:style>
  <w:style w:type="paragraph" w:styleId="Heading8">
    <w:name w:val="heading 8"/>
    <w:basedOn w:val="Normal"/>
    <w:link w:val="Heading8Char"/>
    <w:uiPriority w:val="9"/>
    <w:semiHidden/>
    <w:unhideWhenUsed/>
    <w:qFormat/>
    <w:rsid w:val="007F49A2"/>
    <w:pPr>
      <w:numPr>
        <w:ilvl w:val="7"/>
        <w:numId w:val="37"/>
      </w:numPr>
      <w:spacing w:before="40" w:after="0" w:line="288" w:lineRule="auto"/>
      <w:outlineLvl w:val="7"/>
    </w:pPr>
    <w:rPr>
      <w:rFonts w:asciiTheme="majorHAnsi" w:eastAsiaTheme="majorEastAsia" w:hAnsiTheme="majorHAnsi" w:cstheme="majorBidi"/>
      <w:i/>
      <w:color w:val="CF7B79" w:themeColor="accent2" w:themeTint="BF"/>
      <w:szCs w:val="21"/>
      <w:lang w:eastAsia="ja-JP"/>
    </w:rPr>
  </w:style>
  <w:style w:type="paragraph" w:styleId="Heading9">
    <w:name w:val="heading 9"/>
    <w:basedOn w:val="Normal"/>
    <w:link w:val="Heading9Char"/>
    <w:uiPriority w:val="9"/>
    <w:semiHidden/>
    <w:unhideWhenUsed/>
    <w:qFormat/>
    <w:rsid w:val="007F49A2"/>
    <w:pPr>
      <w:numPr>
        <w:ilvl w:val="8"/>
        <w:numId w:val="37"/>
      </w:numPr>
      <w:spacing w:before="40" w:after="0" w:line="288" w:lineRule="auto"/>
      <w:outlineLvl w:val="8"/>
    </w:pPr>
    <w:rPr>
      <w:rFonts w:asciiTheme="majorHAnsi" w:eastAsiaTheme="majorEastAsia" w:hAnsiTheme="majorHAnsi" w:cstheme="majorBidi"/>
      <w:iCs/>
      <w:color w:val="CF7B79" w:themeColor="accent2" w:themeTint="BF"/>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487"/>
  </w:style>
  <w:style w:type="table" w:styleId="TableGrid">
    <w:name w:val="Table Grid"/>
    <w:basedOn w:val="TableNormal"/>
    <w:uiPriority w:val="59"/>
    <w:rsid w:val="00B00A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F0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46C"/>
    <w:rPr>
      <w:rFonts w:asciiTheme="minorHAnsi" w:hAnsiTheme="minorHAnsi"/>
      <w:sz w:val="22"/>
    </w:rPr>
  </w:style>
  <w:style w:type="paragraph" w:styleId="Footer">
    <w:name w:val="footer"/>
    <w:basedOn w:val="Normal"/>
    <w:link w:val="FooterChar"/>
    <w:uiPriority w:val="99"/>
    <w:unhideWhenUsed/>
    <w:rsid w:val="002F0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46C"/>
    <w:rPr>
      <w:rFonts w:asciiTheme="minorHAnsi" w:hAnsiTheme="minorHAnsi"/>
      <w:sz w:val="22"/>
    </w:rPr>
  </w:style>
  <w:style w:type="paragraph" w:styleId="ListParagraph">
    <w:name w:val="List Paragraph"/>
    <w:basedOn w:val="Normal"/>
    <w:uiPriority w:val="34"/>
    <w:qFormat/>
    <w:rsid w:val="002F046C"/>
    <w:pPr>
      <w:ind w:left="720"/>
      <w:contextualSpacing/>
    </w:pPr>
  </w:style>
  <w:style w:type="table" w:styleId="MediumList2-Accent2">
    <w:name w:val="Medium List 2 Accent 2"/>
    <w:basedOn w:val="TableNormal"/>
    <w:uiPriority w:val="66"/>
    <w:rsid w:val="00142BD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2">
    <w:name w:val="Medium Shading 1 Accent 2"/>
    <w:basedOn w:val="TableNormal"/>
    <w:uiPriority w:val="63"/>
    <w:rsid w:val="00142BD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Shading-Accent2">
    <w:name w:val="Light Shading Accent 2"/>
    <w:basedOn w:val="TableNormal"/>
    <w:uiPriority w:val="60"/>
    <w:rsid w:val="00142BD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MediumShading1-Accent11">
    <w:name w:val="Medium Shading 1 - Accent 11"/>
    <w:basedOn w:val="TableNormal"/>
    <w:uiPriority w:val="63"/>
    <w:rsid w:val="0093737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737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034DF7"/>
    <w:rPr>
      <w:sz w:val="16"/>
      <w:szCs w:val="16"/>
    </w:rPr>
  </w:style>
  <w:style w:type="paragraph" w:styleId="CommentText">
    <w:name w:val="annotation text"/>
    <w:basedOn w:val="Normal"/>
    <w:link w:val="CommentTextChar"/>
    <w:uiPriority w:val="99"/>
    <w:semiHidden/>
    <w:unhideWhenUsed/>
    <w:rsid w:val="00034DF7"/>
    <w:pPr>
      <w:spacing w:line="240" w:lineRule="auto"/>
    </w:pPr>
    <w:rPr>
      <w:sz w:val="20"/>
      <w:szCs w:val="20"/>
    </w:rPr>
  </w:style>
  <w:style w:type="character" w:customStyle="1" w:styleId="CommentTextChar">
    <w:name w:val="Comment Text Char"/>
    <w:basedOn w:val="DefaultParagraphFont"/>
    <w:link w:val="CommentText"/>
    <w:uiPriority w:val="99"/>
    <w:semiHidden/>
    <w:rsid w:val="00034DF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034DF7"/>
    <w:rPr>
      <w:b/>
      <w:bCs/>
    </w:rPr>
  </w:style>
  <w:style w:type="character" w:customStyle="1" w:styleId="CommentSubjectChar">
    <w:name w:val="Comment Subject Char"/>
    <w:basedOn w:val="CommentTextChar"/>
    <w:link w:val="CommentSubject"/>
    <w:uiPriority w:val="99"/>
    <w:semiHidden/>
    <w:rsid w:val="00034DF7"/>
    <w:rPr>
      <w:rFonts w:asciiTheme="minorHAnsi" w:hAnsiTheme="minorHAnsi"/>
      <w:b/>
      <w:bCs/>
      <w:sz w:val="20"/>
      <w:szCs w:val="20"/>
    </w:rPr>
  </w:style>
  <w:style w:type="paragraph" w:styleId="BalloonText">
    <w:name w:val="Balloon Text"/>
    <w:basedOn w:val="Normal"/>
    <w:link w:val="BalloonTextChar"/>
    <w:uiPriority w:val="99"/>
    <w:semiHidden/>
    <w:unhideWhenUsed/>
    <w:rsid w:val="00034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DF7"/>
    <w:rPr>
      <w:rFonts w:ascii="Tahoma" w:hAnsi="Tahoma" w:cs="Tahoma"/>
      <w:sz w:val="16"/>
      <w:szCs w:val="16"/>
    </w:rPr>
  </w:style>
  <w:style w:type="paragraph" w:styleId="NormalWeb">
    <w:name w:val="Normal (Web)"/>
    <w:basedOn w:val="Normal"/>
    <w:uiPriority w:val="99"/>
    <w:unhideWhenUsed/>
    <w:rsid w:val="00A441EB"/>
    <w:pPr>
      <w:spacing w:after="225" w:line="240" w:lineRule="auto"/>
    </w:pPr>
    <w:rPr>
      <w:rFonts w:ascii="Times New Roman" w:hAnsi="Times New Roman" w:cs="Times New Roman"/>
      <w:sz w:val="24"/>
      <w:szCs w:val="24"/>
    </w:rPr>
  </w:style>
  <w:style w:type="table" w:customStyle="1" w:styleId="MediumShading1-Accent12">
    <w:name w:val="Medium Shading 1 - Accent 12"/>
    <w:basedOn w:val="TableNormal"/>
    <w:uiPriority w:val="63"/>
    <w:rsid w:val="000B009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0B009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5">
    <w:name w:val="Light Grid Accent 5"/>
    <w:basedOn w:val="TableNormal"/>
    <w:uiPriority w:val="62"/>
    <w:rsid w:val="000B009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Bullet">
    <w:name w:val="List Bullet"/>
    <w:basedOn w:val="Normal"/>
    <w:uiPriority w:val="99"/>
    <w:unhideWhenUsed/>
    <w:rsid w:val="006024F8"/>
    <w:pPr>
      <w:numPr>
        <w:numId w:val="29"/>
      </w:numPr>
      <w:contextualSpacing/>
    </w:pPr>
  </w:style>
  <w:style w:type="character" w:styleId="Hyperlink">
    <w:name w:val="Hyperlink"/>
    <w:basedOn w:val="DefaultParagraphFont"/>
    <w:uiPriority w:val="99"/>
    <w:unhideWhenUsed/>
    <w:rsid w:val="0063326B"/>
    <w:rPr>
      <w:color w:val="0000FF" w:themeColor="hyperlink"/>
      <w:u w:val="single"/>
    </w:rPr>
  </w:style>
  <w:style w:type="character" w:customStyle="1" w:styleId="field-content">
    <w:name w:val="field-content"/>
    <w:basedOn w:val="DefaultParagraphFont"/>
    <w:rsid w:val="00A32368"/>
  </w:style>
  <w:style w:type="character" w:styleId="FollowedHyperlink">
    <w:name w:val="FollowedHyperlink"/>
    <w:basedOn w:val="DefaultParagraphFont"/>
    <w:uiPriority w:val="99"/>
    <w:semiHidden/>
    <w:unhideWhenUsed/>
    <w:rsid w:val="00D617DC"/>
    <w:rPr>
      <w:color w:val="800080" w:themeColor="followedHyperlink"/>
      <w:u w:val="single"/>
    </w:rPr>
  </w:style>
  <w:style w:type="character" w:customStyle="1" w:styleId="Heading1Char">
    <w:name w:val="Heading 1 Char"/>
    <w:basedOn w:val="DefaultParagraphFont"/>
    <w:link w:val="Heading1"/>
    <w:uiPriority w:val="9"/>
    <w:rsid w:val="007F49A2"/>
    <w:rPr>
      <w:rFonts w:asciiTheme="majorHAnsi" w:hAnsiTheme="majorHAnsi"/>
      <w:caps/>
      <w:color w:val="C0504D" w:themeColor="accent2"/>
      <w:spacing w:val="14"/>
      <w:sz w:val="26"/>
      <w:szCs w:val="26"/>
      <w:lang w:eastAsia="ja-JP"/>
    </w:rPr>
  </w:style>
  <w:style w:type="character" w:customStyle="1" w:styleId="Heading2Char">
    <w:name w:val="Heading 2 Char"/>
    <w:basedOn w:val="DefaultParagraphFont"/>
    <w:link w:val="Heading2"/>
    <w:uiPriority w:val="9"/>
    <w:rsid w:val="007F49A2"/>
    <w:rPr>
      <w:rFonts w:asciiTheme="majorHAnsi" w:eastAsiaTheme="majorEastAsia" w:hAnsiTheme="majorHAnsi" w:cstheme="majorBidi"/>
      <w:color w:val="C0504D" w:themeColor="accent2"/>
      <w:sz w:val="22"/>
      <w:szCs w:val="26"/>
      <w:lang w:eastAsia="ja-JP"/>
    </w:rPr>
  </w:style>
  <w:style w:type="character" w:customStyle="1" w:styleId="Heading3Char">
    <w:name w:val="Heading 3 Char"/>
    <w:basedOn w:val="DefaultParagraphFont"/>
    <w:link w:val="Heading3"/>
    <w:uiPriority w:val="9"/>
    <w:rsid w:val="007F49A2"/>
    <w:rPr>
      <w:rFonts w:asciiTheme="majorHAnsi" w:eastAsiaTheme="majorEastAsia" w:hAnsiTheme="majorHAnsi" w:cstheme="majorBidi"/>
      <w:color w:val="4F81BD" w:themeColor="accent1"/>
      <w:sz w:val="22"/>
      <w:szCs w:val="24"/>
      <w:lang w:eastAsia="ja-JP"/>
    </w:rPr>
  </w:style>
  <w:style w:type="character" w:customStyle="1" w:styleId="Heading4Char">
    <w:name w:val="Heading 4 Char"/>
    <w:basedOn w:val="DefaultParagraphFont"/>
    <w:link w:val="Heading4"/>
    <w:uiPriority w:val="9"/>
    <w:rsid w:val="007F49A2"/>
    <w:rPr>
      <w:rFonts w:asciiTheme="majorHAnsi" w:eastAsiaTheme="majorEastAsia" w:hAnsiTheme="majorHAnsi" w:cstheme="majorBidi"/>
      <w:i/>
      <w:iCs/>
      <w:color w:val="4F81BD" w:themeColor="accent1"/>
      <w:spacing w:val="6"/>
      <w:sz w:val="22"/>
      <w:lang w:eastAsia="ja-JP"/>
    </w:rPr>
  </w:style>
  <w:style w:type="character" w:customStyle="1" w:styleId="Heading5Char">
    <w:name w:val="Heading 5 Char"/>
    <w:basedOn w:val="DefaultParagraphFont"/>
    <w:link w:val="Heading5"/>
    <w:uiPriority w:val="9"/>
    <w:rsid w:val="007F49A2"/>
    <w:rPr>
      <w:rFonts w:asciiTheme="majorHAnsi" w:eastAsiaTheme="majorEastAsia" w:hAnsiTheme="majorHAnsi" w:cstheme="majorBidi"/>
      <w:i/>
      <w:color w:val="C0504D" w:themeColor="accent2"/>
      <w:spacing w:val="6"/>
      <w:sz w:val="22"/>
      <w:lang w:eastAsia="ja-JP"/>
    </w:rPr>
  </w:style>
  <w:style w:type="character" w:customStyle="1" w:styleId="Heading6Char">
    <w:name w:val="Heading 6 Char"/>
    <w:basedOn w:val="DefaultParagraphFont"/>
    <w:link w:val="Heading6"/>
    <w:uiPriority w:val="9"/>
    <w:semiHidden/>
    <w:rsid w:val="007F49A2"/>
    <w:rPr>
      <w:rFonts w:asciiTheme="majorHAnsi" w:eastAsiaTheme="majorEastAsia" w:hAnsiTheme="majorHAnsi" w:cstheme="majorBidi"/>
      <w:color w:val="C0504D" w:themeColor="accent2"/>
      <w:spacing w:val="12"/>
      <w:sz w:val="22"/>
      <w:lang w:eastAsia="ja-JP"/>
    </w:rPr>
  </w:style>
  <w:style w:type="character" w:customStyle="1" w:styleId="Heading7Char">
    <w:name w:val="Heading 7 Char"/>
    <w:basedOn w:val="DefaultParagraphFont"/>
    <w:link w:val="Heading7"/>
    <w:uiPriority w:val="9"/>
    <w:semiHidden/>
    <w:rsid w:val="007F49A2"/>
    <w:rPr>
      <w:rFonts w:asciiTheme="majorHAnsi" w:eastAsiaTheme="majorEastAsia" w:hAnsiTheme="majorHAnsi" w:cstheme="majorBidi"/>
      <w:iCs/>
      <w:color w:val="C0504D" w:themeColor="accent2"/>
      <w:sz w:val="22"/>
      <w:lang w:eastAsia="ja-JP"/>
    </w:rPr>
  </w:style>
  <w:style w:type="character" w:customStyle="1" w:styleId="Heading8Char">
    <w:name w:val="Heading 8 Char"/>
    <w:basedOn w:val="DefaultParagraphFont"/>
    <w:link w:val="Heading8"/>
    <w:uiPriority w:val="9"/>
    <w:semiHidden/>
    <w:rsid w:val="007F49A2"/>
    <w:rPr>
      <w:rFonts w:asciiTheme="majorHAnsi" w:eastAsiaTheme="majorEastAsia" w:hAnsiTheme="majorHAnsi" w:cstheme="majorBidi"/>
      <w:i/>
      <w:color w:val="CF7B79" w:themeColor="accent2" w:themeTint="BF"/>
      <w:sz w:val="22"/>
      <w:szCs w:val="21"/>
      <w:lang w:eastAsia="ja-JP"/>
    </w:rPr>
  </w:style>
  <w:style w:type="character" w:customStyle="1" w:styleId="Heading9Char">
    <w:name w:val="Heading 9 Char"/>
    <w:basedOn w:val="DefaultParagraphFont"/>
    <w:link w:val="Heading9"/>
    <w:uiPriority w:val="9"/>
    <w:semiHidden/>
    <w:rsid w:val="007F49A2"/>
    <w:rPr>
      <w:rFonts w:asciiTheme="majorHAnsi" w:eastAsiaTheme="majorEastAsia" w:hAnsiTheme="majorHAnsi" w:cstheme="majorBidi"/>
      <w:iCs/>
      <w:color w:val="CF7B79" w:themeColor="accent2" w:themeTint="BF"/>
      <w:sz w:val="22"/>
      <w:szCs w:val="21"/>
      <w:lang w:eastAsia="ja-JP"/>
    </w:rPr>
  </w:style>
  <w:style w:type="character" w:customStyle="1" w:styleId="UnresolvedMention1">
    <w:name w:val="Unresolved Mention1"/>
    <w:basedOn w:val="DefaultParagraphFont"/>
    <w:uiPriority w:val="99"/>
    <w:rsid w:val="0098350A"/>
    <w:rPr>
      <w:color w:val="605E5C"/>
      <w:shd w:val="clear" w:color="auto" w:fill="E1DFDD"/>
    </w:rPr>
  </w:style>
  <w:style w:type="character" w:customStyle="1" w:styleId="apple-converted-space">
    <w:name w:val="apple-converted-space"/>
    <w:basedOn w:val="DefaultParagraphFont"/>
    <w:rsid w:val="009417DE"/>
  </w:style>
  <w:style w:type="character" w:styleId="UnresolvedMention">
    <w:name w:val="Unresolved Mention"/>
    <w:basedOn w:val="DefaultParagraphFont"/>
    <w:uiPriority w:val="99"/>
    <w:semiHidden/>
    <w:unhideWhenUsed/>
    <w:rsid w:val="00941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2752">
      <w:bodyDiv w:val="1"/>
      <w:marLeft w:val="0"/>
      <w:marRight w:val="0"/>
      <w:marTop w:val="0"/>
      <w:marBottom w:val="0"/>
      <w:divBdr>
        <w:top w:val="none" w:sz="0" w:space="0" w:color="auto"/>
        <w:left w:val="none" w:sz="0" w:space="0" w:color="auto"/>
        <w:bottom w:val="none" w:sz="0" w:space="0" w:color="auto"/>
        <w:right w:val="none" w:sz="0" w:space="0" w:color="auto"/>
      </w:divBdr>
    </w:div>
    <w:div w:id="327901162">
      <w:bodyDiv w:val="1"/>
      <w:marLeft w:val="0"/>
      <w:marRight w:val="0"/>
      <w:marTop w:val="0"/>
      <w:marBottom w:val="0"/>
      <w:divBdr>
        <w:top w:val="none" w:sz="0" w:space="0" w:color="auto"/>
        <w:left w:val="none" w:sz="0" w:space="0" w:color="auto"/>
        <w:bottom w:val="none" w:sz="0" w:space="0" w:color="auto"/>
        <w:right w:val="none" w:sz="0" w:space="0" w:color="auto"/>
      </w:divBdr>
    </w:div>
    <w:div w:id="361369973">
      <w:bodyDiv w:val="1"/>
      <w:marLeft w:val="0"/>
      <w:marRight w:val="0"/>
      <w:marTop w:val="0"/>
      <w:marBottom w:val="0"/>
      <w:divBdr>
        <w:top w:val="none" w:sz="0" w:space="0" w:color="auto"/>
        <w:left w:val="none" w:sz="0" w:space="0" w:color="auto"/>
        <w:bottom w:val="none" w:sz="0" w:space="0" w:color="auto"/>
        <w:right w:val="none" w:sz="0" w:space="0" w:color="auto"/>
      </w:divBdr>
    </w:div>
    <w:div w:id="444203817">
      <w:bodyDiv w:val="1"/>
      <w:marLeft w:val="0"/>
      <w:marRight w:val="0"/>
      <w:marTop w:val="0"/>
      <w:marBottom w:val="0"/>
      <w:divBdr>
        <w:top w:val="none" w:sz="0" w:space="0" w:color="auto"/>
        <w:left w:val="none" w:sz="0" w:space="0" w:color="auto"/>
        <w:bottom w:val="none" w:sz="0" w:space="0" w:color="auto"/>
        <w:right w:val="none" w:sz="0" w:space="0" w:color="auto"/>
      </w:divBdr>
    </w:div>
    <w:div w:id="467012920">
      <w:bodyDiv w:val="1"/>
      <w:marLeft w:val="0"/>
      <w:marRight w:val="0"/>
      <w:marTop w:val="0"/>
      <w:marBottom w:val="0"/>
      <w:divBdr>
        <w:top w:val="none" w:sz="0" w:space="0" w:color="auto"/>
        <w:left w:val="none" w:sz="0" w:space="0" w:color="auto"/>
        <w:bottom w:val="none" w:sz="0" w:space="0" w:color="auto"/>
        <w:right w:val="none" w:sz="0" w:space="0" w:color="auto"/>
      </w:divBdr>
    </w:div>
    <w:div w:id="539903615">
      <w:bodyDiv w:val="1"/>
      <w:marLeft w:val="0"/>
      <w:marRight w:val="0"/>
      <w:marTop w:val="0"/>
      <w:marBottom w:val="0"/>
      <w:divBdr>
        <w:top w:val="none" w:sz="0" w:space="0" w:color="auto"/>
        <w:left w:val="none" w:sz="0" w:space="0" w:color="auto"/>
        <w:bottom w:val="none" w:sz="0" w:space="0" w:color="auto"/>
        <w:right w:val="none" w:sz="0" w:space="0" w:color="auto"/>
      </w:divBdr>
    </w:div>
    <w:div w:id="574321529">
      <w:bodyDiv w:val="1"/>
      <w:marLeft w:val="0"/>
      <w:marRight w:val="0"/>
      <w:marTop w:val="0"/>
      <w:marBottom w:val="0"/>
      <w:divBdr>
        <w:top w:val="none" w:sz="0" w:space="0" w:color="auto"/>
        <w:left w:val="none" w:sz="0" w:space="0" w:color="auto"/>
        <w:bottom w:val="none" w:sz="0" w:space="0" w:color="auto"/>
        <w:right w:val="none" w:sz="0" w:space="0" w:color="auto"/>
      </w:divBdr>
    </w:div>
    <w:div w:id="632291331">
      <w:bodyDiv w:val="1"/>
      <w:marLeft w:val="0"/>
      <w:marRight w:val="0"/>
      <w:marTop w:val="0"/>
      <w:marBottom w:val="0"/>
      <w:divBdr>
        <w:top w:val="none" w:sz="0" w:space="0" w:color="auto"/>
        <w:left w:val="none" w:sz="0" w:space="0" w:color="auto"/>
        <w:bottom w:val="none" w:sz="0" w:space="0" w:color="auto"/>
        <w:right w:val="none" w:sz="0" w:space="0" w:color="auto"/>
      </w:divBdr>
    </w:div>
    <w:div w:id="671374467">
      <w:bodyDiv w:val="1"/>
      <w:marLeft w:val="0"/>
      <w:marRight w:val="0"/>
      <w:marTop w:val="0"/>
      <w:marBottom w:val="0"/>
      <w:divBdr>
        <w:top w:val="none" w:sz="0" w:space="0" w:color="auto"/>
        <w:left w:val="none" w:sz="0" w:space="0" w:color="auto"/>
        <w:bottom w:val="none" w:sz="0" w:space="0" w:color="auto"/>
        <w:right w:val="none" w:sz="0" w:space="0" w:color="auto"/>
      </w:divBdr>
    </w:div>
    <w:div w:id="823399259">
      <w:bodyDiv w:val="1"/>
      <w:marLeft w:val="0"/>
      <w:marRight w:val="0"/>
      <w:marTop w:val="0"/>
      <w:marBottom w:val="0"/>
      <w:divBdr>
        <w:top w:val="none" w:sz="0" w:space="0" w:color="auto"/>
        <w:left w:val="none" w:sz="0" w:space="0" w:color="auto"/>
        <w:bottom w:val="none" w:sz="0" w:space="0" w:color="auto"/>
        <w:right w:val="none" w:sz="0" w:space="0" w:color="auto"/>
      </w:divBdr>
      <w:divsChild>
        <w:div w:id="104007308">
          <w:marLeft w:val="0"/>
          <w:marRight w:val="0"/>
          <w:marTop w:val="0"/>
          <w:marBottom w:val="0"/>
          <w:divBdr>
            <w:top w:val="none" w:sz="0" w:space="0" w:color="auto"/>
            <w:left w:val="none" w:sz="0" w:space="0" w:color="auto"/>
            <w:bottom w:val="none" w:sz="0" w:space="0" w:color="auto"/>
            <w:right w:val="none" w:sz="0" w:space="0" w:color="auto"/>
          </w:divBdr>
          <w:divsChild>
            <w:div w:id="633566543">
              <w:marLeft w:val="0"/>
              <w:marRight w:val="0"/>
              <w:marTop w:val="0"/>
              <w:marBottom w:val="0"/>
              <w:divBdr>
                <w:top w:val="none" w:sz="0" w:space="0" w:color="auto"/>
                <w:left w:val="none" w:sz="0" w:space="0" w:color="auto"/>
                <w:bottom w:val="none" w:sz="0" w:space="0" w:color="auto"/>
                <w:right w:val="none" w:sz="0" w:space="0" w:color="auto"/>
              </w:divBdr>
              <w:divsChild>
                <w:div w:id="145112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981921">
      <w:bodyDiv w:val="1"/>
      <w:marLeft w:val="0"/>
      <w:marRight w:val="0"/>
      <w:marTop w:val="0"/>
      <w:marBottom w:val="0"/>
      <w:divBdr>
        <w:top w:val="none" w:sz="0" w:space="0" w:color="auto"/>
        <w:left w:val="none" w:sz="0" w:space="0" w:color="auto"/>
        <w:bottom w:val="none" w:sz="0" w:space="0" w:color="auto"/>
        <w:right w:val="none" w:sz="0" w:space="0" w:color="auto"/>
      </w:divBdr>
    </w:div>
    <w:div w:id="1222250358">
      <w:bodyDiv w:val="1"/>
      <w:marLeft w:val="0"/>
      <w:marRight w:val="0"/>
      <w:marTop w:val="0"/>
      <w:marBottom w:val="0"/>
      <w:divBdr>
        <w:top w:val="none" w:sz="0" w:space="0" w:color="auto"/>
        <w:left w:val="none" w:sz="0" w:space="0" w:color="auto"/>
        <w:bottom w:val="none" w:sz="0" w:space="0" w:color="auto"/>
        <w:right w:val="none" w:sz="0" w:space="0" w:color="auto"/>
      </w:divBdr>
    </w:div>
    <w:div w:id="1238904386">
      <w:bodyDiv w:val="1"/>
      <w:marLeft w:val="0"/>
      <w:marRight w:val="0"/>
      <w:marTop w:val="0"/>
      <w:marBottom w:val="0"/>
      <w:divBdr>
        <w:top w:val="none" w:sz="0" w:space="0" w:color="auto"/>
        <w:left w:val="none" w:sz="0" w:space="0" w:color="auto"/>
        <w:bottom w:val="none" w:sz="0" w:space="0" w:color="auto"/>
        <w:right w:val="none" w:sz="0" w:space="0" w:color="auto"/>
      </w:divBdr>
    </w:div>
    <w:div w:id="1249462106">
      <w:bodyDiv w:val="1"/>
      <w:marLeft w:val="0"/>
      <w:marRight w:val="0"/>
      <w:marTop w:val="0"/>
      <w:marBottom w:val="0"/>
      <w:divBdr>
        <w:top w:val="none" w:sz="0" w:space="0" w:color="auto"/>
        <w:left w:val="none" w:sz="0" w:space="0" w:color="auto"/>
        <w:bottom w:val="none" w:sz="0" w:space="0" w:color="auto"/>
        <w:right w:val="none" w:sz="0" w:space="0" w:color="auto"/>
      </w:divBdr>
    </w:div>
    <w:div w:id="1307779033">
      <w:bodyDiv w:val="1"/>
      <w:marLeft w:val="0"/>
      <w:marRight w:val="0"/>
      <w:marTop w:val="0"/>
      <w:marBottom w:val="0"/>
      <w:divBdr>
        <w:top w:val="none" w:sz="0" w:space="0" w:color="auto"/>
        <w:left w:val="none" w:sz="0" w:space="0" w:color="auto"/>
        <w:bottom w:val="none" w:sz="0" w:space="0" w:color="auto"/>
        <w:right w:val="none" w:sz="0" w:space="0" w:color="auto"/>
      </w:divBdr>
    </w:div>
    <w:div w:id="1363700859">
      <w:bodyDiv w:val="1"/>
      <w:marLeft w:val="0"/>
      <w:marRight w:val="0"/>
      <w:marTop w:val="0"/>
      <w:marBottom w:val="0"/>
      <w:divBdr>
        <w:top w:val="none" w:sz="0" w:space="0" w:color="auto"/>
        <w:left w:val="none" w:sz="0" w:space="0" w:color="auto"/>
        <w:bottom w:val="none" w:sz="0" w:space="0" w:color="auto"/>
        <w:right w:val="none" w:sz="0" w:space="0" w:color="auto"/>
      </w:divBdr>
    </w:div>
    <w:div w:id="1490902815">
      <w:bodyDiv w:val="1"/>
      <w:marLeft w:val="0"/>
      <w:marRight w:val="0"/>
      <w:marTop w:val="0"/>
      <w:marBottom w:val="0"/>
      <w:divBdr>
        <w:top w:val="none" w:sz="0" w:space="0" w:color="auto"/>
        <w:left w:val="none" w:sz="0" w:space="0" w:color="auto"/>
        <w:bottom w:val="none" w:sz="0" w:space="0" w:color="auto"/>
        <w:right w:val="none" w:sz="0" w:space="0" w:color="auto"/>
      </w:divBdr>
    </w:div>
    <w:div w:id="1517504504">
      <w:bodyDiv w:val="1"/>
      <w:marLeft w:val="0"/>
      <w:marRight w:val="0"/>
      <w:marTop w:val="0"/>
      <w:marBottom w:val="0"/>
      <w:divBdr>
        <w:top w:val="none" w:sz="0" w:space="0" w:color="auto"/>
        <w:left w:val="none" w:sz="0" w:space="0" w:color="auto"/>
        <w:bottom w:val="none" w:sz="0" w:space="0" w:color="auto"/>
        <w:right w:val="none" w:sz="0" w:space="0" w:color="auto"/>
      </w:divBdr>
    </w:div>
    <w:div w:id="1551839665">
      <w:bodyDiv w:val="1"/>
      <w:marLeft w:val="0"/>
      <w:marRight w:val="0"/>
      <w:marTop w:val="0"/>
      <w:marBottom w:val="0"/>
      <w:divBdr>
        <w:top w:val="none" w:sz="0" w:space="0" w:color="auto"/>
        <w:left w:val="none" w:sz="0" w:space="0" w:color="auto"/>
        <w:bottom w:val="none" w:sz="0" w:space="0" w:color="auto"/>
        <w:right w:val="none" w:sz="0" w:space="0" w:color="auto"/>
      </w:divBdr>
    </w:div>
    <w:div w:id="1672835437">
      <w:bodyDiv w:val="1"/>
      <w:marLeft w:val="0"/>
      <w:marRight w:val="0"/>
      <w:marTop w:val="0"/>
      <w:marBottom w:val="0"/>
      <w:divBdr>
        <w:top w:val="none" w:sz="0" w:space="0" w:color="auto"/>
        <w:left w:val="none" w:sz="0" w:space="0" w:color="auto"/>
        <w:bottom w:val="none" w:sz="0" w:space="0" w:color="auto"/>
        <w:right w:val="none" w:sz="0" w:space="0" w:color="auto"/>
      </w:divBdr>
    </w:div>
    <w:div w:id="1738435027">
      <w:bodyDiv w:val="1"/>
      <w:marLeft w:val="0"/>
      <w:marRight w:val="0"/>
      <w:marTop w:val="0"/>
      <w:marBottom w:val="0"/>
      <w:divBdr>
        <w:top w:val="none" w:sz="0" w:space="0" w:color="auto"/>
        <w:left w:val="none" w:sz="0" w:space="0" w:color="auto"/>
        <w:bottom w:val="none" w:sz="0" w:space="0" w:color="auto"/>
        <w:right w:val="none" w:sz="0" w:space="0" w:color="auto"/>
      </w:divBdr>
    </w:div>
    <w:div w:id="1768456102">
      <w:bodyDiv w:val="1"/>
      <w:marLeft w:val="0"/>
      <w:marRight w:val="0"/>
      <w:marTop w:val="0"/>
      <w:marBottom w:val="0"/>
      <w:divBdr>
        <w:top w:val="none" w:sz="0" w:space="0" w:color="auto"/>
        <w:left w:val="none" w:sz="0" w:space="0" w:color="auto"/>
        <w:bottom w:val="none" w:sz="0" w:space="0" w:color="auto"/>
        <w:right w:val="none" w:sz="0" w:space="0" w:color="auto"/>
      </w:divBdr>
    </w:div>
    <w:div w:id="1854999474">
      <w:bodyDiv w:val="1"/>
      <w:marLeft w:val="0"/>
      <w:marRight w:val="0"/>
      <w:marTop w:val="0"/>
      <w:marBottom w:val="0"/>
      <w:divBdr>
        <w:top w:val="none" w:sz="0" w:space="0" w:color="auto"/>
        <w:left w:val="none" w:sz="0" w:space="0" w:color="auto"/>
        <w:bottom w:val="none" w:sz="0" w:space="0" w:color="auto"/>
        <w:right w:val="none" w:sz="0" w:space="0" w:color="auto"/>
      </w:divBdr>
    </w:div>
    <w:div w:id="1895580527">
      <w:bodyDiv w:val="1"/>
      <w:marLeft w:val="0"/>
      <w:marRight w:val="0"/>
      <w:marTop w:val="0"/>
      <w:marBottom w:val="0"/>
      <w:divBdr>
        <w:top w:val="none" w:sz="0" w:space="0" w:color="auto"/>
        <w:left w:val="none" w:sz="0" w:space="0" w:color="auto"/>
        <w:bottom w:val="none" w:sz="0" w:space="0" w:color="auto"/>
        <w:right w:val="none" w:sz="0" w:space="0" w:color="auto"/>
      </w:divBdr>
    </w:div>
    <w:div w:id="1903248459">
      <w:bodyDiv w:val="1"/>
      <w:marLeft w:val="0"/>
      <w:marRight w:val="0"/>
      <w:marTop w:val="0"/>
      <w:marBottom w:val="0"/>
      <w:divBdr>
        <w:top w:val="none" w:sz="0" w:space="0" w:color="auto"/>
        <w:left w:val="none" w:sz="0" w:space="0" w:color="auto"/>
        <w:bottom w:val="none" w:sz="0" w:space="0" w:color="auto"/>
        <w:right w:val="none" w:sz="0" w:space="0" w:color="auto"/>
      </w:divBdr>
    </w:div>
    <w:div w:id="1961719945">
      <w:bodyDiv w:val="1"/>
      <w:marLeft w:val="0"/>
      <w:marRight w:val="0"/>
      <w:marTop w:val="0"/>
      <w:marBottom w:val="0"/>
      <w:divBdr>
        <w:top w:val="none" w:sz="0" w:space="0" w:color="auto"/>
        <w:left w:val="none" w:sz="0" w:space="0" w:color="auto"/>
        <w:bottom w:val="none" w:sz="0" w:space="0" w:color="auto"/>
        <w:right w:val="none" w:sz="0" w:space="0" w:color="auto"/>
      </w:divBdr>
    </w:div>
    <w:div w:id="214350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thsc.edu/center-for-innovative-learning/unthsc-faculty-development-framewor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08C330A9AE8E4EBAA88048BC4DD727" ma:contentTypeVersion="0" ma:contentTypeDescription="Create a new document." ma:contentTypeScope="" ma:versionID="63d48fe6e243df62d2dc9bf85d51910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4520C-EA7F-4778-AD94-31231960A6CC}">
  <ds:schemaRefs>
    <ds:schemaRef ds:uri="http://schemas.microsoft.com/sharepoint/v3/contenttype/forms"/>
  </ds:schemaRefs>
</ds:datastoreItem>
</file>

<file path=customXml/itemProps2.xml><?xml version="1.0" encoding="utf-8"?>
<ds:datastoreItem xmlns:ds="http://schemas.openxmlformats.org/officeDocument/2006/customXml" ds:itemID="{80DA648F-15A2-4494-9F01-B062BED86F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A1FD4D-3C7F-4B18-95B3-89F9A06C8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4B9831D-8633-6742-81E8-7844590F0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UNTHSC</dc:creator>
  <cp:lastModifiedBy>Bartoletti, Robin</cp:lastModifiedBy>
  <cp:revision>11</cp:revision>
  <cp:lastPrinted>2014-08-29T16:01:00Z</cp:lastPrinted>
  <dcterms:created xsi:type="dcterms:W3CDTF">2019-06-04T12:24:00Z</dcterms:created>
  <dcterms:modified xsi:type="dcterms:W3CDTF">2019-09-24T14:29:00Z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0x0101000B08C330A9AE8E4EBAA88048BC4DD727</vt:lpwstr>
  </property>
</Properties>
</file>