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867" w:rsidRDefault="00063867" w:rsidP="00063867">
      <w:pPr>
        <w:pStyle w:val="Title"/>
        <w:jc w:val="center"/>
      </w:pPr>
      <w:r>
        <w:rPr>
          <w:noProof/>
        </w:rPr>
        <w:drawing>
          <wp:inline distT="0" distB="0" distL="0" distR="0">
            <wp:extent cx="3390900" cy="775838"/>
            <wp:effectExtent l="0" t="0" r="0" b="5715"/>
            <wp:docPr id="1" name="Picture 1" descr="https://static1.squarespace.com/static/5437534fe4b063c91fba5659/t/56a5a7c0ab28105c117918f4/1453696961722/zoom-logo?format=50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1.squarespace.com/static/5437534fe4b063c91fba5659/t/56a5a7c0ab28105c117918f4/1453696961722/zoom-logo?format=500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773" cy="80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50E" w:rsidRDefault="0007050E" w:rsidP="00063867">
      <w:pPr>
        <w:pStyle w:val="Title"/>
        <w:jc w:val="center"/>
      </w:pPr>
      <w:r>
        <w:t>training workshop</w:t>
      </w:r>
    </w:p>
    <w:p w:rsidR="0007050E" w:rsidRDefault="0007050E" w:rsidP="0007050E">
      <w:pPr>
        <w:pStyle w:val="Heading1"/>
      </w:pPr>
      <w:r>
        <w:t>A</w:t>
      </w:r>
      <w:r w:rsidR="003A63FD">
        <w:t>pril</w:t>
      </w:r>
      <w:r>
        <w:t xml:space="preserve"> 2</w:t>
      </w:r>
      <w:r w:rsidR="003A63FD">
        <w:t>6</w:t>
      </w:r>
      <w:r>
        <w:t>, 201</w:t>
      </w:r>
      <w:r w:rsidR="003A63FD">
        <w:t>8</w:t>
      </w:r>
    </w:p>
    <w:p w:rsidR="0007050E" w:rsidRDefault="0007050E" w:rsidP="0007050E">
      <w:pPr>
        <w:pStyle w:val="Subtitle"/>
        <w:spacing w:after="0"/>
        <w:rPr>
          <w:rStyle w:val="BookTitle"/>
          <w:bCs w:val="0"/>
          <w:i w:val="0"/>
          <w:iCs w:val="0"/>
          <w:spacing w:val="10"/>
        </w:rPr>
      </w:pPr>
    </w:p>
    <w:p w:rsidR="0007050E" w:rsidRDefault="0007050E" w:rsidP="0007050E">
      <w:pPr>
        <w:pStyle w:val="Subtitle"/>
        <w:spacing w:after="0"/>
        <w:rPr>
          <w:rStyle w:val="BookTitle"/>
          <w:bCs w:val="0"/>
          <w:i w:val="0"/>
          <w:iCs w:val="0"/>
          <w:spacing w:val="10"/>
        </w:rPr>
      </w:pPr>
      <w:r w:rsidRPr="0007050E">
        <w:rPr>
          <w:rStyle w:val="BookTitle"/>
          <w:bCs w:val="0"/>
          <w:i w:val="0"/>
          <w:iCs w:val="0"/>
          <w:spacing w:val="10"/>
        </w:rPr>
        <w:t>Getting started with Zoom</w:t>
      </w:r>
    </w:p>
    <w:p w:rsidR="0007050E" w:rsidRDefault="0007050E" w:rsidP="0007050E">
      <w:r>
        <w:t xml:space="preserve">To activate your account with Zoom, go to </w:t>
      </w:r>
      <w:hyperlink r:id="rId8" w:history="1">
        <w:r w:rsidR="00AA212D">
          <w:rPr>
            <w:rStyle w:val="Hyperlink"/>
          </w:rPr>
          <w:t>unthsc</w:t>
        </w:r>
        <w:r w:rsidRPr="0007050E">
          <w:rPr>
            <w:rStyle w:val="Hyperlink"/>
          </w:rPr>
          <w:t>.zoom.us</w:t>
        </w:r>
      </w:hyperlink>
      <w:r>
        <w:t>.</w:t>
      </w:r>
      <w:r w:rsidR="003A63FD">
        <w:t xml:space="preserve"> Sign in with your </w:t>
      </w:r>
      <w:r w:rsidR="00AA212D">
        <w:t>UNTHSC</w:t>
      </w:r>
      <w:r w:rsidR="003A63FD">
        <w:t xml:space="preserve"> Single Sign-On credentials and download the Zoom client software</w:t>
      </w:r>
      <w:r>
        <w:t xml:space="preserve">. </w:t>
      </w:r>
    </w:p>
    <w:p w:rsidR="0007050E" w:rsidRDefault="0007050E" w:rsidP="0007050E">
      <w:pPr>
        <w:pStyle w:val="Subtitle"/>
        <w:spacing w:after="0"/>
        <w:rPr>
          <w:rStyle w:val="BookTitle"/>
          <w:bCs w:val="0"/>
          <w:i w:val="0"/>
          <w:iCs w:val="0"/>
          <w:spacing w:val="10"/>
        </w:rPr>
      </w:pPr>
      <w:r>
        <w:rPr>
          <w:rStyle w:val="BookTitle"/>
          <w:bCs w:val="0"/>
          <w:i w:val="0"/>
          <w:iCs w:val="0"/>
          <w:spacing w:val="10"/>
        </w:rPr>
        <w:t>Downloading Zoom</w:t>
      </w:r>
    </w:p>
    <w:p w:rsidR="0007050E" w:rsidRDefault="003A63FD" w:rsidP="0007050E">
      <w:r>
        <w:t xml:space="preserve">In addition to downloading Zoom from the page above, you should know that anytime you </w:t>
      </w:r>
      <w:proofErr w:type="gramStart"/>
      <w:r>
        <w:t>Join</w:t>
      </w:r>
      <w:proofErr w:type="gramEnd"/>
      <w:r>
        <w:t xml:space="preserve"> a meeting on a new device, Zoom will automatically download, saving you the trouble.</w:t>
      </w:r>
    </w:p>
    <w:p w:rsidR="0007050E" w:rsidRDefault="0007050E" w:rsidP="0007050E">
      <w:pPr>
        <w:pStyle w:val="Subtitle"/>
        <w:spacing w:after="0"/>
      </w:pPr>
      <w:r>
        <w:rPr>
          <w:b/>
        </w:rPr>
        <w:t>unthsc web training for zoom</w:t>
      </w:r>
    </w:p>
    <w:p w:rsidR="0007050E" w:rsidRDefault="0007050E" w:rsidP="0007050E">
      <w:r>
        <w:t>Forget how to do something</w:t>
      </w:r>
      <w:r w:rsidR="007A5DD3">
        <w:t xml:space="preserve"> in Zoom? We have developed web-based training for Zoom and provided it on our website at </w:t>
      </w:r>
      <w:hyperlink r:id="rId9" w:history="1">
        <w:r w:rsidR="007A5DD3" w:rsidRPr="00C9201A">
          <w:rPr>
            <w:rStyle w:val="Hyperlink"/>
          </w:rPr>
          <w:t>https://www.unthsc.edu/center-for-innovative-learning/zoom-at-unthsc/</w:t>
        </w:r>
      </w:hyperlink>
    </w:p>
    <w:p w:rsidR="007A5DD3" w:rsidRDefault="007A5DD3" w:rsidP="007A5DD3">
      <w:pPr>
        <w:pStyle w:val="Subtitle"/>
        <w:spacing w:after="0"/>
        <w:rPr>
          <w:b/>
        </w:rPr>
      </w:pPr>
      <w:r w:rsidRPr="007A5DD3">
        <w:rPr>
          <w:b/>
        </w:rPr>
        <w:t>snow day planning</w:t>
      </w:r>
    </w:p>
    <w:p w:rsidR="007A5DD3" w:rsidRDefault="007A5DD3" w:rsidP="0007050E">
      <w:r>
        <w:t xml:space="preserve">Zoom is part of UNTHSC’s Snow Day </w:t>
      </w:r>
      <w:r w:rsidR="00E30203">
        <w:t xml:space="preserve">emergency </w:t>
      </w:r>
      <w:r>
        <w:t>plan. Because we are obligated as an institution to have a specific number of contact hours per credit hour, in the event of an extended weather-related campus closure you may need to find alternate means of</w:t>
      </w:r>
      <w:bookmarkStart w:id="0" w:name="_GoBack"/>
      <w:bookmarkEnd w:id="0"/>
      <w:r>
        <w:t xml:space="preserve"> meeting with your class. One solution is to use Zoom to hold a virtual class meeting. </w:t>
      </w:r>
    </w:p>
    <w:p w:rsidR="00C83E74" w:rsidRDefault="00C83E74" w:rsidP="00C83E74">
      <w:pPr>
        <w:pStyle w:val="Subtitle"/>
        <w:spacing w:after="0"/>
        <w:rPr>
          <w:b/>
        </w:rPr>
      </w:pPr>
      <w:r>
        <w:rPr>
          <w:b/>
        </w:rPr>
        <w:t>Using Zoom for Learning</w:t>
      </w:r>
    </w:p>
    <w:p w:rsidR="00C83E74" w:rsidRPr="00D65866" w:rsidRDefault="00C83E74" w:rsidP="00C83E74">
      <w:r>
        <w:t>How can I use</w:t>
      </w:r>
      <w:r w:rsidRPr="00D65866">
        <w:t xml:space="preserve"> Zoom with a class?</w:t>
      </w:r>
    </w:p>
    <w:p w:rsidR="00C83E74" w:rsidRDefault="00C83E74" w:rsidP="00C83E74">
      <w:pPr>
        <w:pStyle w:val="ListParagraph"/>
        <w:numPr>
          <w:ilvl w:val="0"/>
          <w:numId w:val="1"/>
        </w:numPr>
      </w:pPr>
      <w:r>
        <w:t>Synchronous meetings with online students/students at a distance</w:t>
      </w:r>
    </w:p>
    <w:p w:rsidR="00C83E74" w:rsidRDefault="00C83E74" w:rsidP="00C83E74">
      <w:pPr>
        <w:pStyle w:val="ListParagraph"/>
        <w:numPr>
          <w:ilvl w:val="0"/>
          <w:numId w:val="1"/>
        </w:numPr>
      </w:pPr>
      <w:r>
        <w:t>Record lessons to share with students asynchronously</w:t>
      </w:r>
    </w:p>
    <w:p w:rsidR="00C83E74" w:rsidRDefault="00C83E74" w:rsidP="00C83E74">
      <w:pPr>
        <w:pStyle w:val="ListParagraph"/>
        <w:numPr>
          <w:ilvl w:val="0"/>
          <w:numId w:val="1"/>
        </w:numPr>
      </w:pPr>
      <w:r>
        <w:t>Virtual office hours</w:t>
      </w:r>
    </w:p>
    <w:p w:rsidR="00C83E74" w:rsidRDefault="00C83E74" w:rsidP="00C83E74">
      <w:pPr>
        <w:pStyle w:val="ListParagraph"/>
        <w:numPr>
          <w:ilvl w:val="0"/>
          <w:numId w:val="1"/>
        </w:numPr>
      </w:pPr>
      <w:r>
        <w:t>Group activities with breakout rooms/live student assessments</w:t>
      </w:r>
    </w:p>
    <w:p w:rsidR="00C83E74" w:rsidRDefault="00C83E74" w:rsidP="00C83E74">
      <w:pPr>
        <w:pStyle w:val="Subtitle"/>
        <w:spacing w:after="0"/>
        <w:rPr>
          <w:b/>
        </w:rPr>
      </w:pPr>
      <w:r>
        <w:rPr>
          <w:b/>
        </w:rPr>
        <w:t>Using Zoom to Collaborate</w:t>
      </w:r>
    </w:p>
    <w:p w:rsidR="00C83E74" w:rsidRDefault="00C83E74" w:rsidP="00C83E74">
      <w:r>
        <w:t>How can I use Zoom outside of a classroom environment?</w:t>
      </w:r>
    </w:p>
    <w:p w:rsidR="00C83E74" w:rsidRDefault="00C83E74" w:rsidP="00C83E74">
      <w:pPr>
        <w:pStyle w:val="ListParagraph"/>
        <w:numPr>
          <w:ilvl w:val="0"/>
          <w:numId w:val="2"/>
        </w:numPr>
      </w:pPr>
      <w:r>
        <w:t>Conducting a faculty workshop</w:t>
      </w:r>
    </w:p>
    <w:p w:rsidR="00C83E74" w:rsidRDefault="00C83E74" w:rsidP="00C83E74">
      <w:pPr>
        <w:pStyle w:val="ListParagraph"/>
        <w:numPr>
          <w:ilvl w:val="0"/>
          <w:numId w:val="2"/>
        </w:numPr>
      </w:pPr>
      <w:r>
        <w:t>Conducting interviews</w:t>
      </w:r>
    </w:p>
    <w:p w:rsidR="00C83E74" w:rsidRDefault="00C83E74" w:rsidP="00C83E74">
      <w:pPr>
        <w:pStyle w:val="ListParagraph"/>
        <w:numPr>
          <w:ilvl w:val="0"/>
          <w:numId w:val="2"/>
        </w:numPr>
      </w:pPr>
      <w:r>
        <w:t>Hosting a committee meeting</w:t>
      </w:r>
    </w:p>
    <w:p w:rsidR="00C83E74" w:rsidRPr="0007050E" w:rsidRDefault="00C83E74" w:rsidP="00C83E74">
      <w:pPr>
        <w:pStyle w:val="ListParagraph"/>
        <w:numPr>
          <w:ilvl w:val="0"/>
          <w:numId w:val="2"/>
        </w:numPr>
      </w:pPr>
      <w:r>
        <w:t xml:space="preserve">Meeting with non-local faculty or staff </w:t>
      </w:r>
    </w:p>
    <w:sectPr w:rsidR="00C83E74" w:rsidRPr="0007050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DB8" w:rsidRDefault="00E94DB8" w:rsidP="00EE1C0D">
      <w:pPr>
        <w:spacing w:before="0" w:after="0" w:line="240" w:lineRule="auto"/>
      </w:pPr>
      <w:r>
        <w:separator/>
      </w:r>
    </w:p>
  </w:endnote>
  <w:endnote w:type="continuationSeparator" w:id="0">
    <w:p w:rsidR="00E94DB8" w:rsidRDefault="00E94DB8" w:rsidP="00EE1C0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C0D" w:rsidRPr="00EE1C0D" w:rsidRDefault="00EE1C0D" w:rsidP="00EE1C0D">
    <w:pPr>
      <w:pStyle w:val="Footer"/>
      <w:jc w:val="center"/>
      <w:rPr>
        <w:i/>
        <w:color w:val="808080" w:themeColor="background1" w:themeShade="80"/>
      </w:rPr>
    </w:pPr>
    <w:r w:rsidRPr="00EE1C0D">
      <w:rPr>
        <w:i/>
        <w:color w:val="808080" w:themeColor="background1" w:themeShade="80"/>
      </w:rPr>
      <w:t>Center for Innovative Learning</w:t>
    </w:r>
  </w:p>
  <w:p w:rsidR="00EE1C0D" w:rsidRPr="00EE1C0D" w:rsidRDefault="00EE1C0D" w:rsidP="00EE1C0D">
    <w:pPr>
      <w:pStyle w:val="Footer"/>
      <w:jc w:val="center"/>
      <w:rPr>
        <w:color w:val="808080" w:themeColor="background1" w:themeShade="80"/>
      </w:rPr>
    </w:pPr>
    <w:r w:rsidRPr="00EE1C0D">
      <w:rPr>
        <w:color w:val="808080" w:themeColor="background1" w:themeShade="80"/>
      </w:rPr>
      <w:t>unthsc.edu/cil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DB8" w:rsidRDefault="00E94DB8" w:rsidP="00EE1C0D">
      <w:pPr>
        <w:spacing w:before="0" w:after="0" w:line="240" w:lineRule="auto"/>
      </w:pPr>
      <w:r>
        <w:separator/>
      </w:r>
    </w:p>
  </w:footnote>
  <w:footnote w:type="continuationSeparator" w:id="0">
    <w:p w:rsidR="00E94DB8" w:rsidRDefault="00E94DB8" w:rsidP="00EE1C0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4B73"/>
    <w:multiLevelType w:val="hybridMultilevel"/>
    <w:tmpl w:val="7148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771AD"/>
    <w:multiLevelType w:val="hybridMultilevel"/>
    <w:tmpl w:val="A09C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0E"/>
    <w:rsid w:val="00063867"/>
    <w:rsid w:val="0007050E"/>
    <w:rsid w:val="00131886"/>
    <w:rsid w:val="0033746F"/>
    <w:rsid w:val="003A63FD"/>
    <w:rsid w:val="004431B4"/>
    <w:rsid w:val="00492D75"/>
    <w:rsid w:val="006B63C9"/>
    <w:rsid w:val="007A5DD3"/>
    <w:rsid w:val="00AA212D"/>
    <w:rsid w:val="00BE1F12"/>
    <w:rsid w:val="00C83E74"/>
    <w:rsid w:val="00E30203"/>
    <w:rsid w:val="00E94DB8"/>
    <w:rsid w:val="00EB4D08"/>
    <w:rsid w:val="00EE1C0D"/>
    <w:rsid w:val="00FD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13853"/>
  <w15:chartTrackingRefBased/>
  <w15:docId w15:val="{D797CA18-CDC8-4E51-87BA-B05D5E47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50E"/>
  </w:style>
  <w:style w:type="paragraph" w:styleId="Heading1">
    <w:name w:val="heading 1"/>
    <w:basedOn w:val="Normal"/>
    <w:next w:val="Normal"/>
    <w:link w:val="Heading1Char"/>
    <w:uiPriority w:val="9"/>
    <w:qFormat/>
    <w:rsid w:val="0007050E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050E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050E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050E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050E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050E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050E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050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050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0E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050E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050E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050E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050E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050E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050E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050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050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050E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050E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050E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050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7050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7050E"/>
    <w:rPr>
      <w:b/>
      <w:bCs/>
    </w:rPr>
  </w:style>
  <w:style w:type="character" w:styleId="Emphasis">
    <w:name w:val="Emphasis"/>
    <w:uiPriority w:val="20"/>
    <w:qFormat/>
    <w:rsid w:val="0007050E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07050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7050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7050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050E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050E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07050E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07050E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07050E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07050E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07050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050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7050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1C0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C0D"/>
  </w:style>
  <w:style w:type="paragraph" w:styleId="Footer">
    <w:name w:val="footer"/>
    <w:basedOn w:val="Normal"/>
    <w:link w:val="FooterChar"/>
    <w:uiPriority w:val="99"/>
    <w:unhideWhenUsed/>
    <w:rsid w:val="00EE1C0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C0D"/>
  </w:style>
  <w:style w:type="character" w:styleId="FollowedHyperlink">
    <w:name w:val="FollowedHyperlink"/>
    <w:basedOn w:val="DefaultParagraphFont"/>
    <w:uiPriority w:val="99"/>
    <w:semiHidden/>
    <w:unhideWhenUsed/>
    <w:rsid w:val="00C83E7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83E74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thsc.zoom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nthsc.edu/center-for-innovative-learning/zoom-at-unths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McKenzie, John</dc:creator>
  <cp:keywords/>
  <dc:description/>
  <cp:lastModifiedBy>McKenzie, John</cp:lastModifiedBy>
  <cp:revision>10</cp:revision>
  <dcterms:created xsi:type="dcterms:W3CDTF">2017-08-22T15:02:00Z</dcterms:created>
  <dcterms:modified xsi:type="dcterms:W3CDTF">2018-06-12T12:55:00Z</dcterms:modified>
</cp:coreProperties>
</file>