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190" w:type="dxa"/>
        <w:tblLayout w:type="fixed"/>
        <w:tblCellMar>
          <w:left w:w="0" w:type="dxa"/>
          <w:right w:w="0" w:type="dxa"/>
        </w:tblCellMar>
        <w:tblLook w:val="01E0" w:firstRow="1" w:lastRow="1" w:firstColumn="1" w:lastColumn="1" w:noHBand="0" w:noVBand="0"/>
      </w:tblPr>
      <w:tblGrid>
        <w:gridCol w:w="4590"/>
        <w:gridCol w:w="450"/>
        <w:gridCol w:w="4860"/>
        <w:gridCol w:w="450"/>
      </w:tblGrid>
      <w:tr w:rsidR="004F3017" w:rsidRPr="00C01A59" w14:paraId="26847BC5" w14:textId="77777777" w:rsidTr="1A034DA0">
        <w:trPr>
          <w:trHeight w:hRule="exact" w:val="515"/>
        </w:trPr>
        <w:tc>
          <w:tcPr>
            <w:tcW w:w="1035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D5E5233" w14:textId="77777777" w:rsidR="004F3017" w:rsidRPr="00C01A59" w:rsidRDefault="004F3017" w:rsidP="1A034DA0">
            <w:pPr>
              <w:pStyle w:val="TableParagraph"/>
              <w:ind w:left="101"/>
              <w:contextualSpacing/>
              <w:jc w:val="center"/>
              <w:rPr>
                <w:rFonts w:asciiTheme="majorHAnsi" w:eastAsiaTheme="majorEastAsia" w:hAnsiTheme="majorHAnsi" w:cstheme="majorBidi"/>
              </w:rPr>
            </w:pPr>
            <w:r w:rsidRPr="1A034DA0">
              <w:rPr>
                <w:rFonts w:asciiTheme="majorHAnsi" w:eastAsiaTheme="majorEastAsia" w:hAnsiTheme="majorHAnsi" w:cstheme="majorBidi"/>
                <w:b/>
                <w:bCs/>
                <w:spacing w:val="-1"/>
                <w:sz w:val="24"/>
                <w:szCs w:val="24"/>
              </w:rPr>
              <w:t>Distance Education Proposal: Approval</w:t>
            </w:r>
            <w:r w:rsidRPr="1A034DA0">
              <w:rPr>
                <w:rFonts w:asciiTheme="majorHAnsi" w:eastAsiaTheme="majorEastAsia" w:hAnsiTheme="majorHAnsi" w:cstheme="majorBidi"/>
                <w:b/>
                <w:bCs/>
                <w:spacing w:val="-2"/>
                <w:sz w:val="24"/>
                <w:szCs w:val="24"/>
              </w:rPr>
              <w:t xml:space="preserve"> </w:t>
            </w:r>
            <w:r w:rsidRPr="1A034DA0">
              <w:rPr>
                <w:rFonts w:asciiTheme="majorHAnsi" w:eastAsiaTheme="majorEastAsia" w:hAnsiTheme="majorHAnsi" w:cstheme="majorBidi"/>
                <w:b/>
                <w:bCs/>
                <w:sz w:val="24"/>
                <w:szCs w:val="24"/>
              </w:rPr>
              <w:t>to</w:t>
            </w:r>
            <w:r w:rsidRPr="1A034DA0">
              <w:rPr>
                <w:rFonts w:asciiTheme="majorHAnsi" w:eastAsiaTheme="majorEastAsia" w:hAnsiTheme="majorHAnsi" w:cstheme="majorBidi"/>
                <w:b/>
                <w:bCs/>
                <w:spacing w:val="-1"/>
                <w:sz w:val="24"/>
                <w:szCs w:val="24"/>
              </w:rPr>
              <w:t xml:space="preserve"> Deliver</w:t>
            </w:r>
          </w:p>
        </w:tc>
      </w:tr>
      <w:tr w:rsidR="00C01A59" w:rsidRPr="00C01A59" w14:paraId="11F3658C" w14:textId="77777777" w:rsidTr="1A034DA0">
        <w:trPr>
          <w:trHeight w:hRule="exact" w:val="2333"/>
        </w:trPr>
        <w:tc>
          <w:tcPr>
            <w:tcW w:w="1035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8CF72E" w14:textId="3207CCA5" w:rsidR="00C01A59" w:rsidRPr="004F3017" w:rsidRDefault="1A034DA0" w:rsidP="006C4D28">
            <w:pPr>
              <w:ind w:left="90" w:right="90"/>
              <w:contextualSpacing/>
              <w:jc w:val="both"/>
              <w:rPr>
                <w:rFonts w:asciiTheme="majorHAnsi" w:eastAsiaTheme="majorEastAsia" w:hAnsiTheme="majorHAnsi" w:cstheme="majorBidi"/>
                <w:sz w:val="20"/>
                <w:szCs w:val="20"/>
              </w:rPr>
            </w:pPr>
            <w:r w:rsidRPr="1A034DA0">
              <w:rPr>
                <w:rFonts w:asciiTheme="majorHAnsi" w:eastAsiaTheme="majorEastAsia" w:hAnsiTheme="majorHAnsi" w:cstheme="majorBidi"/>
                <w:sz w:val="20"/>
                <w:szCs w:val="20"/>
              </w:rPr>
              <w:t xml:space="preserve">Any course in which more than 50 percent of instruction occurs when the student(s) and instructor(s) are not in the same place is considered a Distance Education (DE) course. A course in which 50-85 percent of course activities take place with the student(s) and instructor(s) not in the same place is considered a “Hybrid” or blended course. Like other DE courses, hybrid courses require review and approval by the Distance Education Committee (DEC). Approval allows these courses to be listed in the </w:t>
            </w:r>
            <w:r w:rsidRPr="1A034DA0">
              <w:rPr>
                <w:rFonts w:asciiTheme="majorHAnsi" w:eastAsiaTheme="majorEastAsia" w:hAnsiTheme="majorHAnsi" w:cstheme="majorBidi"/>
                <w:i/>
                <w:iCs/>
                <w:sz w:val="20"/>
                <w:szCs w:val="20"/>
              </w:rPr>
              <w:t>Schedule of Classes</w:t>
            </w:r>
            <w:r w:rsidRPr="1A034DA0">
              <w:rPr>
                <w:rFonts w:asciiTheme="majorHAnsi" w:eastAsiaTheme="majorEastAsia" w:hAnsiTheme="majorHAnsi" w:cstheme="majorBidi"/>
                <w:sz w:val="20"/>
                <w:szCs w:val="20"/>
              </w:rPr>
              <w:t xml:space="preserve"> and for necessary fees to be attached. Submission of this form is required if a course has been previously approved but has undergone substantive revision. If approval is not gained at least 2 weeks prior to the first day of the course, then the course cannot be delivered in the semester and should be closed for registration. If this request is submitted later than six months prior to its planned start date, approval to deliver will depend upon there being sufficient time to complete the review process and place it on the DEC agenda for consideration.</w:t>
            </w:r>
          </w:p>
        </w:tc>
      </w:tr>
      <w:tr w:rsidR="007B0909" w:rsidRPr="00C01A59" w14:paraId="1C7EA4C7" w14:textId="77777777" w:rsidTr="1A034DA0">
        <w:trPr>
          <w:trHeight w:hRule="exact" w:val="443"/>
        </w:trPr>
        <w:tc>
          <w:tcPr>
            <w:tcW w:w="1035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418B6A6D" w14:textId="77777777" w:rsidR="007B0909" w:rsidRPr="00C01A59" w:rsidRDefault="007B0909" w:rsidP="1A034DA0">
            <w:pPr>
              <w:pStyle w:val="TableParagraph"/>
              <w:spacing w:before="85"/>
              <w:ind w:left="102"/>
              <w:jc w:val="center"/>
              <w:rPr>
                <w:rFonts w:asciiTheme="majorHAnsi" w:eastAsiaTheme="majorEastAsia" w:hAnsiTheme="majorHAnsi" w:cstheme="majorBidi"/>
              </w:rPr>
            </w:pPr>
            <w:r w:rsidRPr="1A034DA0">
              <w:rPr>
                <w:rFonts w:asciiTheme="majorHAnsi" w:eastAsiaTheme="majorEastAsia" w:hAnsiTheme="majorHAnsi" w:cstheme="majorBidi"/>
                <w:b/>
                <w:bCs/>
                <w:spacing w:val="-1"/>
              </w:rPr>
              <w:t>Course</w:t>
            </w:r>
            <w:r w:rsidRPr="1A034DA0">
              <w:rPr>
                <w:rFonts w:asciiTheme="majorHAnsi" w:eastAsiaTheme="majorEastAsia" w:hAnsiTheme="majorHAnsi" w:cstheme="majorBidi"/>
                <w:b/>
                <w:bCs/>
              </w:rPr>
              <w:t xml:space="preserve"> </w:t>
            </w:r>
            <w:r w:rsidRPr="1A034DA0">
              <w:rPr>
                <w:rFonts w:asciiTheme="majorHAnsi" w:eastAsiaTheme="majorEastAsia" w:hAnsiTheme="majorHAnsi" w:cstheme="majorBidi"/>
                <w:b/>
                <w:bCs/>
                <w:spacing w:val="-1"/>
              </w:rPr>
              <w:t>Developer</w:t>
            </w:r>
            <w:r w:rsidRPr="1A034DA0">
              <w:rPr>
                <w:rFonts w:asciiTheme="majorHAnsi" w:eastAsiaTheme="majorEastAsia" w:hAnsiTheme="majorHAnsi" w:cstheme="majorBidi"/>
                <w:b/>
                <w:bCs/>
                <w:spacing w:val="1"/>
              </w:rPr>
              <w:t xml:space="preserve"> </w:t>
            </w:r>
            <w:r w:rsidRPr="1A034DA0">
              <w:rPr>
                <w:rFonts w:asciiTheme="majorHAnsi" w:eastAsiaTheme="majorEastAsia" w:hAnsiTheme="majorHAnsi" w:cstheme="majorBidi"/>
                <w:b/>
                <w:bCs/>
                <w:spacing w:val="-1"/>
              </w:rPr>
              <w:t>Information</w:t>
            </w:r>
          </w:p>
        </w:tc>
      </w:tr>
      <w:tr w:rsidR="007B0909" w:rsidRPr="00C01A59" w14:paraId="31354085" w14:textId="77777777" w:rsidTr="1A034DA0">
        <w:trPr>
          <w:trHeight w:hRule="exact" w:val="406"/>
        </w:trPr>
        <w:tc>
          <w:tcPr>
            <w:tcW w:w="5040" w:type="dxa"/>
            <w:gridSpan w:val="2"/>
            <w:tcBorders>
              <w:top w:val="single" w:sz="8" w:space="0" w:color="000000" w:themeColor="text1"/>
              <w:left w:val="single" w:sz="8" w:space="0" w:color="000000" w:themeColor="text1"/>
              <w:bottom w:val="single" w:sz="8" w:space="0" w:color="000000" w:themeColor="text1"/>
              <w:right w:val="single" w:sz="5" w:space="0" w:color="000000" w:themeColor="text1"/>
            </w:tcBorders>
          </w:tcPr>
          <w:p w14:paraId="41841D37" w14:textId="77777777" w:rsidR="007B0909" w:rsidRPr="00C01A59" w:rsidRDefault="007B0909" w:rsidP="1A034DA0">
            <w:pPr>
              <w:pStyle w:val="TableParagraph"/>
              <w:spacing w:before="68"/>
              <w:ind w:left="102"/>
              <w:rPr>
                <w:rFonts w:asciiTheme="majorHAnsi" w:eastAsiaTheme="majorEastAsia" w:hAnsiTheme="majorHAnsi" w:cstheme="majorBidi"/>
              </w:rPr>
            </w:pPr>
            <w:r w:rsidRPr="1A034DA0">
              <w:rPr>
                <w:rFonts w:asciiTheme="majorHAnsi" w:eastAsiaTheme="majorEastAsia" w:hAnsiTheme="majorHAnsi" w:cstheme="majorBidi"/>
                <w:spacing w:val="-1"/>
              </w:rPr>
              <w:t>Name:</w:t>
            </w:r>
          </w:p>
        </w:tc>
        <w:tc>
          <w:tcPr>
            <w:tcW w:w="5310" w:type="dxa"/>
            <w:gridSpan w:val="2"/>
            <w:tcBorders>
              <w:top w:val="single" w:sz="8" w:space="0" w:color="000000" w:themeColor="text1"/>
              <w:left w:val="single" w:sz="5" w:space="0" w:color="000000" w:themeColor="text1"/>
              <w:bottom w:val="single" w:sz="8" w:space="0" w:color="000000" w:themeColor="text1"/>
              <w:right w:val="single" w:sz="8" w:space="0" w:color="000000" w:themeColor="text1"/>
            </w:tcBorders>
          </w:tcPr>
          <w:p w14:paraId="0461A64B" w14:textId="77777777" w:rsidR="007B0909" w:rsidRPr="00C01A59" w:rsidRDefault="00A04897" w:rsidP="1A034DA0">
            <w:pPr>
              <w:pStyle w:val="TableParagraph"/>
              <w:spacing w:before="68"/>
              <w:ind w:left="102"/>
              <w:rPr>
                <w:rFonts w:asciiTheme="majorHAnsi" w:eastAsiaTheme="majorEastAsia" w:hAnsiTheme="majorHAnsi" w:cstheme="majorBidi"/>
              </w:rPr>
            </w:pPr>
            <w:r w:rsidRPr="1A034DA0">
              <w:rPr>
                <w:rFonts w:asciiTheme="majorHAnsi" w:eastAsiaTheme="majorEastAsia" w:hAnsiTheme="majorHAnsi" w:cstheme="majorBidi"/>
                <w:spacing w:val="-1"/>
              </w:rPr>
              <w:t xml:space="preserve">Contact </w:t>
            </w:r>
            <w:r w:rsidR="007B0909" w:rsidRPr="1A034DA0">
              <w:rPr>
                <w:rFonts w:asciiTheme="majorHAnsi" w:eastAsiaTheme="majorEastAsia" w:hAnsiTheme="majorHAnsi" w:cstheme="majorBidi"/>
                <w:spacing w:val="-1"/>
              </w:rPr>
              <w:t>Phone:</w:t>
            </w:r>
          </w:p>
        </w:tc>
      </w:tr>
      <w:tr w:rsidR="007B0909" w:rsidRPr="00C01A59" w14:paraId="12DA8215" w14:textId="77777777" w:rsidTr="1A034DA0">
        <w:trPr>
          <w:trHeight w:hRule="exact" w:val="458"/>
        </w:trPr>
        <w:tc>
          <w:tcPr>
            <w:tcW w:w="5040" w:type="dxa"/>
            <w:gridSpan w:val="2"/>
            <w:tcBorders>
              <w:top w:val="single" w:sz="8" w:space="0" w:color="000000" w:themeColor="text1"/>
              <w:left w:val="single" w:sz="8" w:space="0" w:color="000000" w:themeColor="text1"/>
              <w:bottom w:val="single" w:sz="8" w:space="0" w:color="000000" w:themeColor="text1"/>
              <w:right w:val="single" w:sz="5" w:space="0" w:color="000000" w:themeColor="text1"/>
            </w:tcBorders>
          </w:tcPr>
          <w:p w14:paraId="62F90DC6" w14:textId="77777777" w:rsidR="007B0909" w:rsidRPr="00C01A59" w:rsidRDefault="1A034DA0" w:rsidP="1A034DA0">
            <w:pPr>
              <w:pStyle w:val="TableParagraph"/>
              <w:spacing w:before="94"/>
              <w:ind w:left="102"/>
              <w:rPr>
                <w:rFonts w:asciiTheme="majorHAnsi" w:eastAsiaTheme="majorEastAsia" w:hAnsiTheme="majorHAnsi" w:cstheme="majorBidi"/>
              </w:rPr>
            </w:pPr>
            <w:r w:rsidRPr="1A034DA0">
              <w:rPr>
                <w:rFonts w:asciiTheme="majorHAnsi" w:eastAsiaTheme="majorEastAsia" w:hAnsiTheme="majorHAnsi" w:cstheme="majorBidi"/>
              </w:rPr>
              <w:t>School/College/Program:</w:t>
            </w:r>
          </w:p>
        </w:tc>
        <w:tc>
          <w:tcPr>
            <w:tcW w:w="5310" w:type="dxa"/>
            <w:gridSpan w:val="2"/>
            <w:tcBorders>
              <w:top w:val="single" w:sz="8" w:space="0" w:color="000000" w:themeColor="text1"/>
              <w:left w:val="single" w:sz="5" w:space="0" w:color="000000" w:themeColor="text1"/>
              <w:bottom w:val="single" w:sz="8" w:space="0" w:color="000000" w:themeColor="text1"/>
              <w:right w:val="single" w:sz="8" w:space="0" w:color="000000" w:themeColor="text1"/>
            </w:tcBorders>
          </w:tcPr>
          <w:p w14:paraId="07924E82" w14:textId="77777777" w:rsidR="007B0909" w:rsidRPr="00C01A59" w:rsidRDefault="1A034DA0" w:rsidP="1A034DA0">
            <w:pPr>
              <w:pStyle w:val="TableParagraph"/>
              <w:spacing w:before="94"/>
              <w:ind w:left="102"/>
              <w:rPr>
                <w:rFonts w:asciiTheme="majorHAnsi" w:eastAsiaTheme="majorEastAsia" w:hAnsiTheme="majorHAnsi" w:cstheme="majorBidi"/>
              </w:rPr>
            </w:pPr>
            <w:r w:rsidRPr="1A034DA0">
              <w:rPr>
                <w:rFonts w:asciiTheme="majorHAnsi" w:eastAsiaTheme="majorEastAsia" w:hAnsiTheme="majorHAnsi" w:cstheme="majorBidi"/>
              </w:rPr>
              <w:t>Email:</w:t>
            </w:r>
          </w:p>
        </w:tc>
      </w:tr>
      <w:tr w:rsidR="004F3017" w:rsidRPr="00C01A59" w14:paraId="6A0B2807" w14:textId="77777777" w:rsidTr="1A034DA0">
        <w:trPr>
          <w:trHeight w:hRule="exact" w:val="442"/>
        </w:trPr>
        <w:tc>
          <w:tcPr>
            <w:tcW w:w="1035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DADA"/>
          </w:tcPr>
          <w:p w14:paraId="63BD2396" w14:textId="77777777" w:rsidR="004F3017" w:rsidRPr="00C01A59" w:rsidRDefault="004F3017" w:rsidP="1A034DA0">
            <w:pPr>
              <w:pStyle w:val="TableParagraph"/>
              <w:spacing w:before="85"/>
              <w:ind w:left="102"/>
              <w:jc w:val="center"/>
              <w:rPr>
                <w:rFonts w:asciiTheme="majorHAnsi" w:eastAsiaTheme="majorEastAsia" w:hAnsiTheme="majorHAnsi" w:cstheme="majorBidi"/>
              </w:rPr>
            </w:pPr>
            <w:r w:rsidRPr="1A034DA0">
              <w:rPr>
                <w:rFonts w:asciiTheme="majorHAnsi" w:eastAsiaTheme="majorEastAsia" w:hAnsiTheme="majorHAnsi" w:cstheme="majorBidi"/>
                <w:b/>
                <w:bCs/>
                <w:spacing w:val="-1"/>
              </w:rPr>
              <w:t>Course</w:t>
            </w:r>
            <w:r w:rsidRPr="1A034DA0">
              <w:rPr>
                <w:rFonts w:asciiTheme="majorHAnsi" w:eastAsiaTheme="majorEastAsia" w:hAnsiTheme="majorHAnsi" w:cstheme="majorBidi"/>
                <w:b/>
                <w:bCs/>
              </w:rPr>
              <w:t xml:space="preserve"> </w:t>
            </w:r>
            <w:r w:rsidRPr="1A034DA0">
              <w:rPr>
                <w:rFonts w:asciiTheme="majorHAnsi" w:eastAsiaTheme="majorEastAsia" w:hAnsiTheme="majorHAnsi" w:cstheme="majorBidi"/>
                <w:b/>
                <w:bCs/>
                <w:spacing w:val="-1"/>
              </w:rPr>
              <w:t>Information</w:t>
            </w:r>
          </w:p>
        </w:tc>
      </w:tr>
      <w:tr w:rsidR="004F3017" w:rsidRPr="00C01A59" w14:paraId="4B79D9EB" w14:textId="77777777" w:rsidTr="1A034DA0">
        <w:trPr>
          <w:trHeight w:hRule="exact" w:val="449"/>
        </w:trPr>
        <w:tc>
          <w:tcPr>
            <w:tcW w:w="50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0B7C05" w14:textId="77777777" w:rsidR="004F3017" w:rsidRPr="00C01A59" w:rsidRDefault="004F3017" w:rsidP="1A034DA0">
            <w:pPr>
              <w:pStyle w:val="TableParagraph"/>
              <w:spacing w:before="90"/>
              <w:ind w:left="102"/>
              <w:rPr>
                <w:rFonts w:asciiTheme="majorHAnsi" w:eastAsiaTheme="majorEastAsia" w:hAnsiTheme="majorHAnsi" w:cstheme="majorBidi"/>
              </w:rPr>
            </w:pPr>
            <w:r w:rsidRPr="1A034DA0">
              <w:rPr>
                <w:rFonts w:asciiTheme="majorHAnsi" w:eastAsiaTheme="majorEastAsia" w:hAnsiTheme="majorHAnsi" w:cstheme="majorBidi"/>
                <w:spacing w:val="-1"/>
              </w:rPr>
              <w:t>Course Prefix</w:t>
            </w:r>
            <w:r w:rsidRPr="1A034DA0">
              <w:rPr>
                <w:rFonts w:asciiTheme="majorHAnsi" w:eastAsiaTheme="majorEastAsia" w:hAnsiTheme="majorHAnsi" w:cstheme="majorBidi"/>
                <w:spacing w:val="-2"/>
              </w:rPr>
              <w:t xml:space="preserve"> </w:t>
            </w:r>
            <w:r w:rsidRPr="1A034DA0">
              <w:rPr>
                <w:rFonts w:asciiTheme="majorHAnsi" w:eastAsiaTheme="majorEastAsia" w:hAnsiTheme="majorHAnsi" w:cstheme="majorBidi"/>
                <w:spacing w:val="-1"/>
              </w:rPr>
              <w:t>and Number:</w:t>
            </w:r>
          </w:p>
        </w:tc>
        <w:tc>
          <w:tcPr>
            <w:tcW w:w="53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A19FBC" w14:textId="77777777" w:rsidR="004F3017" w:rsidRPr="00C01A59" w:rsidRDefault="004F3017" w:rsidP="1A034DA0">
            <w:pPr>
              <w:pStyle w:val="TableParagraph"/>
              <w:spacing w:before="90"/>
              <w:ind w:left="102"/>
              <w:rPr>
                <w:rFonts w:asciiTheme="majorHAnsi" w:eastAsiaTheme="majorEastAsia" w:hAnsiTheme="majorHAnsi" w:cstheme="majorBidi"/>
              </w:rPr>
            </w:pPr>
            <w:r w:rsidRPr="1A034DA0">
              <w:rPr>
                <w:rFonts w:asciiTheme="majorHAnsi" w:eastAsiaTheme="majorEastAsia" w:hAnsiTheme="majorHAnsi" w:cstheme="majorBidi"/>
                <w:spacing w:val="-1"/>
              </w:rPr>
              <w:t>Credit Hours:</w:t>
            </w:r>
          </w:p>
        </w:tc>
      </w:tr>
      <w:tr w:rsidR="007B0909" w:rsidRPr="00C01A59" w14:paraId="4350AEB4" w14:textId="77777777" w:rsidTr="1A034DA0">
        <w:trPr>
          <w:trHeight w:hRule="exact" w:val="449"/>
        </w:trPr>
        <w:tc>
          <w:tcPr>
            <w:tcW w:w="50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A9F86C" w14:textId="77777777" w:rsidR="007B0909" w:rsidRPr="00C01A59" w:rsidRDefault="007B0909" w:rsidP="1A034DA0">
            <w:pPr>
              <w:pStyle w:val="TableParagraph"/>
              <w:spacing w:before="90"/>
              <w:ind w:left="102"/>
              <w:rPr>
                <w:rFonts w:asciiTheme="majorHAnsi" w:eastAsiaTheme="majorEastAsia" w:hAnsiTheme="majorHAnsi" w:cstheme="majorBidi"/>
              </w:rPr>
            </w:pPr>
            <w:r w:rsidRPr="1A034DA0">
              <w:rPr>
                <w:rFonts w:asciiTheme="majorHAnsi" w:eastAsiaTheme="majorEastAsia" w:hAnsiTheme="majorHAnsi" w:cstheme="majorBidi"/>
                <w:spacing w:val="-1"/>
              </w:rPr>
              <w:t>Course</w:t>
            </w:r>
            <w:r w:rsidRPr="1A034DA0">
              <w:rPr>
                <w:rFonts w:asciiTheme="majorHAnsi" w:eastAsiaTheme="majorEastAsia" w:hAnsiTheme="majorHAnsi" w:cstheme="majorBidi"/>
                <w:spacing w:val="-3"/>
              </w:rPr>
              <w:t xml:space="preserve"> </w:t>
            </w:r>
            <w:r w:rsidRPr="1A034DA0">
              <w:rPr>
                <w:rFonts w:asciiTheme="majorHAnsi" w:eastAsiaTheme="majorEastAsia" w:hAnsiTheme="majorHAnsi" w:cstheme="majorBidi"/>
                <w:spacing w:val="-1"/>
              </w:rPr>
              <w:t>Title:</w:t>
            </w:r>
          </w:p>
        </w:tc>
        <w:tc>
          <w:tcPr>
            <w:tcW w:w="53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ABF7DD" w14:textId="77777777" w:rsidR="007B0909" w:rsidRPr="00C01A59" w:rsidRDefault="00A04897" w:rsidP="1A034DA0">
            <w:pPr>
              <w:pStyle w:val="TableParagraph"/>
              <w:spacing w:before="90"/>
              <w:ind w:left="102"/>
              <w:rPr>
                <w:rFonts w:asciiTheme="majorHAnsi" w:eastAsiaTheme="majorEastAsia" w:hAnsiTheme="majorHAnsi" w:cstheme="majorBidi"/>
              </w:rPr>
            </w:pPr>
            <w:r w:rsidRPr="1A034DA0">
              <w:rPr>
                <w:rFonts w:asciiTheme="majorHAnsi" w:eastAsiaTheme="majorEastAsia" w:hAnsiTheme="majorHAnsi" w:cstheme="majorBidi"/>
                <w:spacing w:val="-1"/>
              </w:rPr>
              <w:t>School/</w:t>
            </w:r>
            <w:r w:rsidR="001F3FB8" w:rsidRPr="1A034DA0">
              <w:rPr>
                <w:rFonts w:asciiTheme="majorHAnsi" w:eastAsiaTheme="majorEastAsia" w:hAnsiTheme="majorHAnsi" w:cstheme="majorBidi"/>
                <w:spacing w:val="-1"/>
              </w:rPr>
              <w:t>College/</w:t>
            </w:r>
            <w:r w:rsidRPr="1A034DA0">
              <w:rPr>
                <w:rFonts w:asciiTheme="majorHAnsi" w:eastAsiaTheme="majorEastAsia" w:hAnsiTheme="majorHAnsi" w:cstheme="majorBidi"/>
                <w:spacing w:val="-1"/>
              </w:rPr>
              <w:t>Program:</w:t>
            </w:r>
          </w:p>
        </w:tc>
      </w:tr>
      <w:tr w:rsidR="007B0909" w:rsidRPr="00C01A59" w14:paraId="137B3F44" w14:textId="77777777" w:rsidTr="1A034DA0">
        <w:trPr>
          <w:trHeight w:hRule="exact" w:val="461"/>
        </w:trPr>
        <w:tc>
          <w:tcPr>
            <w:tcW w:w="50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4B0BEE" w14:textId="77777777" w:rsidR="007B0909" w:rsidRPr="00C01A59" w:rsidRDefault="007B0909" w:rsidP="004F3017">
            <w:pPr>
              <w:pStyle w:val="TableParagraph"/>
              <w:spacing w:before="90"/>
              <w:ind w:left="102"/>
              <w:rPr>
                <w:rFonts w:asciiTheme="majorHAnsi" w:hAnsiTheme="majorHAnsi"/>
                <w:spacing w:val="-1"/>
              </w:rPr>
            </w:pPr>
          </w:p>
        </w:tc>
        <w:tc>
          <w:tcPr>
            <w:tcW w:w="53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156974" w14:textId="77777777" w:rsidR="007B0909" w:rsidRPr="00C01A59" w:rsidRDefault="007B0909" w:rsidP="1A034DA0">
            <w:pPr>
              <w:pStyle w:val="TableParagraph"/>
              <w:spacing w:before="90"/>
              <w:ind w:left="102"/>
              <w:rPr>
                <w:rFonts w:asciiTheme="majorHAnsi" w:eastAsiaTheme="majorEastAsia" w:hAnsiTheme="majorHAnsi" w:cstheme="majorBidi"/>
              </w:rPr>
            </w:pPr>
            <w:r w:rsidRPr="1A034DA0">
              <w:rPr>
                <w:rFonts w:asciiTheme="majorHAnsi" w:eastAsiaTheme="majorEastAsia" w:hAnsiTheme="majorHAnsi" w:cstheme="majorBidi"/>
                <w:spacing w:val="-1"/>
              </w:rPr>
              <w:t>Department/Unit:</w:t>
            </w:r>
          </w:p>
        </w:tc>
      </w:tr>
      <w:tr w:rsidR="00A04897" w:rsidRPr="00C01A59" w14:paraId="22CBDE27" w14:textId="77777777" w:rsidTr="1A034DA0">
        <w:trPr>
          <w:trHeight w:hRule="exact" w:val="389"/>
        </w:trPr>
        <w:tc>
          <w:tcPr>
            <w:tcW w:w="1035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36C90D" w14:textId="0E3C9637" w:rsidR="00A04897" w:rsidRPr="00C01A59" w:rsidRDefault="00A04897" w:rsidP="1A034DA0">
            <w:pPr>
              <w:pStyle w:val="TableParagraph"/>
              <w:ind w:left="101"/>
              <w:rPr>
                <w:rFonts w:asciiTheme="majorHAnsi" w:eastAsiaTheme="majorEastAsia" w:hAnsiTheme="majorHAnsi" w:cstheme="majorBidi"/>
              </w:rPr>
            </w:pPr>
            <w:r w:rsidRPr="1A034DA0">
              <w:rPr>
                <w:rFonts w:asciiTheme="majorHAnsi" w:eastAsiaTheme="majorEastAsia" w:hAnsiTheme="majorHAnsi" w:cstheme="majorBidi"/>
                <w:spacing w:val="-1"/>
              </w:rPr>
              <w:t xml:space="preserve">Intellectual Property Category (see </w:t>
            </w:r>
            <w:hyperlink r:id="rId11" w:history="1">
              <w:r w:rsidRPr="00E85C2F">
                <w:rPr>
                  <w:rStyle w:val="Hyperlink"/>
                  <w:rFonts w:asciiTheme="majorHAnsi" w:eastAsiaTheme="majorEastAsia" w:hAnsiTheme="majorHAnsi" w:cstheme="majorBidi"/>
                </w:rPr>
                <w:t>UNTHSC Policy 08.102</w:t>
              </w:r>
            </w:hyperlink>
            <w:r w:rsidRPr="1A034DA0">
              <w:rPr>
                <w:rFonts w:asciiTheme="majorHAnsi" w:eastAsiaTheme="majorEastAsia" w:hAnsiTheme="majorHAnsi" w:cstheme="majorBidi"/>
              </w:rPr>
              <w:t>)</w:t>
            </w:r>
            <w:r w:rsidRPr="1A034DA0">
              <w:rPr>
                <w:rFonts w:asciiTheme="majorHAnsi" w:eastAsiaTheme="majorEastAsia" w:hAnsiTheme="majorHAnsi" w:cstheme="majorBidi"/>
                <w:spacing w:val="-1"/>
              </w:rPr>
              <w:t>:</w:t>
            </w:r>
          </w:p>
        </w:tc>
      </w:tr>
      <w:tr w:rsidR="007A66E4" w:rsidRPr="00C01A59" w14:paraId="2A3BC471" w14:textId="77777777" w:rsidTr="1A034DA0">
        <w:trPr>
          <w:trHeight w:hRule="exact" w:val="362"/>
        </w:trPr>
        <w:tc>
          <w:tcPr>
            <w:tcW w:w="1035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163D56" w14:textId="77777777" w:rsidR="007A66E4" w:rsidRDefault="1A034DA0" w:rsidP="1A034DA0">
            <w:pPr>
              <w:pStyle w:val="TableParagraph"/>
              <w:ind w:left="101"/>
              <w:rPr>
                <w:rFonts w:asciiTheme="majorHAnsi" w:eastAsiaTheme="majorEastAsia" w:hAnsiTheme="majorHAnsi" w:cstheme="majorBidi"/>
              </w:rPr>
            </w:pPr>
            <w:r w:rsidRPr="1A034DA0">
              <w:rPr>
                <w:rFonts w:asciiTheme="majorHAnsi" w:eastAsiaTheme="majorEastAsia" w:hAnsiTheme="majorHAnsi" w:cstheme="majorBidi"/>
              </w:rPr>
              <w:t>Is this course activity a hybrid (blended) course or will it be delivered fully online?</w:t>
            </w:r>
          </w:p>
        </w:tc>
      </w:tr>
      <w:tr w:rsidR="00A04897" w:rsidRPr="00C01A59" w14:paraId="60E51275" w14:textId="77777777" w:rsidTr="1A034DA0">
        <w:trPr>
          <w:trHeight w:hRule="exact" w:val="362"/>
        </w:trPr>
        <w:tc>
          <w:tcPr>
            <w:tcW w:w="1035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EBDF5F" w14:textId="42726796" w:rsidR="00A04897" w:rsidRPr="00C01A59" w:rsidRDefault="1A034DA0" w:rsidP="1A034DA0">
            <w:pPr>
              <w:pStyle w:val="TableParagraph"/>
              <w:ind w:left="101"/>
              <w:rPr>
                <w:rFonts w:asciiTheme="majorHAnsi" w:eastAsiaTheme="majorEastAsia" w:hAnsiTheme="majorHAnsi" w:cstheme="majorBidi"/>
              </w:rPr>
            </w:pPr>
            <w:r w:rsidRPr="1A034DA0">
              <w:rPr>
                <w:rFonts w:asciiTheme="majorHAnsi" w:eastAsiaTheme="majorEastAsia" w:hAnsiTheme="majorHAnsi" w:cstheme="majorBidi"/>
              </w:rPr>
              <w:t>List all instructors scheduled to teach this course:</w:t>
            </w:r>
          </w:p>
        </w:tc>
      </w:tr>
      <w:tr w:rsidR="00160B87" w:rsidRPr="00C01A59" w14:paraId="1844D89A" w14:textId="77777777" w:rsidTr="1A034DA0">
        <w:trPr>
          <w:trHeight w:hRule="exact" w:val="362"/>
        </w:trPr>
        <w:tc>
          <w:tcPr>
            <w:tcW w:w="1035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1EF44" w14:textId="77777777" w:rsidR="00160B87" w:rsidRDefault="00160B87" w:rsidP="1A034DA0">
            <w:pPr>
              <w:pStyle w:val="TableParagraph"/>
              <w:ind w:left="101"/>
              <w:rPr>
                <w:rFonts w:asciiTheme="majorHAnsi" w:eastAsiaTheme="majorEastAsia" w:hAnsiTheme="majorHAnsi" w:cstheme="majorBidi"/>
              </w:rPr>
            </w:pPr>
            <w:r w:rsidRPr="1A034DA0">
              <w:rPr>
                <w:rFonts w:asciiTheme="majorHAnsi" w:eastAsiaTheme="majorEastAsia" w:hAnsiTheme="majorHAnsi" w:cstheme="majorBidi"/>
                <w:spacing w:val="-2"/>
              </w:rPr>
              <w:t>How many teaching assistants are planned for this course?</w:t>
            </w:r>
          </w:p>
        </w:tc>
      </w:tr>
      <w:tr w:rsidR="00515BE0" w:rsidRPr="00C01A59" w14:paraId="4F03D13A" w14:textId="77777777" w:rsidTr="1A034DA0">
        <w:trPr>
          <w:trHeight w:hRule="exact" w:val="362"/>
        </w:trPr>
        <w:tc>
          <w:tcPr>
            <w:tcW w:w="1035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3637B5" w14:textId="77777777" w:rsidR="00515BE0" w:rsidRDefault="1A034DA0" w:rsidP="1A034DA0">
            <w:pPr>
              <w:pStyle w:val="TableParagraph"/>
              <w:ind w:left="101"/>
              <w:rPr>
                <w:rFonts w:asciiTheme="majorHAnsi" w:eastAsiaTheme="majorEastAsia" w:hAnsiTheme="majorHAnsi" w:cstheme="majorBidi"/>
              </w:rPr>
            </w:pPr>
            <w:r w:rsidRPr="1A034DA0">
              <w:rPr>
                <w:rFonts w:asciiTheme="majorHAnsi" w:eastAsiaTheme="majorEastAsia" w:hAnsiTheme="majorHAnsi" w:cstheme="majorBidi"/>
              </w:rPr>
              <w:t>If applicable, what degree/certificate program is this course a part of?</w:t>
            </w:r>
          </w:p>
        </w:tc>
      </w:tr>
      <w:tr w:rsidR="00B1301E" w:rsidRPr="00C01A59" w14:paraId="31FE2261" w14:textId="77777777" w:rsidTr="1A034DA0">
        <w:trPr>
          <w:trHeight w:hRule="exact" w:val="362"/>
        </w:trPr>
        <w:tc>
          <w:tcPr>
            <w:tcW w:w="1035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A5AD82" w14:textId="25A38A61" w:rsidR="00B1301E" w:rsidRPr="1A034DA0" w:rsidRDefault="00B1301E" w:rsidP="1A034DA0">
            <w:pPr>
              <w:pStyle w:val="TableParagraph"/>
              <w:ind w:left="101"/>
              <w:rPr>
                <w:rFonts w:asciiTheme="majorHAnsi" w:eastAsiaTheme="majorEastAsia" w:hAnsiTheme="majorHAnsi" w:cstheme="majorBidi"/>
              </w:rPr>
            </w:pPr>
            <w:r>
              <w:rPr>
                <w:rFonts w:asciiTheme="majorHAnsi" w:eastAsiaTheme="majorEastAsia" w:hAnsiTheme="majorHAnsi" w:cstheme="majorBidi"/>
              </w:rPr>
              <w:t>Please indicate the nest offering of this course: Semester________ Year ________</w:t>
            </w:r>
          </w:p>
        </w:tc>
      </w:tr>
      <w:tr w:rsidR="007B0909" w:rsidRPr="00C01A59" w14:paraId="4669A9E2" w14:textId="77777777" w:rsidTr="1A034DA0">
        <w:trPr>
          <w:trHeight w:hRule="exact" w:val="137"/>
        </w:trPr>
        <w:tc>
          <w:tcPr>
            <w:tcW w:w="50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CEBE2DE" w14:textId="77777777" w:rsidR="007B0909" w:rsidRPr="00C01A59" w:rsidRDefault="007B0909" w:rsidP="00A06AD3">
            <w:pPr>
              <w:rPr>
                <w:rFonts w:asciiTheme="majorHAnsi" w:hAnsiTheme="majorHAnsi"/>
              </w:rPr>
            </w:pPr>
          </w:p>
        </w:tc>
        <w:tc>
          <w:tcPr>
            <w:tcW w:w="53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206B10A1" w14:textId="77777777" w:rsidR="007B0909" w:rsidRPr="00617E60" w:rsidRDefault="007B0909" w:rsidP="00A06AD3">
            <w:pPr>
              <w:rPr>
                <w:rFonts w:asciiTheme="majorHAnsi" w:hAnsiTheme="majorHAnsi"/>
              </w:rPr>
            </w:pPr>
          </w:p>
        </w:tc>
      </w:tr>
      <w:tr w:rsidR="00160B87" w:rsidRPr="00C01A59" w14:paraId="2202CA6F" w14:textId="77777777" w:rsidTr="1A034DA0">
        <w:trPr>
          <w:trHeight w:hRule="exact" w:val="668"/>
        </w:trPr>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A7222F" w14:textId="77777777" w:rsidR="00160B87" w:rsidRPr="00484349" w:rsidRDefault="1A034DA0" w:rsidP="1A034DA0">
            <w:pPr>
              <w:pStyle w:val="TableParagraph"/>
              <w:spacing w:line="221" w:lineRule="exact"/>
              <w:ind w:left="180" w:right="180" w:firstLine="7"/>
              <w:rPr>
                <w:rFonts w:asciiTheme="majorHAnsi" w:eastAsiaTheme="majorEastAsia" w:hAnsiTheme="majorHAnsi" w:cstheme="majorBidi"/>
              </w:rPr>
            </w:pPr>
            <w:r w:rsidRPr="1A034DA0">
              <w:rPr>
                <w:rFonts w:asciiTheme="majorHAnsi" w:eastAsiaTheme="majorEastAsia" w:hAnsiTheme="majorHAnsi" w:cstheme="majorBidi"/>
              </w:rPr>
              <w:t>Has this course been approved by the College/School curriculum authority?</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D7522B" w14:textId="77777777" w:rsidR="00160B87" w:rsidRPr="00C01A59" w:rsidRDefault="1A034DA0" w:rsidP="1A034DA0">
            <w:pPr>
              <w:pStyle w:val="TableParagraph"/>
              <w:spacing w:line="221" w:lineRule="exact"/>
              <w:ind w:left="187"/>
              <w:rPr>
                <w:rFonts w:asciiTheme="majorHAnsi" w:eastAsiaTheme="majorEastAsia" w:hAnsiTheme="majorHAnsi" w:cstheme="majorBidi"/>
              </w:rPr>
            </w:pPr>
            <w:r w:rsidRPr="1A034DA0">
              <w:rPr>
                <w:rFonts w:asciiTheme="majorHAnsi" w:eastAsiaTheme="majorEastAsia" w:hAnsiTheme="majorHAnsi" w:cstheme="majorBidi"/>
              </w:rPr>
              <w:t>Y/N</w:t>
            </w:r>
          </w:p>
        </w:tc>
        <w:tc>
          <w:tcPr>
            <w:tcW w:w="4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782771" w14:textId="77777777" w:rsidR="00160B87" w:rsidRDefault="00160B87" w:rsidP="1A034DA0">
            <w:pPr>
              <w:pStyle w:val="TableParagraph"/>
              <w:spacing w:line="236" w:lineRule="exact"/>
              <w:ind w:left="102"/>
              <w:rPr>
                <w:rFonts w:asciiTheme="majorHAnsi" w:eastAsiaTheme="majorEastAsia" w:hAnsiTheme="majorHAnsi" w:cstheme="majorBidi"/>
              </w:rPr>
            </w:pPr>
            <w:r w:rsidRPr="1A034DA0">
              <w:rPr>
                <w:rFonts w:asciiTheme="majorHAnsi" w:eastAsiaTheme="majorEastAsia" w:hAnsiTheme="majorHAnsi" w:cstheme="majorBidi"/>
                <w:spacing w:val="-1"/>
              </w:rPr>
              <w:t>If the same or similar course is delivered on campus, do prerequisites for enrollment differ?</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8E0280" w14:textId="77777777" w:rsidR="00160B87" w:rsidRPr="00160B87" w:rsidRDefault="1A034DA0" w:rsidP="1A034DA0">
            <w:pPr>
              <w:pStyle w:val="TableParagraph"/>
              <w:spacing w:line="221" w:lineRule="exact"/>
              <w:ind w:left="187"/>
              <w:rPr>
                <w:rFonts w:asciiTheme="majorHAnsi" w:eastAsiaTheme="majorEastAsia" w:hAnsiTheme="majorHAnsi" w:cstheme="majorBidi"/>
              </w:rPr>
            </w:pPr>
            <w:r w:rsidRPr="1A034DA0">
              <w:rPr>
                <w:rFonts w:asciiTheme="majorHAnsi" w:eastAsiaTheme="majorEastAsia" w:hAnsiTheme="majorHAnsi" w:cstheme="majorBidi"/>
              </w:rPr>
              <w:t>Y/N</w:t>
            </w:r>
          </w:p>
        </w:tc>
      </w:tr>
      <w:tr w:rsidR="00263600" w:rsidRPr="00C01A59" w14:paraId="19E7FD72" w14:textId="77777777" w:rsidTr="1A034DA0">
        <w:trPr>
          <w:trHeight w:hRule="exact" w:val="632"/>
        </w:trPr>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1CC74F" w14:textId="77777777" w:rsidR="00263600" w:rsidRPr="00484349" w:rsidRDefault="00263600" w:rsidP="1A034DA0">
            <w:pPr>
              <w:pStyle w:val="TableParagraph"/>
              <w:spacing w:line="221" w:lineRule="exact"/>
              <w:ind w:left="180" w:right="180" w:firstLine="7"/>
              <w:rPr>
                <w:rFonts w:asciiTheme="majorHAnsi" w:eastAsiaTheme="majorEastAsia" w:hAnsiTheme="majorHAnsi" w:cstheme="majorBidi"/>
              </w:rPr>
            </w:pPr>
            <w:r w:rsidRPr="1A034DA0">
              <w:rPr>
                <w:rFonts w:asciiTheme="majorHAnsi" w:eastAsiaTheme="majorEastAsia" w:hAnsiTheme="majorHAnsi" w:cstheme="majorBidi"/>
              </w:rPr>
              <w:t>Is this</w:t>
            </w:r>
            <w:r w:rsidRPr="1A034DA0">
              <w:rPr>
                <w:rFonts w:asciiTheme="majorHAnsi" w:eastAsiaTheme="majorEastAsia" w:hAnsiTheme="majorHAnsi" w:cstheme="majorBidi"/>
                <w:spacing w:val="-2"/>
              </w:rPr>
              <w:t xml:space="preserve"> </w:t>
            </w:r>
            <w:r w:rsidRPr="1A034DA0">
              <w:rPr>
                <w:rFonts w:asciiTheme="majorHAnsi" w:eastAsiaTheme="majorEastAsia" w:hAnsiTheme="majorHAnsi" w:cstheme="majorBidi"/>
                <w:spacing w:val="-1"/>
              </w:rPr>
              <w:t>course/activity</w:t>
            </w:r>
            <w:r w:rsidRPr="1A034DA0">
              <w:rPr>
                <w:rFonts w:asciiTheme="majorHAnsi" w:eastAsiaTheme="majorEastAsia" w:hAnsiTheme="majorHAnsi" w:cstheme="majorBidi"/>
                <w:spacing w:val="-3"/>
              </w:rPr>
              <w:t xml:space="preserve"> </w:t>
            </w:r>
            <w:r w:rsidRPr="1A034DA0">
              <w:rPr>
                <w:rFonts w:asciiTheme="majorHAnsi" w:eastAsiaTheme="majorEastAsia" w:hAnsiTheme="majorHAnsi" w:cstheme="majorBidi"/>
              </w:rPr>
              <w:t>is</w:t>
            </w:r>
            <w:r w:rsidRPr="1A034DA0">
              <w:rPr>
                <w:rFonts w:asciiTheme="majorHAnsi" w:eastAsiaTheme="majorEastAsia" w:hAnsiTheme="majorHAnsi" w:cstheme="majorBidi"/>
                <w:spacing w:val="-2"/>
              </w:rPr>
              <w:t xml:space="preserve"> </w:t>
            </w:r>
            <w:r w:rsidRPr="1A034DA0">
              <w:rPr>
                <w:rFonts w:asciiTheme="majorHAnsi" w:eastAsiaTheme="majorEastAsia" w:hAnsiTheme="majorHAnsi" w:cstheme="majorBidi"/>
              </w:rPr>
              <w:t>already listed in</w:t>
            </w:r>
            <w:r w:rsidRPr="1A034DA0">
              <w:rPr>
                <w:rFonts w:asciiTheme="majorHAnsi" w:eastAsiaTheme="majorEastAsia" w:hAnsiTheme="majorHAnsi" w:cstheme="majorBidi"/>
                <w:spacing w:val="-2"/>
              </w:rPr>
              <w:t xml:space="preserve"> </w:t>
            </w:r>
            <w:r w:rsidRPr="1A034DA0">
              <w:rPr>
                <w:rFonts w:asciiTheme="majorHAnsi" w:eastAsiaTheme="majorEastAsia" w:hAnsiTheme="majorHAnsi" w:cstheme="majorBidi"/>
                <w:spacing w:val="-1"/>
              </w:rPr>
              <w:t>the existing</w:t>
            </w:r>
            <w:r w:rsidRPr="1A034DA0">
              <w:rPr>
                <w:rFonts w:asciiTheme="majorHAnsi" w:eastAsiaTheme="majorEastAsia" w:hAnsiTheme="majorHAnsi" w:cstheme="majorBidi"/>
                <w:spacing w:val="-2"/>
              </w:rPr>
              <w:t xml:space="preserve"> school/college </w:t>
            </w:r>
            <w:r w:rsidRPr="1A034DA0">
              <w:rPr>
                <w:rFonts w:asciiTheme="majorHAnsi" w:eastAsiaTheme="majorEastAsia" w:hAnsiTheme="majorHAnsi" w:cstheme="majorBidi"/>
                <w:spacing w:val="-1"/>
              </w:rPr>
              <w:t>course inventory?</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170A60" w14:textId="77777777" w:rsidR="00263600" w:rsidRPr="00C01A59" w:rsidRDefault="1A034DA0" w:rsidP="1A034DA0">
            <w:pPr>
              <w:pStyle w:val="TableParagraph"/>
              <w:spacing w:line="221" w:lineRule="exact"/>
              <w:ind w:left="187"/>
              <w:rPr>
                <w:rFonts w:asciiTheme="majorHAnsi" w:eastAsiaTheme="majorEastAsia" w:hAnsiTheme="majorHAnsi" w:cstheme="majorBidi"/>
              </w:rPr>
            </w:pPr>
            <w:r w:rsidRPr="1A034DA0">
              <w:rPr>
                <w:rFonts w:asciiTheme="majorHAnsi" w:eastAsiaTheme="majorEastAsia" w:hAnsiTheme="majorHAnsi" w:cstheme="majorBidi"/>
              </w:rPr>
              <w:t>Y/N</w:t>
            </w:r>
          </w:p>
        </w:tc>
        <w:tc>
          <w:tcPr>
            <w:tcW w:w="4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F5D533" w14:textId="77777777" w:rsidR="00263600" w:rsidRDefault="00263600" w:rsidP="1A034DA0">
            <w:pPr>
              <w:pStyle w:val="TableParagraph"/>
              <w:spacing w:line="236" w:lineRule="exact"/>
              <w:ind w:left="102"/>
              <w:rPr>
                <w:rFonts w:asciiTheme="majorHAnsi" w:eastAsiaTheme="majorEastAsia" w:hAnsiTheme="majorHAnsi" w:cstheme="majorBidi"/>
              </w:rPr>
            </w:pPr>
            <w:r w:rsidRPr="1A034DA0">
              <w:rPr>
                <w:rFonts w:asciiTheme="majorHAnsi" w:eastAsiaTheme="majorEastAsia" w:hAnsiTheme="majorHAnsi" w:cstheme="majorBidi"/>
                <w:spacing w:val="-1"/>
              </w:rPr>
              <w:t>If the same or similar course is delivered on campus, do completion requirements differ?</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00D493" w14:textId="77777777" w:rsidR="00263600" w:rsidRPr="00160B87" w:rsidRDefault="1A034DA0" w:rsidP="1A034DA0">
            <w:pPr>
              <w:pStyle w:val="TableParagraph"/>
              <w:spacing w:line="221" w:lineRule="exact"/>
              <w:ind w:left="187"/>
              <w:rPr>
                <w:rFonts w:asciiTheme="majorHAnsi" w:eastAsiaTheme="majorEastAsia" w:hAnsiTheme="majorHAnsi" w:cstheme="majorBidi"/>
              </w:rPr>
            </w:pPr>
            <w:r w:rsidRPr="1A034DA0">
              <w:rPr>
                <w:rFonts w:asciiTheme="majorHAnsi" w:eastAsiaTheme="majorEastAsia" w:hAnsiTheme="majorHAnsi" w:cstheme="majorBidi"/>
              </w:rPr>
              <w:t>Y/N</w:t>
            </w:r>
          </w:p>
        </w:tc>
      </w:tr>
      <w:tr w:rsidR="00AB67E1" w:rsidRPr="00C01A59" w14:paraId="0184636A" w14:textId="77777777" w:rsidTr="1A034DA0">
        <w:trPr>
          <w:trHeight w:hRule="exact" w:val="704"/>
        </w:trPr>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F2C392" w14:textId="77777777" w:rsidR="001F3FB8" w:rsidRDefault="00933D0A" w:rsidP="1A034DA0">
            <w:pPr>
              <w:pStyle w:val="TableParagraph"/>
              <w:spacing w:line="221" w:lineRule="exact"/>
              <w:ind w:left="180" w:right="180" w:firstLine="7"/>
              <w:rPr>
                <w:rFonts w:asciiTheme="majorHAnsi" w:eastAsiaTheme="majorEastAsia" w:hAnsiTheme="majorHAnsi" w:cstheme="majorBidi"/>
              </w:rPr>
            </w:pPr>
            <w:r w:rsidRPr="1A034DA0">
              <w:rPr>
                <w:rFonts w:asciiTheme="majorHAnsi" w:eastAsiaTheme="majorEastAsia" w:hAnsiTheme="majorHAnsi" w:cstheme="majorBidi"/>
              </w:rPr>
              <w:t xml:space="preserve">Has this course undergone a </w:t>
            </w:r>
            <w:hyperlink r:id="rId12" w:history="1">
              <w:r w:rsidRPr="1A034DA0">
                <w:rPr>
                  <w:rStyle w:val="Hyperlink"/>
                  <w:rFonts w:asciiTheme="majorHAnsi" w:eastAsiaTheme="majorEastAsia" w:hAnsiTheme="majorHAnsi" w:cstheme="majorBidi"/>
                </w:rPr>
                <w:t>Quality Matters</w:t>
              </w:r>
            </w:hyperlink>
            <w:r w:rsidRPr="1A034DA0">
              <w:rPr>
                <w:rFonts w:asciiTheme="majorHAnsi" w:eastAsiaTheme="majorEastAsia" w:hAnsiTheme="majorHAnsi" w:cstheme="majorBidi"/>
              </w:rPr>
              <w:t xml:space="preserve"> (QM) review before?</w:t>
            </w:r>
            <w:r w:rsidRPr="1A034DA0">
              <w:rPr>
                <w:rFonts w:asciiTheme="majorHAnsi" w:eastAsiaTheme="majorEastAsia" w:hAnsiTheme="majorHAnsi" w:cstheme="majorBidi"/>
                <w:spacing w:val="-1"/>
              </w:rPr>
              <w:t xml:space="preserve"> </w:t>
            </w:r>
          </w:p>
          <w:p w14:paraId="4345AAFB" w14:textId="77777777" w:rsidR="00AB67E1" w:rsidRPr="00DB4E15" w:rsidRDefault="00933D0A" w:rsidP="1A034DA0">
            <w:pPr>
              <w:pStyle w:val="TableParagraph"/>
              <w:spacing w:line="221" w:lineRule="exact"/>
              <w:ind w:left="180" w:right="180" w:firstLine="7"/>
              <w:rPr>
                <w:rFonts w:asciiTheme="majorHAnsi" w:eastAsiaTheme="majorEastAsia" w:hAnsiTheme="majorHAnsi" w:cstheme="majorBidi"/>
              </w:rPr>
            </w:pPr>
            <w:r w:rsidRPr="1A034DA0">
              <w:rPr>
                <w:rFonts w:asciiTheme="majorHAnsi" w:eastAsiaTheme="majorEastAsia" w:hAnsiTheme="majorHAnsi" w:cstheme="majorBidi"/>
                <w:spacing w:val="-1"/>
              </w:rPr>
              <w:t>When?</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BD2B3C" w14:textId="77777777" w:rsidR="00AB67E1" w:rsidRPr="007A1CF3" w:rsidRDefault="1A034DA0" w:rsidP="1A034DA0">
            <w:pPr>
              <w:pStyle w:val="TableParagraph"/>
              <w:spacing w:line="221" w:lineRule="exact"/>
              <w:ind w:left="187"/>
              <w:rPr>
                <w:rFonts w:asciiTheme="majorHAnsi" w:eastAsiaTheme="majorEastAsia" w:hAnsiTheme="majorHAnsi" w:cstheme="majorBidi"/>
              </w:rPr>
            </w:pPr>
            <w:r w:rsidRPr="1A034DA0">
              <w:rPr>
                <w:rFonts w:asciiTheme="majorHAnsi" w:eastAsiaTheme="majorEastAsia" w:hAnsiTheme="majorHAnsi" w:cstheme="majorBidi"/>
              </w:rPr>
              <w:t>Y/N</w:t>
            </w:r>
          </w:p>
        </w:tc>
        <w:tc>
          <w:tcPr>
            <w:tcW w:w="4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3084A7" w14:textId="77777777" w:rsidR="00AB67E1" w:rsidRPr="00AB67E1" w:rsidRDefault="00AB67E1" w:rsidP="1A034DA0">
            <w:pPr>
              <w:pStyle w:val="TableParagraph"/>
              <w:spacing w:line="236" w:lineRule="exact"/>
              <w:ind w:left="101"/>
              <w:rPr>
                <w:rFonts w:asciiTheme="majorHAnsi" w:eastAsiaTheme="majorEastAsia" w:hAnsiTheme="majorHAnsi" w:cstheme="majorBidi"/>
              </w:rPr>
            </w:pPr>
            <w:r w:rsidRPr="1A034DA0">
              <w:rPr>
                <w:rFonts w:asciiTheme="majorHAnsi" w:eastAsiaTheme="majorEastAsia" w:hAnsiTheme="majorHAnsi" w:cstheme="majorBidi"/>
                <w:spacing w:val="-1"/>
              </w:rPr>
              <w:t xml:space="preserve">Will enrolled students be afforded access to student services </w:t>
            </w:r>
            <w:r w:rsidR="001F3FB8" w:rsidRPr="1A034DA0">
              <w:rPr>
                <w:rFonts w:asciiTheme="majorHAnsi" w:eastAsiaTheme="majorEastAsia" w:hAnsiTheme="majorHAnsi" w:cstheme="majorBidi"/>
                <w:spacing w:val="-1"/>
              </w:rPr>
              <w:t xml:space="preserve">that are </w:t>
            </w:r>
            <w:r w:rsidRPr="1A034DA0">
              <w:rPr>
                <w:rFonts w:asciiTheme="majorHAnsi" w:eastAsiaTheme="majorEastAsia" w:hAnsiTheme="majorHAnsi" w:cstheme="majorBidi"/>
                <w:spacing w:val="-1"/>
              </w:rPr>
              <w:t xml:space="preserve">appropriate to support learning? </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5DA4B3" w14:textId="77777777" w:rsidR="00AB67E1" w:rsidRPr="00AB67E1" w:rsidRDefault="1A034DA0" w:rsidP="1A034DA0">
            <w:pPr>
              <w:pStyle w:val="TableParagraph"/>
              <w:spacing w:line="221" w:lineRule="exact"/>
              <w:ind w:left="187"/>
              <w:rPr>
                <w:rFonts w:asciiTheme="majorHAnsi" w:eastAsiaTheme="majorEastAsia" w:hAnsiTheme="majorHAnsi" w:cstheme="majorBidi"/>
              </w:rPr>
            </w:pPr>
            <w:r w:rsidRPr="1A034DA0">
              <w:rPr>
                <w:rFonts w:asciiTheme="majorHAnsi" w:eastAsiaTheme="majorEastAsia" w:hAnsiTheme="majorHAnsi" w:cstheme="majorBidi"/>
              </w:rPr>
              <w:t>Y/N</w:t>
            </w:r>
          </w:p>
        </w:tc>
      </w:tr>
      <w:tr w:rsidR="00913939" w:rsidRPr="00C01A59" w14:paraId="21948F7D" w14:textId="77777777" w:rsidTr="1A034DA0">
        <w:trPr>
          <w:trHeight w:hRule="exact" w:val="713"/>
        </w:trPr>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E67AB3" w14:textId="77777777" w:rsidR="00913939" w:rsidRPr="00DB4E15" w:rsidRDefault="1A034DA0" w:rsidP="1A034DA0">
            <w:pPr>
              <w:pStyle w:val="TableParagraph"/>
              <w:spacing w:line="221" w:lineRule="exact"/>
              <w:ind w:left="180" w:right="180" w:firstLine="7"/>
              <w:rPr>
                <w:rFonts w:asciiTheme="majorHAnsi" w:eastAsiaTheme="majorEastAsia" w:hAnsiTheme="majorHAnsi" w:cstheme="majorBidi"/>
              </w:rPr>
            </w:pPr>
            <w:r w:rsidRPr="1A034DA0">
              <w:rPr>
                <w:rFonts w:asciiTheme="majorHAnsi" w:eastAsiaTheme="majorEastAsia" w:hAnsiTheme="majorHAnsi" w:cstheme="majorBidi"/>
              </w:rPr>
              <w:t>Have all instructors scheduled to teach in this course completed training to teach online?</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FE10C6" w14:textId="77777777" w:rsidR="00913939" w:rsidRDefault="1A034DA0" w:rsidP="1A034DA0">
            <w:pPr>
              <w:pStyle w:val="TableParagraph"/>
              <w:spacing w:line="221" w:lineRule="exact"/>
              <w:ind w:left="187"/>
              <w:rPr>
                <w:rFonts w:asciiTheme="majorHAnsi" w:eastAsiaTheme="majorEastAsia" w:hAnsiTheme="majorHAnsi" w:cstheme="majorBidi"/>
              </w:rPr>
            </w:pPr>
            <w:r w:rsidRPr="1A034DA0">
              <w:rPr>
                <w:rFonts w:asciiTheme="majorHAnsi" w:eastAsiaTheme="majorEastAsia" w:hAnsiTheme="majorHAnsi" w:cstheme="majorBidi"/>
              </w:rPr>
              <w:t>Y/N</w:t>
            </w:r>
          </w:p>
        </w:tc>
        <w:tc>
          <w:tcPr>
            <w:tcW w:w="4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D668DF" w14:textId="77777777" w:rsidR="00913939" w:rsidRPr="00AB67E1" w:rsidRDefault="1A034DA0" w:rsidP="1A034DA0">
            <w:pPr>
              <w:pStyle w:val="TableParagraph"/>
              <w:spacing w:line="236" w:lineRule="exact"/>
              <w:ind w:left="101"/>
              <w:rPr>
                <w:rFonts w:asciiTheme="majorHAnsi" w:eastAsiaTheme="majorEastAsia" w:hAnsiTheme="majorHAnsi" w:cstheme="majorBidi"/>
              </w:rPr>
            </w:pPr>
            <w:r w:rsidRPr="1A034DA0">
              <w:rPr>
                <w:rFonts w:asciiTheme="majorHAnsi" w:eastAsiaTheme="majorEastAsia" w:hAnsiTheme="majorHAnsi" w:cstheme="majorBidi"/>
              </w:rPr>
              <w:t>Is there a plan in place to have all teaching assistants complete training (e.g. “TA Boot Camp”) before being assigned to the course?</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823769" w14:textId="77777777" w:rsidR="00913939" w:rsidRPr="00AB67E1" w:rsidRDefault="1A034DA0" w:rsidP="1A034DA0">
            <w:pPr>
              <w:pStyle w:val="TableParagraph"/>
              <w:spacing w:line="221" w:lineRule="exact"/>
              <w:ind w:left="187"/>
              <w:rPr>
                <w:rFonts w:asciiTheme="majorHAnsi" w:eastAsiaTheme="majorEastAsia" w:hAnsiTheme="majorHAnsi" w:cstheme="majorBidi"/>
              </w:rPr>
            </w:pPr>
            <w:r w:rsidRPr="1A034DA0">
              <w:rPr>
                <w:rFonts w:asciiTheme="majorHAnsi" w:eastAsiaTheme="majorEastAsia" w:hAnsiTheme="majorHAnsi" w:cstheme="majorBidi"/>
              </w:rPr>
              <w:t>Y/N</w:t>
            </w:r>
          </w:p>
        </w:tc>
      </w:tr>
      <w:tr w:rsidR="00933D0A" w:rsidRPr="00C01A59" w14:paraId="2E6EEDC4" w14:textId="77777777" w:rsidTr="1A034DA0">
        <w:trPr>
          <w:trHeight w:hRule="exact" w:val="956"/>
        </w:trPr>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5167CE" w14:textId="4004BB3B" w:rsidR="00933D0A" w:rsidRPr="00C01A59" w:rsidRDefault="1A034DA0" w:rsidP="1A034DA0">
            <w:pPr>
              <w:pStyle w:val="TableParagraph"/>
              <w:spacing w:line="221" w:lineRule="exact"/>
              <w:ind w:left="180" w:right="180" w:firstLine="7"/>
              <w:rPr>
                <w:rFonts w:ascii="Menlo Regular,MS Gothic" w:eastAsia="Menlo Regular,MS Gothic" w:hAnsi="Menlo Regular,MS Gothic" w:cs="Menlo Regular,MS Gothic"/>
              </w:rPr>
            </w:pPr>
            <w:r w:rsidRPr="1A034DA0">
              <w:rPr>
                <w:rFonts w:asciiTheme="majorHAnsi" w:eastAsiaTheme="majorEastAsia" w:hAnsiTheme="majorHAnsi" w:cstheme="majorBidi"/>
              </w:rPr>
              <w:t>Are academic standards in this course equivalent/</w:t>
            </w:r>
            <w:r w:rsidR="00B1301E" w:rsidRPr="1A034DA0">
              <w:rPr>
                <w:rFonts w:asciiTheme="majorHAnsi" w:eastAsiaTheme="majorEastAsia" w:hAnsiTheme="majorHAnsi" w:cstheme="majorBidi"/>
              </w:rPr>
              <w:t>like</w:t>
            </w:r>
            <w:r w:rsidRPr="1A034DA0">
              <w:rPr>
                <w:rFonts w:asciiTheme="majorHAnsi" w:eastAsiaTheme="majorEastAsia" w:hAnsiTheme="majorHAnsi" w:cstheme="majorBidi"/>
              </w:rPr>
              <w:t xml:space="preserve"> those in other similar courses in the school/college?</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0828EB" w14:textId="77777777" w:rsidR="00933D0A" w:rsidRPr="00C01A59" w:rsidRDefault="1A034DA0" w:rsidP="1A034DA0">
            <w:pPr>
              <w:pStyle w:val="TableParagraph"/>
              <w:spacing w:line="221" w:lineRule="exact"/>
              <w:ind w:left="187"/>
              <w:rPr>
                <w:rFonts w:ascii="Menlo Regular,MS Gothic" w:eastAsia="Menlo Regular,MS Gothic" w:hAnsi="Menlo Regular,MS Gothic" w:cs="Menlo Regular,MS Gothic"/>
              </w:rPr>
            </w:pPr>
            <w:r w:rsidRPr="1A034DA0">
              <w:rPr>
                <w:rFonts w:asciiTheme="majorHAnsi" w:eastAsiaTheme="majorEastAsia" w:hAnsiTheme="majorHAnsi" w:cstheme="majorBidi"/>
              </w:rPr>
              <w:t>Y/N</w:t>
            </w:r>
          </w:p>
        </w:tc>
        <w:tc>
          <w:tcPr>
            <w:tcW w:w="4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16AC78" w14:textId="77777777" w:rsidR="001F3FB8" w:rsidRDefault="00933D0A" w:rsidP="1A034DA0">
            <w:pPr>
              <w:pStyle w:val="TableParagraph"/>
              <w:ind w:left="101" w:right="157"/>
              <w:rPr>
                <w:rFonts w:asciiTheme="majorHAnsi" w:eastAsiaTheme="majorEastAsia" w:hAnsiTheme="majorHAnsi" w:cstheme="majorBidi"/>
              </w:rPr>
            </w:pPr>
            <w:r w:rsidRPr="1A034DA0">
              <w:rPr>
                <w:rFonts w:asciiTheme="majorHAnsi" w:eastAsiaTheme="majorEastAsia" w:hAnsiTheme="majorHAnsi" w:cstheme="majorBidi"/>
              </w:rPr>
              <w:t>Other than standard distance education fees, are any other fees planned for this course?</w:t>
            </w:r>
            <w:r w:rsidRPr="1A034DA0">
              <w:rPr>
                <w:rFonts w:asciiTheme="majorHAnsi" w:eastAsiaTheme="majorEastAsia" w:hAnsiTheme="majorHAnsi" w:cstheme="majorBidi"/>
                <w:spacing w:val="-1"/>
              </w:rPr>
              <w:t xml:space="preserve"> </w:t>
            </w:r>
          </w:p>
          <w:p w14:paraId="09E33D0E" w14:textId="77777777" w:rsidR="00933D0A" w:rsidRPr="00AB67E1" w:rsidRDefault="00933D0A" w:rsidP="1A034DA0">
            <w:pPr>
              <w:pStyle w:val="TableParagraph"/>
              <w:ind w:left="101" w:right="157"/>
              <w:rPr>
                <w:rFonts w:asciiTheme="majorHAnsi" w:eastAsiaTheme="majorEastAsia" w:hAnsiTheme="majorHAnsi" w:cstheme="majorBidi"/>
              </w:rPr>
            </w:pPr>
            <w:r w:rsidRPr="1A034DA0">
              <w:rPr>
                <w:rFonts w:asciiTheme="majorHAnsi" w:eastAsiaTheme="majorEastAsia" w:hAnsiTheme="majorHAnsi" w:cstheme="majorBidi"/>
                <w:spacing w:val="-1"/>
              </w:rPr>
              <w:t>What fees are planned?</w:t>
            </w: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AA042C" w14:textId="77777777" w:rsidR="00933D0A" w:rsidRPr="00AB67E1" w:rsidRDefault="1A034DA0" w:rsidP="1A034DA0">
            <w:pPr>
              <w:pStyle w:val="TableParagraph"/>
              <w:spacing w:line="221" w:lineRule="exact"/>
              <w:ind w:left="187"/>
              <w:rPr>
                <w:rFonts w:asciiTheme="majorHAnsi" w:eastAsiaTheme="majorEastAsia" w:hAnsiTheme="majorHAnsi" w:cstheme="majorBidi"/>
              </w:rPr>
            </w:pPr>
            <w:r w:rsidRPr="1A034DA0">
              <w:rPr>
                <w:rFonts w:asciiTheme="majorHAnsi" w:eastAsiaTheme="majorEastAsia" w:hAnsiTheme="majorHAnsi" w:cstheme="majorBidi"/>
              </w:rPr>
              <w:t>Y/N</w:t>
            </w:r>
          </w:p>
        </w:tc>
      </w:tr>
    </w:tbl>
    <w:p w14:paraId="074906E5" w14:textId="77777777" w:rsidR="004F3017" w:rsidRDefault="004F3017" w:rsidP="007D6016">
      <w:pPr>
        <w:ind w:right="90"/>
        <w:contextualSpacing/>
        <w:jc w:val="both"/>
        <w:rPr>
          <w:rFonts w:asciiTheme="majorHAnsi" w:hAnsiTheme="majorHAnsi"/>
          <w:sz w:val="20"/>
          <w:szCs w:val="20"/>
        </w:rPr>
      </w:pPr>
    </w:p>
    <w:p w14:paraId="17D23BA6" w14:textId="77777777" w:rsidR="00ED2F63" w:rsidRDefault="00ED2F63" w:rsidP="007D6016">
      <w:pPr>
        <w:ind w:right="90"/>
        <w:contextualSpacing/>
        <w:jc w:val="both"/>
        <w:rPr>
          <w:rFonts w:asciiTheme="majorHAnsi" w:hAnsiTheme="majorHAnsi"/>
          <w:sz w:val="20"/>
          <w:szCs w:val="20"/>
        </w:rPr>
      </w:pPr>
    </w:p>
    <w:p w14:paraId="7747100A" w14:textId="77777777" w:rsidR="00ED2F63" w:rsidRDefault="00ED2F63" w:rsidP="007D6016">
      <w:pPr>
        <w:ind w:right="90"/>
        <w:contextualSpacing/>
        <w:jc w:val="both"/>
        <w:rPr>
          <w:rFonts w:asciiTheme="majorHAnsi" w:hAnsiTheme="majorHAnsi"/>
          <w:sz w:val="20"/>
          <w:szCs w:val="20"/>
        </w:rPr>
      </w:pPr>
    </w:p>
    <w:p w14:paraId="7C3F4D6F" w14:textId="77777777" w:rsidR="00ED2F63" w:rsidRDefault="00ED2F63" w:rsidP="007D6016">
      <w:pPr>
        <w:ind w:right="90"/>
        <w:contextualSpacing/>
        <w:jc w:val="both"/>
        <w:rPr>
          <w:rFonts w:asciiTheme="majorHAnsi" w:hAnsiTheme="majorHAnsi"/>
          <w:sz w:val="20"/>
          <w:szCs w:val="20"/>
        </w:rPr>
      </w:pPr>
    </w:p>
    <w:p w14:paraId="573E9B22" w14:textId="77777777" w:rsidR="00ED2F63" w:rsidRPr="004F3017" w:rsidRDefault="00ED2F63" w:rsidP="007D6016">
      <w:pPr>
        <w:ind w:right="90"/>
        <w:contextualSpacing/>
        <w:jc w:val="both"/>
        <w:rPr>
          <w:rFonts w:asciiTheme="majorHAnsi" w:hAnsiTheme="majorHAnsi"/>
          <w:sz w:val="20"/>
          <w:szCs w:val="20"/>
        </w:rPr>
      </w:pPr>
    </w:p>
    <w:tbl>
      <w:tblPr>
        <w:tblW w:w="10263" w:type="dxa"/>
        <w:tblInd w:w="187" w:type="dxa"/>
        <w:tblLayout w:type="fixed"/>
        <w:tblCellMar>
          <w:left w:w="0" w:type="dxa"/>
          <w:right w:w="0" w:type="dxa"/>
        </w:tblCellMar>
        <w:tblLook w:val="01E0" w:firstRow="1" w:lastRow="1" w:firstColumn="1" w:lastColumn="1" w:noHBand="0" w:noVBand="0"/>
      </w:tblPr>
      <w:tblGrid>
        <w:gridCol w:w="453"/>
        <w:gridCol w:w="450"/>
        <w:gridCol w:w="540"/>
        <w:gridCol w:w="8820"/>
      </w:tblGrid>
      <w:tr w:rsidR="00E64C89" w:rsidRPr="00C01A59" w14:paraId="12825131" w14:textId="77777777" w:rsidTr="00ED2F63">
        <w:trPr>
          <w:trHeight w:hRule="exact" w:val="470"/>
        </w:trPr>
        <w:tc>
          <w:tcPr>
            <w:tcW w:w="10263"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79A38D0" w14:textId="77777777" w:rsidR="005F4713" w:rsidRPr="00C01A59" w:rsidRDefault="1A034DA0" w:rsidP="1A034DA0">
            <w:pPr>
              <w:jc w:val="center"/>
              <w:rPr>
                <w:rFonts w:asciiTheme="majorHAnsi" w:eastAsiaTheme="majorEastAsia" w:hAnsiTheme="majorHAnsi" w:cstheme="majorBidi"/>
                <w:b/>
                <w:bCs/>
                <w:sz w:val="24"/>
                <w:szCs w:val="24"/>
              </w:rPr>
            </w:pPr>
            <w:r w:rsidRPr="1A034DA0">
              <w:rPr>
                <w:rFonts w:asciiTheme="majorHAnsi" w:eastAsiaTheme="majorEastAsia" w:hAnsiTheme="majorHAnsi" w:cstheme="majorBidi"/>
                <w:b/>
                <w:bCs/>
                <w:sz w:val="24"/>
                <w:szCs w:val="24"/>
              </w:rPr>
              <w:lastRenderedPageBreak/>
              <w:t>Course Design and Delivery</w:t>
            </w:r>
          </w:p>
        </w:tc>
      </w:tr>
      <w:tr w:rsidR="00403CBD" w:rsidRPr="00C01A59" w14:paraId="19288192" w14:textId="77777777" w:rsidTr="00ED2F63">
        <w:trPr>
          <w:trHeight w:hRule="exact" w:val="632"/>
        </w:trPr>
        <w:tc>
          <w:tcPr>
            <w:tcW w:w="10263" w:type="dxa"/>
            <w:gridSpan w:val="4"/>
            <w:tcBorders>
              <w:top w:val="single" w:sz="8" w:space="0" w:color="auto"/>
              <w:left w:val="single" w:sz="5" w:space="0" w:color="000000" w:themeColor="text1"/>
              <w:bottom w:val="single" w:sz="5" w:space="0" w:color="000000" w:themeColor="text1"/>
              <w:right w:val="single" w:sz="5" w:space="0" w:color="000000" w:themeColor="text1"/>
            </w:tcBorders>
          </w:tcPr>
          <w:p w14:paraId="2C717F2C" w14:textId="77777777" w:rsidR="00403CBD" w:rsidRPr="00212AC5" w:rsidRDefault="1A034DA0" w:rsidP="1A034DA0">
            <w:pPr>
              <w:ind w:left="90"/>
              <w:rPr>
                <w:rFonts w:asciiTheme="majorHAnsi" w:eastAsiaTheme="majorEastAsia" w:hAnsiTheme="majorHAnsi" w:cstheme="majorBidi"/>
                <w:sz w:val="20"/>
                <w:szCs w:val="20"/>
              </w:rPr>
            </w:pPr>
            <w:r w:rsidRPr="1A034DA0">
              <w:rPr>
                <w:rFonts w:asciiTheme="majorHAnsi" w:eastAsiaTheme="majorEastAsia" w:hAnsiTheme="majorHAnsi" w:cstheme="majorBidi"/>
                <w:sz w:val="20"/>
                <w:szCs w:val="20"/>
              </w:rPr>
              <w:t>As the course developer/director, please affirm the following good teaching practices have been incorporated into the design and delivery of this course. Please attach a copy of the current syllabus to the email when submitting this form.</w:t>
            </w:r>
          </w:p>
        </w:tc>
      </w:tr>
      <w:tr w:rsidR="00403CBD" w:rsidRPr="00C01A59" w14:paraId="22BE7E22" w14:textId="77777777" w:rsidTr="00ED2F63">
        <w:trPr>
          <w:trHeight w:val="139"/>
        </w:trPr>
        <w:tc>
          <w:tcPr>
            <w:tcW w:w="4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FF7590" w14:textId="77777777" w:rsidR="00403CBD" w:rsidRPr="00C01A59" w:rsidRDefault="001050CF" w:rsidP="1A034DA0">
            <w:pPr>
              <w:pStyle w:val="TableParagraph"/>
              <w:spacing w:before="3"/>
              <w:jc w:val="center"/>
              <w:rPr>
                <w:rFonts w:asciiTheme="majorHAnsi" w:eastAsiaTheme="majorEastAsia" w:hAnsiTheme="majorHAnsi" w:cstheme="majorBidi"/>
                <w:b/>
                <w:bCs/>
                <w:sz w:val="23"/>
                <w:szCs w:val="23"/>
              </w:rPr>
            </w:pPr>
            <w:r w:rsidRPr="1A034DA0">
              <w:rPr>
                <w:rFonts w:asciiTheme="majorHAnsi" w:eastAsiaTheme="majorEastAsia" w:hAnsiTheme="majorHAnsi" w:cstheme="majorBidi"/>
                <w:b/>
                <w:bCs/>
                <w:spacing w:val="-1"/>
                <w:sz w:val="23"/>
                <w:szCs w:val="23"/>
              </w:rPr>
              <w:t>Y</w:t>
            </w:r>
          </w:p>
        </w:tc>
        <w:tc>
          <w:tcPr>
            <w:tcW w:w="4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4DDFA5" w14:textId="77777777" w:rsidR="00403CBD" w:rsidRPr="00C01A59" w:rsidRDefault="00403CBD" w:rsidP="1A034DA0">
            <w:pPr>
              <w:pStyle w:val="TableParagraph"/>
              <w:spacing w:before="3"/>
              <w:ind w:left="102"/>
              <w:jc w:val="center"/>
              <w:rPr>
                <w:rFonts w:asciiTheme="majorHAnsi" w:eastAsiaTheme="majorEastAsia" w:hAnsiTheme="majorHAnsi" w:cstheme="majorBidi"/>
                <w:b/>
                <w:bCs/>
                <w:sz w:val="23"/>
                <w:szCs w:val="23"/>
              </w:rPr>
            </w:pPr>
            <w:r w:rsidRPr="1A034DA0">
              <w:rPr>
                <w:rFonts w:asciiTheme="majorHAnsi" w:eastAsiaTheme="majorEastAsia" w:hAnsiTheme="majorHAnsi" w:cstheme="majorBidi"/>
                <w:b/>
                <w:bCs/>
                <w:spacing w:val="-1"/>
                <w:sz w:val="23"/>
                <w:szCs w:val="23"/>
              </w:rPr>
              <w:t>N</w:t>
            </w:r>
          </w:p>
        </w:tc>
        <w:tc>
          <w:tcPr>
            <w:tcW w:w="93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89779C" w14:textId="77777777" w:rsidR="00403CBD" w:rsidRPr="00C01A59" w:rsidRDefault="00403CBD" w:rsidP="1A034DA0">
            <w:pPr>
              <w:pStyle w:val="TableParagraph"/>
              <w:spacing w:before="3"/>
              <w:ind w:left="102"/>
              <w:rPr>
                <w:rFonts w:asciiTheme="majorHAnsi" w:eastAsiaTheme="majorEastAsia" w:hAnsiTheme="majorHAnsi" w:cstheme="majorBidi"/>
                <w:b/>
                <w:bCs/>
                <w:sz w:val="23"/>
                <w:szCs w:val="23"/>
              </w:rPr>
            </w:pPr>
            <w:r w:rsidRPr="1A034DA0">
              <w:rPr>
                <w:rFonts w:asciiTheme="majorHAnsi" w:eastAsiaTheme="majorEastAsia" w:hAnsiTheme="majorHAnsi" w:cstheme="majorBidi"/>
                <w:b/>
                <w:bCs/>
                <w:spacing w:val="-1"/>
                <w:sz w:val="23"/>
                <w:szCs w:val="23"/>
              </w:rPr>
              <w:t>Criteria</w:t>
            </w:r>
          </w:p>
        </w:tc>
      </w:tr>
      <w:tr w:rsidR="005B76F1" w:rsidRPr="00C01A59" w14:paraId="4C76E583" w14:textId="77777777" w:rsidTr="00ED2F63">
        <w:trPr>
          <w:trHeight w:val="132"/>
        </w:trPr>
        <w:tc>
          <w:tcPr>
            <w:tcW w:w="4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F993C8" w14:textId="77777777" w:rsidR="005B76F1" w:rsidRPr="00C01A59" w:rsidRDefault="005B76F1" w:rsidP="00F5045A">
            <w:pPr>
              <w:pStyle w:val="TableParagraph"/>
              <w:spacing w:before="3"/>
              <w:ind w:left="102"/>
              <w:rPr>
                <w:rFonts w:asciiTheme="majorHAnsi" w:hAnsiTheme="majorHAnsi"/>
                <w:b/>
                <w:spacing w:val="-1"/>
                <w:sz w:val="23"/>
              </w:rPr>
            </w:pPr>
          </w:p>
        </w:tc>
        <w:tc>
          <w:tcPr>
            <w:tcW w:w="4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A70054" w14:textId="77777777" w:rsidR="005B76F1" w:rsidRPr="00C01A59" w:rsidRDefault="005B76F1" w:rsidP="00F5045A">
            <w:pPr>
              <w:pStyle w:val="TableParagraph"/>
              <w:spacing w:before="3"/>
              <w:ind w:left="102"/>
              <w:rPr>
                <w:rFonts w:asciiTheme="majorHAnsi" w:hAnsiTheme="majorHAnsi"/>
                <w:b/>
                <w:spacing w:val="-1"/>
                <w:sz w:val="23"/>
              </w:rPr>
            </w:pPr>
          </w:p>
        </w:tc>
        <w:tc>
          <w:tcPr>
            <w:tcW w:w="93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C4517B" w14:textId="77777777" w:rsidR="005B76F1" w:rsidRPr="00C01A59"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Are you the lead instructor for this course?</w:t>
            </w:r>
          </w:p>
        </w:tc>
      </w:tr>
      <w:tr w:rsidR="000B17E1" w:rsidRPr="00C01A59" w14:paraId="39E08D12" w14:textId="77777777" w:rsidTr="00ED2F63">
        <w:trPr>
          <w:trHeight w:val="132"/>
        </w:trPr>
        <w:tc>
          <w:tcPr>
            <w:tcW w:w="4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4FADA2" w14:textId="77777777" w:rsidR="000B17E1" w:rsidRPr="00C01A59" w:rsidRDefault="000B17E1" w:rsidP="00E64C89">
            <w:pPr>
              <w:pStyle w:val="TableParagraph"/>
              <w:spacing w:before="3"/>
              <w:ind w:left="102"/>
              <w:rPr>
                <w:rFonts w:asciiTheme="majorHAnsi" w:hAnsiTheme="majorHAnsi"/>
                <w:b/>
                <w:spacing w:val="-1"/>
                <w:sz w:val="23"/>
              </w:rPr>
            </w:pPr>
          </w:p>
        </w:tc>
        <w:tc>
          <w:tcPr>
            <w:tcW w:w="4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C4C790" w14:textId="77777777" w:rsidR="000B17E1" w:rsidRPr="00C01A59" w:rsidRDefault="000B17E1" w:rsidP="00E64C89">
            <w:pPr>
              <w:pStyle w:val="TableParagraph"/>
              <w:spacing w:before="3"/>
              <w:ind w:left="102"/>
              <w:rPr>
                <w:rFonts w:asciiTheme="majorHAnsi" w:hAnsiTheme="majorHAnsi"/>
                <w:b/>
                <w:spacing w:val="-1"/>
                <w:sz w:val="23"/>
              </w:rPr>
            </w:pPr>
          </w:p>
        </w:tc>
        <w:tc>
          <w:tcPr>
            <w:tcW w:w="93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28C37D" w14:textId="77777777" w:rsidR="000B17E1" w:rsidRPr="00C01A59"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Are learning outcomes appropriate to the rigor and breadth of the degree or certificate awarded?</w:t>
            </w:r>
          </w:p>
        </w:tc>
      </w:tr>
      <w:tr w:rsidR="004107B3" w:rsidRPr="00C01A59" w14:paraId="2B4DCA71" w14:textId="77777777" w:rsidTr="00ED2F63">
        <w:trPr>
          <w:trHeight w:val="132"/>
        </w:trPr>
        <w:tc>
          <w:tcPr>
            <w:tcW w:w="453"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7690AC46" w14:textId="77777777" w:rsidR="004107B3" w:rsidRPr="00C01A59" w:rsidRDefault="004107B3" w:rsidP="004107B3">
            <w:pPr>
              <w:pStyle w:val="TableParagraph"/>
              <w:spacing w:before="3"/>
              <w:ind w:left="102"/>
              <w:rPr>
                <w:rFonts w:asciiTheme="majorHAnsi" w:hAnsiTheme="majorHAnsi"/>
                <w:b/>
                <w:spacing w:val="-1"/>
                <w:sz w:val="23"/>
              </w:rPr>
            </w:pPr>
          </w:p>
        </w:tc>
        <w:tc>
          <w:tcPr>
            <w:tcW w:w="450"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272DF73C" w14:textId="77777777" w:rsidR="004107B3" w:rsidRPr="00C01A59" w:rsidRDefault="004107B3" w:rsidP="004107B3">
            <w:pPr>
              <w:pStyle w:val="TableParagraph"/>
              <w:spacing w:before="3"/>
              <w:ind w:left="102"/>
              <w:rPr>
                <w:rFonts w:asciiTheme="majorHAnsi" w:hAnsiTheme="majorHAnsi"/>
                <w:b/>
                <w:spacing w:val="-1"/>
                <w:sz w:val="23"/>
              </w:rPr>
            </w:pPr>
          </w:p>
        </w:tc>
        <w:tc>
          <w:tcPr>
            <w:tcW w:w="9360" w:type="dxa"/>
            <w:gridSpan w:val="2"/>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297291BD" w14:textId="58774F8F" w:rsidR="004107B3" w:rsidRDefault="1A034DA0" w:rsidP="00B1301E">
            <w:pPr>
              <w:ind w:left="90"/>
              <w:rPr>
                <w:rFonts w:asciiTheme="majorHAnsi" w:eastAsiaTheme="majorEastAsia" w:hAnsiTheme="majorHAnsi" w:cstheme="majorBidi"/>
              </w:rPr>
            </w:pPr>
            <w:r w:rsidRPr="1A034DA0">
              <w:rPr>
                <w:rFonts w:asciiTheme="majorHAnsi" w:eastAsiaTheme="majorEastAsia" w:hAnsiTheme="majorHAnsi" w:cstheme="majorBidi"/>
              </w:rPr>
              <w:t>Are learning outcomes and assessments comparable to those in similar course(s)?</w:t>
            </w:r>
          </w:p>
        </w:tc>
      </w:tr>
      <w:tr w:rsidR="004107B3" w:rsidRPr="00C01A59" w14:paraId="091C4709" w14:textId="77777777" w:rsidTr="00ED2F63">
        <w:trPr>
          <w:trHeight w:val="132"/>
        </w:trPr>
        <w:tc>
          <w:tcPr>
            <w:tcW w:w="453"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625C0F2A" w14:textId="77777777" w:rsidR="004107B3" w:rsidRPr="00C01A59" w:rsidRDefault="004107B3" w:rsidP="004107B3">
            <w:pPr>
              <w:pStyle w:val="TableParagraph"/>
              <w:spacing w:before="3"/>
              <w:ind w:left="102"/>
              <w:rPr>
                <w:rFonts w:asciiTheme="majorHAnsi" w:hAnsiTheme="majorHAnsi"/>
                <w:b/>
                <w:spacing w:val="-1"/>
                <w:sz w:val="23"/>
              </w:rPr>
            </w:pPr>
          </w:p>
        </w:tc>
        <w:tc>
          <w:tcPr>
            <w:tcW w:w="450"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00BEAE5B" w14:textId="77777777" w:rsidR="004107B3" w:rsidRPr="00C01A59" w:rsidRDefault="004107B3" w:rsidP="004107B3">
            <w:pPr>
              <w:pStyle w:val="TableParagraph"/>
              <w:spacing w:before="3"/>
              <w:ind w:left="102"/>
              <w:rPr>
                <w:rFonts w:asciiTheme="majorHAnsi" w:hAnsiTheme="majorHAnsi"/>
                <w:b/>
                <w:spacing w:val="-1"/>
                <w:sz w:val="23"/>
              </w:rPr>
            </w:pPr>
          </w:p>
        </w:tc>
        <w:tc>
          <w:tcPr>
            <w:tcW w:w="9360" w:type="dxa"/>
            <w:gridSpan w:val="2"/>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2E338258" w14:textId="77777777" w:rsidR="004107B3"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Is this course comparable to similar campus-based courses for credit hours earned?</w:t>
            </w:r>
          </w:p>
        </w:tc>
      </w:tr>
      <w:tr w:rsidR="001D17BA" w:rsidRPr="00C01A59" w14:paraId="105637B0" w14:textId="77777777" w:rsidTr="00ED2F63">
        <w:trPr>
          <w:trHeight w:val="132"/>
        </w:trPr>
        <w:tc>
          <w:tcPr>
            <w:tcW w:w="453"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1CDDD3D0" w14:textId="77777777" w:rsidR="001D17BA" w:rsidRPr="00C01A59" w:rsidRDefault="001D17BA" w:rsidP="001D17BA">
            <w:pPr>
              <w:pStyle w:val="TableParagraph"/>
              <w:spacing w:before="3"/>
              <w:ind w:left="102"/>
              <w:rPr>
                <w:rFonts w:asciiTheme="majorHAnsi" w:hAnsiTheme="majorHAnsi"/>
                <w:b/>
                <w:spacing w:val="-1"/>
                <w:sz w:val="23"/>
              </w:rPr>
            </w:pPr>
          </w:p>
        </w:tc>
        <w:tc>
          <w:tcPr>
            <w:tcW w:w="450"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0513A2DA" w14:textId="77777777" w:rsidR="001D17BA" w:rsidRPr="00C01A59" w:rsidRDefault="001D17BA" w:rsidP="001D17BA">
            <w:pPr>
              <w:pStyle w:val="TableParagraph"/>
              <w:spacing w:before="3"/>
              <w:ind w:left="102"/>
              <w:rPr>
                <w:rFonts w:asciiTheme="majorHAnsi" w:hAnsiTheme="majorHAnsi"/>
                <w:b/>
                <w:spacing w:val="-1"/>
                <w:sz w:val="23"/>
              </w:rPr>
            </w:pPr>
          </w:p>
        </w:tc>
        <w:tc>
          <w:tcPr>
            <w:tcW w:w="9360" w:type="dxa"/>
            <w:gridSpan w:val="2"/>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5D5B3D94" w14:textId="77777777" w:rsidR="001D17BA" w:rsidRPr="00114E48"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 xml:space="preserve">Was the course developed in alignment with Quality Matters standards? </w:t>
            </w:r>
          </w:p>
        </w:tc>
      </w:tr>
      <w:tr w:rsidR="00403CBD" w:rsidRPr="00C01A59" w14:paraId="63A20F79" w14:textId="77777777" w:rsidTr="00ED2F63">
        <w:trPr>
          <w:trHeight w:val="132"/>
        </w:trPr>
        <w:tc>
          <w:tcPr>
            <w:tcW w:w="4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A31FB8" w14:textId="77777777" w:rsidR="00403CBD" w:rsidRPr="00C01A59" w:rsidRDefault="00403CBD" w:rsidP="00E64C89">
            <w:pPr>
              <w:pStyle w:val="TableParagraph"/>
              <w:spacing w:before="3"/>
              <w:ind w:left="102"/>
              <w:rPr>
                <w:rFonts w:asciiTheme="majorHAnsi" w:hAnsiTheme="majorHAnsi"/>
                <w:b/>
                <w:spacing w:val="-1"/>
                <w:sz w:val="23"/>
              </w:rPr>
            </w:pPr>
          </w:p>
        </w:tc>
        <w:tc>
          <w:tcPr>
            <w:tcW w:w="4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04CC4E" w14:textId="77777777" w:rsidR="00403CBD" w:rsidRPr="00C01A59" w:rsidRDefault="00403CBD" w:rsidP="00E64C89">
            <w:pPr>
              <w:pStyle w:val="TableParagraph"/>
              <w:spacing w:before="3"/>
              <w:ind w:left="102"/>
              <w:rPr>
                <w:rFonts w:asciiTheme="majorHAnsi" w:hAnsiTheme="majorHAnsi"/>
                <w:b/>
                <w:spacing w:val="-1"/>
                <w:sz w:val="23"/>
              </w:rPr>
            </w:pPr>
          </w:p>
        </w:tc>
        <w:tc>
          <w:tcPr>
            <w:tcW w:w="93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1EACD9" w14:textId="77777777" w:rsidR="005B76F1"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 xml:space="preserve">Does this course comply with policy regarding online course accessibility? </w:t>
            </w:r>
          </w:p>
          <w:p w14:paraId="3DD9B283" w14:textId="77777777" w:rsidR="00403CBD" w:rsidRPr="00C01A59"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 xml:space="preserve">(For more information, see </w:t>
            </w:r>
            <w:hyperlink r:id="rId13">
              <w:r w:rsidRPr="1A034DA0">
                <w:rPr>
                  <w:rStyle w:val="Hyperlink"/>
                  <w:rFonts w:asciiTheme="majorHAnsi" w:eastAsiaTheme="majorEastAsia" w:hAnsiTheme="majorHAnsi" w:cstheme="majorBidi"/>
                </w:rPr>
                <w:t>Course Accessibility Policy</w:t>
              </w:r>
            </w:hyperlink>
            <w:r w:rsidRPr="1A034DA0">
              <w:rPr>
                <w:rFonts w:asciiTheme="majorHAnsi" w:eastAsiaTheme="majorEastAsia" w:hAnsiTheme="majorHAnsi" w:cstheme="majorBidi"/>
              </w:rPr>
              <w:t xml:space="preserve"> [https://wp.me/p6v6ZN-1YX])</w:t>
            </w:r>
          </w:p>
        </w:tc>
      </w:tr>
      <w:tr w:rsidR="00403CBD" w:rsidRPr="00C01A59" w14:paraId="536DA063" w14:textId="77777777" w:rsidTr="00ED2F63">
        <w:trPr>
          <w:trHeight w:val="132"/>
        </w:trPr>
        <w:tc>
          <w:tcPr>
            <w:tcW w:w="4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388486" w14:textId="77777777" w:rsidR="00403CBD" w:rsidRPr="00C01A59" w:rsidRDefault="00403CBD" w:rsidP="00E64C89">
            <w:pPr>
              <w:pStyle w:val="TableParagraph"/>
              <w:spacing w:before="3"/>
              <w:ind w:left="102"/>
              <w:rPr>
                <w:rFonts w:asciiTheme="majorHAnsi" w:hAnsiTheme="majorHAnsi"/>
                <w:b/>
                <w:spacing w:val="-1"/>
                <w:sz w:val="23"/>
              </w:rPr>
            </w:pPr>
          </w:p>
        </w:tc>
        <w:tc>
          <w:tcPr>
            <w:tcW w:w="4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40F447" w14:textId="77777777" w:rsidR="00403CBD" w:rsidRPr="00C01A59" w:rsidRDefault="00403CBD" w:rsidP="00E64C89">
            <w:pPr>
              <w:pStyle w:val="TableParagraph"/>
              <w:spacing w:before="3"/>
              <w:ind w:left="102"/>
              <w:rPr>
                <w:rFonts w:asciiTheme="majorHAnsi" w:hAnsiTheme="majorHAnsi"/>
                <w:b/>
                <w:spacing w:val="-1"/>
                <w:sz w:val="23"/>
              </w:rPr>
            </w:pPr>
          </w:p>
        </w:tc>
        <w:tc>
          <w:tcPr>
            <w:tcW w:w="93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E81B57" w14:textId="77777777" w:rsidR="00403CBD" w:rsidRPr="00C01A59"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Will students require access to specialized support services (e.g., labs, equipment) on campus?</w:t>
            </w:r>
          </w:p>
        </w:tc>
      </w:tr>
      <w:tr w:rsidR="00770AC5" w:rsidRPr="00C01A59" w14:paraId="59841BD7" w14:textId="77777777" w:rsidTr="00ED2F63">
        <w:trPr>
          <w:trHeight w:val="132"/>
        </w:trPr>
        <w:tc>
          <w:tcPr>
            <w:tcW w:w="4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AED041" w14:textId="77777777" w:rsidR="00770AC5" w:rsidRPr="00C01A59" w:rsidRDefault="00770AC5" w:rsidP="00770AC5">
            <w:pPr>
              <w:pStyle w:val="TableParagraph"/>
              <w:spacing w:before="3"/>
              <w:ind w:left="102"/>
              <w:rPr>
                <w:rFonts w:asciiTheme="majorHAnsi" w:hAnsiTheme="majorHAnsi"/>
                <w:b/>
                <w:spacing w:val="-1"/>
                <w:sz w:val="23"/>
              </w:rPr>
            </w:pPr>
          </w:p>
        </w:tc>
        <w:tc>
          <w:tcPr>
            <w:tcW w:w="4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7822BB" w14:textId="77777777" w:rsidR="00770AC5" w:rsidRPr="00C01A59" w:rsidRDefault="00770AC5" w:rsidP="00770AC5">
            <w:pPr>
              <w:pStyle w:val="TableParagraph"/>
              <w:spacing w:before="3"/>
              <w:ind w:left="102"/>
              <w:rPr>
                <w:rFonts w:asciiTheme="majorHAnsi" w:hAnsiTheme="majorHAnsi"/>
                <w:b/>
                <w:spacing w:val="-1"/>
                <w:sz w:val="23"/>
              </w:rPr>
            </w:pPr>
          </w:p>
        </w:tc>
        <w:tc>
          <w:tcPr>
            <w:tcW w:w="93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D946F5" w14:textId="77777777" w:rsidR="00770AC5" w:rsidRPr="00C01A59"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Is the technology used in this course appropriate to the nature and outcomes of the course?</w:t>
            </w:r>
          </w:p>
        </w:tc>
      </w:tr>
      <w:tr w:rsidR="00CB58D1" w:rsidRPr="00C01A59" w14:paraId="635E793F" w14:textId="77777777" w:rsidTr="00ED2F63">
        <w:trPr>
          <w:trHeight w:val="132"/>
        </w:trPr>
        <w:tc>
          <w:tcPr>
            <w:tcW w:w="4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2CE43E" w14:textId="77777777" w:rsidR="00CB58D1" w:rsidRPr="00C01A59" w:rsidRDefault="00CB58D1" w:rsidP="00CB58D1">
            <w:pPr>
              <w:pStyle w:val="TableParagraph"/>
              <w:spacing w:before="3"/>
              <w:ind w:left="102"/>
              <w:rPr>
                <w:rFonts w:asciiTheme="majorHAnsi" w:hAnsiTheme="majorHAnsi"/>
                <w:b/>
                <w:spacing w:val="-1"/>
                <w:sz w:val="23"/>
              </w:rPr>
            </w:pPr>
          </w:p>
        </w:tc>
        <w:tc>
          <w:tcPr>
            <w:tcW w:w="4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3CEFE6" w14:textId="77777777" w:rsidR="00CB58D1" w:rsidRPr="00C01A59" w:rsidRDefault="00CB58D1" w:rsidP="00CB58D1">
            <w:pPr>
              <w:pStyle w:val="TableParagraph"/>
              <w:spacing w:before="3"/>
              <w:ind w:left="102"/>
              <w:rPr>
                <w:rFonts w:asciiTheme="majorHAnsi" w:hAnsiTheme="majorHAnsi"/>
                <w:b/>
                <w:spacing w:val="-1"/>
                <w:sz w:val="23"/>
              </w:rPr>
            </w:pPr>
          </w:p>
        </w:tc>
        <w:tc>
          <w:tcPr>
            <w:tcW w:w="93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CC0812" w14:textId="77777777" w:rsidR="00CB58D1" w:rsidRPr="00C01A59"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Are there any mandatory on-campus class meetings (e.g., orientations, exams, lectures)?</w:t>
            </w:r>
          </w:p>
        </w:tc>
      </w:tr>
      <w:tr w:rsidR="005B76F1" w:rsidRPr="00C01A59" w14:paraId="5629EBB9" w14:textId="77777777" w:rsidTr="00ED2F63">
        <w:trPr>
          <w:trHeight w:val="267"/>
        </w:trPr>
        <w:tc>
          <w:tcPr>
            <w:tcW w:w="4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5E5681" w14:textId="77777777" w:rsidR="005B76F1" w:rsidRPr="00C01A59" w:rsidRDefault="005B76F1" w:rsidP="00E64C89">
            <w:pPr>
              <w:pStyle w:val="TableParagraph"/>
              <w:spacing w:before="3"/>
              <w:ind w:left="102"/>
              <w:rPr>
                <w:rFonts w:asciiTheme="majorHAnsi" w:hAnsiTheme="majorHAnsi"/>
                <w:b/>
                <w:spacing w:val="-1"/>
                <w:sz w:val="23"/>
              </w:rPr>
            </w:pPr>
          </w:p>
        </w:tc>
        <w:tc>
          <w:tcPr>
            <w:tcW w:w="4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296CED" w14:textId="77777777" w:rsidR="005B76F1" w:rsidRPr="00C01A59" w:rsidRDefault="005B76F1" w:rsidP="00E64C89">
            <w:pPr>
              <w:pStyle w:val="TableParagraph"/>
              <w:spacing w:before="3"/>
              <w:ind w:left="102"/>
              <w:rPr>
                <w:rFonts w:asciiTheme="majorHAnsi" w:hAnsiTheme="majorHAnsi"/>
                <w:b/>
                <w:spacing w:val="-1"/>
                <w:sz w:val="23"/>
              </w:rPr>
            </w:pP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44A6AC" w14:textId="77777777" w:rsidR="005B76F1" w:rsidRPr="00C01A59" w:rsidRDefault="1A034DA0" w:rsidP="1A034DA0">
            <w:pPr>
              <w:jc w:val="center"/>
              <w:rPr>
                <w:rFonts w:asciiTheme="majorHAnsi" w:eastAsiaTheme="majorEastAsia" w:hAnsiTheme="majorHAnsi" w:cstheme="majorBidi"/>
              </w:rPr>
            </w:pPr>
            <w:r w:rsidRPr="1A034DA0">
              <w:rPr>
                <w:rFonts w:asciiTheme="majorHAnsi" w:eastAsiaTheme="majorEastAsia" w:hAnsiTheme="majorHAnsi" w:cstheme="majorBidi"/>
              </w:rPr>
              <w:t>n/a</w:t>
            </w:r>
          </w:p>
        </w:tc>
        <w:tc>
          <w:tcPr>
            <w:tcW w:w="882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4BB07E0" w14:textId="77777777" w:rsidR="005B76F1" w:rsidRPr="00C01A59"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 xml:space="preserve">Are all on-campus meetings/requirements published in the </w:t>
            </w:r>
            <w:r w:rsidRPr="1A034DA0">
              <w:rPr>
                <w:rFonts w:asciiTheme="majorHAnsi" w:eastAsiaTheme="majorEastAsia" w:hAnsiTheme="majorHAnsi" w:cstheme="majorBidi"/>
                <w:i/>
                <w:iCs/>
              </w:rPr>
              <w:t>Schedule of Classes</w:t>
            </w:r>
            <w:r w:rsidRPr="1A034DA0">
              <w:rPr>
                <w:rFonts w:asciiTheme="majorHAnsi" w:eastAsiaTheme="majorEastAsia" w:hAnsiTheme="majorHAnsi" w:cstheme="majorBidi"/>
              </w:rPr>
              <w:t xml:space="preserve"> (Catalog)?</w:t>
            </w:r>
          </w:p>
        </w:tc>
      </w:tr>
      <w:tr w:rsidR="005B76F1" w:rsidRPr="00C01A59" w14:paraId="2B7AB306" w14:textId="77777777" w:rsidTr="00ED2F63">
        <w:trPr>
          <w:trHeight w:val="132"/>
        </w:trPr>
        <w:tc>
          <w:tcPr>
            <w:tcW w:w="4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44FFC3" w14:textId="77777777" w:rsidR="005B76F1" w:rsidRPr="00C01A59" w:rsidRDefault="005B76F1" w:rsidP="00E64C89">
            <w:pPr>
              <w:pStyle w:val="TableParagraph"/>
              <w:spacing w:before="3"/>
              <w:ind w:left="102"/>
              <w:rPr>
                <w:rFonts w:asciiTheme="majorHAnsi" w:hAnsiTheme="majorHAnsi"/>
                <w:b/>
                <w:spacing w:val="-1"/>
                <w:sz w:val="23"/>
              </w:rPr>
            </w:pPr>
          </w:p>
        </w:tc>
        <w:tc>
          <w:tcPr>
            <w:tcW w:w="4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14905D" w14:textId="77777777" w:rsidR="005B76F1" w:rsidRPr="00C01A59" w:rsidRDefault="005B76F1" w:rsidP="00E64C89">
            <w:pPr>
              <w:pStyle w:val="TableParagraph"/>
              <w:spacing w:before="3"/>
              <w:ind w:left="102"/>
              <w:rPr>
                <w:rFonts w:asciiTheme="majorHAnsi" w:hAnsiTheme="majorHAnsi"/>
                <w:b/>
                <w:spacing w:val="-1"/>
                <w:sz w:val="23"/>
              </w:rPr>
            </w:pP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F3264B" w14:textId="77777777" w:rsidR="005B76F1" w:rsidRDefault="1A034DA0" w:rsidP="1A034DA0">
            <w:pPr>
              <w:jc w:val="center"/>
              <w:rPr>
                <w:rFonts w:asciiTheme="majorHAnsi" w:eastAsiaTheme="majorEastAsia" w:hAnsiTheme="majorHAnsi" w:cstheme="majorBidi"/>
              </w:rPr>
            </w:pPr>
            <w:r w:rsidRPr="1A034DA0">
              <w:rPr>
                <w:rFonts w:asciiTheme="majorHAnsi" w:eastAsiaTheme="majorEastAsia" w:hAnsiTheme="majorHAnsi" w:cstheme="majorBidi"/>
              </w:rPr>
              <w:t>n/a</w:t>
            </w:r>
          </w:p>
        </w:tc>
        <w:tc>
          <w:tcPr>
            <w:tcW w:w="8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10AAF1" w14:textId="77777777" w:rsidR="005B76F1"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Are all on-campus meetings/requirements published in resources used to recruit students?</w:t>
            </w:r>
          </w:p>
        </w:tc>
      </w:tr>
      <w:tr w:rsidR="005B76F1" w:rsidRPr="00C01A59" w14:paraId="0D0515D2" w14:textId="77777777" w:rsidTr="00ED2F63">
        <w:trPr>
          <w:trHeight w:val="132"/>
        </w:trPr>
        <w:tc>
          <w:tcPr>
            <w:tcW w:w="4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32C500" w14:textId="77777777" w:rsidR="005B76F1" w:rsidRPr="00C01A59" w:rsidRDefault="005B76F1" w:rsidP="00EA1481">
            <w:pPr>
              <w:pStyle w:val="TableParagraph"/>
              <w:spacing w:before="3"/>
              <w:ind w:left="102"/>
              <w:rPr>
                <w:rFonts w:asciiTheme="majorHAnsi" w:hAnsiTheme="majorHAnsi"/>
                <w:b/>
                <w:spacing w:val="-1"/>
                <w:sz w:val="23"/>
              </w:rPr>
            </w:pPr>
          </w:p>
        </w:tc>
        <w:tc>
          <w:tcPr>
            <w:tcW w:w="4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BC3FFB" w14:textId="77777777" w:rsidR="005B76F1" w:rsidRPr="00C01A59" w:rsidRDefault="005B76F1" w:rsidP="00EA1481">
            <w:pPr>
              <w:pStyle w:val="TableParagraph"/>
              <w:spacing w:before="3"/>
              <w:ind w:left="102"/>
              <w:rPr>
                <w:rFonts w:asciiTheme="majorHAnsi" w:hAnsiTheme="majorHAnsi"/>
                <w:b/>
                <w:spacing w:val="-1"/>
                <w:sz w:val="23"/>
              </w:rPr>
            </w:pP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EF55C1" w14:textId="77777777" w:rsidR="005B76F1" w:rsidRPr="00C01A59" w:rsidRDefault="1A034DA0" w:rsidP="1A034DA0">
            <w:pPr>
              <w:jc w:val="center"/>
              <w:rPr>
                <w:rFonts w:asciiTheme="majorHAnsi" w:eastAsiaTheme="majorEastAsia" w:hAnsiTheme="majorHAnsi" w:cstheme="majorBidi"/>
              </w:rPr>
            </w:pPr>
            <w:r w:rsidRPr="1A034DA0">
              <w:rPr>
                <w:rFonts w:asciiTheme="majorHAnsi" w:eastAsiaTheme="majorEastAsia" w:hAnsiTheme="majorHAnsi" w:cstheme="majorBidi"/>
              </w:rPr>
              <w:t>n/a</w:t>
            </w:r>
          </w:p>
        </w:tc>
        <w:tc>
          <w:tcPr>
            <w:tcW w:w="8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B99138" w14:textId="77777777" w:rsidR="005B76F1" w:rsidRPr="00C01A59"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Can students access all required materials without physically visiting the campus?</w:t>
            </w:r>
          </w:p>
        </w:tc>
      </w:tr>
      <w:tr w:rsidR="00833B1A" w:rsidRPr="00C01A59" w14:paraId="5CD6EA07" w14:textId="77777777" w:rsidTr="00ED2F63">
        <w:trPr>
          <w:trHeight w:val="132"/>
        </w:trPr>
        <w:tc>
          <w:tcPr>
            <w:tcW w:w="453"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1722D22A" w14:textId="77777777" w:rsidR="00833B1A" w:rsidRPr="00C01A59" w:rsidRDefault="00833B1A" w:rsidP="00E64C89">
            <w:pPr>
              <w:pStyle w:val="TableParagraph"/>
              <w:spacing w:before="3"/>
              <w:ind w:left="102"/>
              <w:rPr>
                <w:rFonts w:asciiTheme="majorHAnsi" w:hAnsiTheme="majorHAnsi"/>
                <w:b/>
                <w:spacing w:val="-1"/>
                <w:sz w:val="23"/>
              </w:rPr>
            </w:pPr>
          </w:p>
        </w:tc>
        <w:tc>
          <w:tcPr>
            <w:tcW w:w="450"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2DE54391" w14:textId="77777777" w:rsidR="00833B1A" w:rsidRPr="00C01A59" w:rsidRDefault="00833B1A" w:rsidP="00E64C89">
            <w:pPr>
              <w:pStyle w:val="TableParagraph"/>
              <w:spacing w:before="3"/>
              <w:ind w:left="102"/>
              <w:rPr>
                <w:rFonts w:asciiTheme="majorHAnsi" w:hAnsiTheme="majorHAnsi"/>
                <w:b/>
                <w:spacing w:val="-1"/>
                <w:sz w:val="23"/>
              </w:rPr>
            </w:pPr>
          </w:p>
        </w:tc>
        <w:tc>
          <w:tcPr>
            <w:tcW w:w="9360" w:type="dxa"/>
            <w:gridSpan w:val="2"/>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4F5DCEE4" w14:textId="77777777" w:rsidR="00833B1A"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Is there a plan to evaluate/analyze course activities/grades relative to student retention?</w:t>
            </w:r>
          </w:p>
        </w:tc>
      </w:tr>
      <w:tr w:rsidR="00833B1A" w:rsidRPr="00C01A59" w14:paraId="5F6417F2" w14:textId="77777777" w:rsidTr="00ED2F63">
        <w:trPr>
          <w:trHeight w:val="132"/>
        </w:trPr>
        <w:tc>
          <w:tcPr>
            <w:tcW w:w="453"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3BDCE948" w14:textId="77777777" w:rsidR="00833B1A" w:rsidRPr="00C01A59" w:rsidRDefault="00833B1A" w:rsidP="00E64C89">
            <w:pPr>
              <w:pStyle w:val="TableParagraph"/>
              <w:spacing w:before="3"/>
              <w:ind w:left="102"/>
              <w:rPr>
                <w:rFonts w:asciiTheme="majorHAnsi" w:hAnsiTheme="majorHAnsi"/>
                <w:b/>
                <w:spacing w:val="-1"/>
                <w:sz w:val="23"/>
              </w:rPr>
            </w:pPr>
          </w:p>
        </w:tc>
        <w:tc>
          <w:tcPr>
            <w:tcW w:w="450"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24EE47B9" w14:textId="77777777" w:rsidR="00833B1A" w:rsidRPr="00C01A59" w:rsidRDefault="00833B1A" w:rsidP="00E64C89">
            <w:pPr>
              <w:pStyle w:val="TableParagraph"/>
              <w:spacing w:before="3"/>
              <w:ind w:left="102"/>
              <w:rPr>
                <w:rFonts w:asciiTheme="majorHAnsi" w:hAnsiTheme="majorHAnsi"/>
                <w:b/>
                <w:spacing w:val="-1"/>
                <w:sz w:val="23"/>
              </w:rPr>
            </w:pPr>
          </w:p>
        </w:tc>
        <w:tc>
          <w:tcPr>
            <w:tcW w:w="9360" w:type="dxa"/>
            <w:gridSpan w:val="2"/>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64425281" w14:textId="77777777" w:rsidR="00833B1A"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Is there a plan to evaluate/analyze course activities relative to student satisfaction?</w:t>
            </w:r>
          </w:p>
        </w:tc>
      </w:tr>
      <w:tr w:rsidR="00114E48" w:rsidRPr="00C01A59" w14:paraId="3CEE329C" w14:textId="77777777" w:rsidTr="00ED2F63">
        <w:trPr>
          <w:trHeight w:val="115"/>
        </w:trPr>
        <w:tc>
          <w:tcPr>
            <w:tcW w:w="1026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DF78D23" w14:textId="77777777" w:rsidR="00114E48" w:rsidRPr="00C01A59" w:rsidRDefault="00114E48" w:rsidP="00403CBD">
            <w:pPr>
              <w:ind w:left="90"/>
              <w:rPr>
                <w:rFonts w:asciiTheme="majorHAnsi" w:hAnsiTheme="majorHAnsi"/>
              </w:rPr>
            </w:pPr>
          </w:p>
        </w:tc>
      </w:tr>
      <w:tr w:rsidR="00E81191" w:rsidRPr="00C01A59" w14:paraId="56819685" w14:textId="77777777" w:rsidTr="00ED2F63">
        <w:trPr>
          <w:trHeight w:val="2959"/>
        </w:trPr>
        <w:tc>
          <w:tcPr>
            <w:tcW w:w="1026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185BAC" w14:textId="083C4724" w:rsidR="00E81191" w:rsidRPr="00E81191"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1. Provide a brief description or list of activities planned for student-to-student, student-to-instructor, and student-to-content interactions intended to promote achievement of the learning outcomes.</w:t>
            </w:r>
          </w:p>
        </w:tc>
      </w:tr>
      <w:tr w:rsidR="00DC06E4" w:rsidRPr="00617E60" w14:paraId="6C823F54" w14:textId="77777777" w:rsidTr="00ED2F63">
        <w:trPr>
          <w:trHeight w:val="3130"/>
        </w:trPr>
        <w:tc>
          <w:tcPr>
            <w:tcW w:w="1026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23E7D9" w14:textId="4E77C763" w:rsidR="00DC06E4" w:rsidRPr="00617E60" w:rsidRDefault="006C4D28" w:rsidP="1A034DA0">
            <w:pPr>
              <w:ind w:left="90"/>
              <w:rPr>
                <w:rFonts w:asciiTheme="majorHAnsi" w:eastAsiaTheme="majorEastAsia" w:hAnsiTheme="majorHAnsi" w:cstheme="majorBidi"/>
              </w:rPr>
            </w:pPr>
            <w:r>
              <w:rPr>
                <w:rFonts w:asciiTheme="majorHAnsi" w:eastAsiaTheme="majorEastAsia" w:hAnsiTheme="majorHAnsi" w:cstheme="majorBidi"/>
                <w:spacing w:val="-1"/>
              </w:rPr>
              <w:t>2</w:t>
            </w:r>
            <w:r w:rsidR="008B674B" w:rsidRPr="1A034DA0">
              <w:rPr>
                <w:rFonts w:asciiTheme="majorHAnsi" w:eastAsiaTheme="majorEastAsia" w:hAnsiTheme="majorHAnsi" w:cstheme="majorBidi"/>
                <w:spacing w:val="-1"/>
              </w:rPr>
              <w:t xml:space="preserve">. </w:t>
            </w:r>
            <w:r w:rsidR="001F3FB8" w:rsidRPr="1A034DA0">
              <w:rPr>
                <w:rFonts w:asciiTheme="majorHAnsi" w:eastAsiaTheme="majorEastAsia" w:hAnsiTheme="majorHAnsi" w:cstheme="majorBidi"/>
              </w:rPr>
              <w:t>Describe the activities used to evaluate and analyze student retention, satisfaction, and course effectiveness.</w:t>
            </w:r>
          </w:p>
        </w:tc>
      </w:tr>
      <w:tr w:rsidR="005B7885" w:rsidRPr="00617E60" w14:paraId="0CB40FC6" w14:textId="77777777" w:rsidTr="00ED2F63">
        <w:trPr>
          <w:trHeight w:val="3211"/>
        </w:trPr>
        <w:tc>
          <w:tcPr>
            <w:tcW w:w="1026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6B540" w14:textId="3EEBEF0A" w:rsidR="005B7885" w:rsidRPr="1A034DA0" w:rsidRDefault="005B7885" w:rsidP="005B7885">
            <w:pPr>
              <w:ind w:right="180"/>
              <w:rPr>
                <w:rFonts w:asciiTheme="majorHAnsi" w:eastAsiaTheme="majorEastAsia" w:hAnsiTheme="majorHAnsi" w:cstheme="majorBidi"/>
              </w:rPr>
            </w:pPr>
            <w:r>
              <w:rPr>
                <w:rFonts w:asciiTheme="majorHAnsi" w:eastAsiaTheme="majorEastAsia" w:hAnsiTheme="majorHAnsi" w:cstheme="majorBidi"/>
              </w:rPr>
              <w:lastRenderedPageBreak/>
              <w:t xml:space="preserve">3. </w:t>
            </w:r>
            <w:r>
              <w:rPr>
                <w:rFonts w:asciiTheme="majorHAnsi" w:hAnsiTheme="majorHAnsi"/>
                <w:spacing w:val="-1"/>
              </w:rPr>
              <w:t>Describe the activities that support academic integrity related to course assessments.</w:t>
            </w:r>
          </w:p>
        </w:tc>
      </w:tr>
      <w:tr w:rsidR="009C0A78" w:rsidRPr="00617E60" w14:paraId="3626EB6E" w14:textId="77777777" w:rsidTr="009C0A78">
        <w:trPr>
          <w:trHeight w:val="1762"/>
        </w:trPr>
        <w:tc>
          <w:tcPr>
            <w:tcW w:w="1026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93F4E6" w14:textId="1B3786F2" w:rsidR="009C0A78" w:rsidRDefault="009C0A78" w:rsidP="005B7885">
            <w:pPr>
              <w:ind w:right="180"/>
              <w:rPr>
                <w:rFonts w:asciiTheme="majorHAnsi" w:eastAsiaTheme="majorEastAsia" w:hAnsiTheme="majorHAnsi" w:cstheme="majorBidi"/>
              </w:rPr>
            </w:pPr>
            <w:r>
              <w:rPr>
                <w:rFonts w:asciiTheme="majorHAnsi" w:eastAsiaTheme="majorEastAsia" w:hAnsiTheme="majorHAnsi" w:cstheme="majorBidi"/>
              </w:rPr>
              <w:t>4. Where in the course materials are students informed that access is restricted to registered students only?</w:t>
            </w:r>
          </w:p>
        </w:tc>
      </w:tr>
      <w:tr w:rsidR="00050374" w:rsidRPr="00617E60" w14:paraId="1D9464BB" w14:textId="77777777" w:rsidTr="00ED2F63">
        <w:trPr>
          <w:trHeight w:val="3211"/>
        </w:trPr>
        <w:tc>
          <w:tcPr>
            <w:tcW w:w="1026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C42699" w14:textId="77777777" w:rsidR="006C4D28" w:rsidRPr="006C4D28" w:rsidRDefault="1A034DA0" w:rsidP="006C4D28">
            <w:pPr>
              <w:ind w:left="180" w:right="180"/>
              <w:rPr>
                <w:rFonts w:asciiTheme="majorHAnsi" w:eastAsiaTheme="majorEastAsia" w:hAnsiTheme="majorHAnsi" w:cstheme="majorBidi"/>
              </w:rPr>
            </w:pPr>
            <w:r w:rsidRPr="1A034DA0">
              <w:rPr>
                <w:rFonts w:asciiTheme="majorHAnsi" w:eastAsiaTheme="majorEastAsia" w:hAnsiTheme="majorHAnsi" w:cstheme="majorBidi"/>
              </w:rPr>
              <w:t xml:space="preserve">I am requesting approval to deliver the above distance education course/activity. I affirm the information provided is accurate and complete. I understand approval to deliver this course is contingent upon successfully meeting the </w:t>
            </w:r>
            <w:hyperlink r:id="rId14">
              <w:r w:rsidRPr="1A034DA0">
                <w:rPr>
                  <w:rStyle w:val="Hyperlink"/>
                  <w:rFonts w:asciiTheme="majorHAnsi" w:eastAsiaTheme="majorEastAsia" w:hAnsiTheme="majorHAnsi" w:cstheme="majorBidi"/>
                </w:rPr>
                <w:t>Principles of Good Practice (PGP) and Quality Matters (QM)</w:t>
              </w:r>
            </w:hyperlink>
            <w:r w:rsidRPr="1A034DA0">
              <w:rPr>
                <w:rFonts w:asciiTheme="majorHAnsi" w:eastAsiaTheme="majorEastAsia" w:hAnsiTheme="majorHAnsi" w:cstheme="majorBidi"/>
              </w:rPr>
              <w:t xml:space="preserve"> requirements. I am aware that approval requires satisfactory completion of a review by CIL personnel and approval by the Distance Education Committee (DEC</w:t>
            </w:r>
            <w:r w:rsidRPr="006C4D28">
              <w:rPr>
                <w:rFonts w:asciiTheme="majorHAnsi" w:eastAsiaTheme="majorEastAsia" w:hAnsiTheme="majorHAnsi" w:cstheme="majorBidi"/>
              </w:rPr>
              <w:t xml:space="preserve">). I am aware that sufficient time must be allowed to complete this review prior to the first date of registration for the course. I am aware that CIL review must be completed prior to forwarding the course/activity to the DEC for approval. </w:t>
            </w:r>
            <w:r w:rsidR="006C4D28" w:rsidRPr="006C4D28">
              <w:rPr>
                <w:rFonts w:asciiTheme="majorHAnsi" w:eastAsiaTheme="majorEastAsia" w:hAnsiTheme="majorHAnsi" w:cstheme="majorBidi"/>
              </w:rPr>
              <w:t>I also understand the course can be listed in the Schedule of Classes but may be cancelled if final approval is not received at least 2 weeks prior to the first day of the course.</w:t>
            </w:r>
          </w:p>
          <w:p w14:paraId="5BC46F00" w14:textId="7200E0FC" w:rsidR="00050374" w:rsidRPr="00617E60" w:rsidRDefault="00050374" w:rsidP="1A034DA0">
            <w:pPr>
              <w:ind w:left="180" w:right="180"/>
              <w:rPr>
                <w:rFonts w:asciiTheme="majorHAnsi" w:eastAsiaTheme="majorEastAsia" w:hAnsiTheme="majorHAnsi" w:cstheme="majorBidi"/>
              </w:rPr>
            </w:pPr>
          </w:p>
          <w:p w14:paraId="19E34C03" w14:textId="77777777" w:rsidR="00050374" w:rsidRPr="00617E60" w:rsidRDefault="00050374" w:rsidP="00FA255C">
            <w:pPr>
              <w:ind w:left="180"/>
              <w:rPr>
                <w:rFonts w:asciiTheme="majorHAnsi" w:hAnsiTheme="majorHAnsi"/>
              </w:rPr>
            </w:pPr>
          </w:p>
          <w:p w14:paraId="3FE7CFFA" w14:textId="77777777" w:rsidR="0020461A" w:rsidRPr="00617E60" w:rsidRDefault="0020461A" w:rsidP="00FA255C">
            <w:pPr>
              <w:ind w:left="180"/>
              <w:rPr>
                <w:rFonts w:asciiTheme="majorHAnsi" w:hAnsiTheme="majorHAnsi"/>
              </w:rPr>
            </w:pPr>
          </w:p>
          <w:p w14:paraId="7C3E25F3" w14:textId="77777777" w:rsidR="00050374" w:rsidRDefault="1A034DA0" w:rsidP="1A034DA0">
            <w:pPr>
              <w:ind w:left="180"/>
              <w:rPr>
                <w:rFonts w:asciiTheme="majorHAnsi" w:eastAsiaTheme="majorEastAsia" w:hAnsiTheme="majorHAnsi" w:cstheme="majorBidi"/>
              </w:rPr>
            </w:pPr>
            <w:r w:rsidRPr="1A034DA0">
              <w:rPr>
                <w:rFonts w:asciiTheme="majorHAnsi" w:eastAsiaTheme="majorEastAsia" w:hAnsiTheme="majorHAnsi" w:cstheme="majorBidi"/>
              </w:rPr>
              <w:t>Faculty Member (Signature Required) ____________________________________ Date: _______________</w:t>
            </w:r>
          </w:p>
          <w:p w14:paraId="37DC6827" w14:textId="30296FF8" w:rsidR="005B7885" w:rsidRPr="00617E60" w:rsidRDefault="005B7885" w:rsidP="1A034DA0">
            <w:pPr>
              <w:ind w:left="180"/>
              <w:rPr>
                <w:rFonts w:asciiTheme="majorHAnsi" w:eastAsiaTheme="majorEastAsia" w:hAnsiTheme="majorHAnsi" w:cstheme="majorBidi"/>
              </w:rPr>
            </w:pPr>
          </w:p>
        </w:tc>
      </w:tr>
    </w:tbl>
    <w:p w14:paraId="2C37066B" w14:textId="77777777" w:rsidR="006C4D28" w:rsidRDefault="006C4D28"/>
    <w:p w14:paraId="0A367CF2" w14:textId="77777777" w:rsidR="006C4D28" w:rsidRDefault="006C4D28"/>
    <w:p w14:paraId="7742DAE1" w14:textId="77777777" w:rsidR="005B7885" w:rsidRDefault="005B7885"/>
    <w:p w14:paraId="5AD3D077" w14:textId="77777777" w:rsidR="005B7885" w:rsidRDefault="005B7885"/>
    <w:p w14:paraId="0AF14046" w14:textId="77777777" w:rsidR="005B7885" w:rsidRDefault="005B7885"/>
    <w:p w14:paraId="643B6524" w14:textId="77777777" w:rsidR="005B7885" w:rsidRDefault="005B7885"/>
    <w:p w14:paraId="55A3FA42" w14:textId="77777777" w:rsidR="005B7885" w:rsidRDefault="005B7885"/>
    <w:p w14:paraId="0EC48A33" w14:textId="77777777" w:rsidR="005B7885" w:rsidRDefault="005B7885"/>
    <w:p w14:paraId="24F6804D" w14:textId="77777777" w:rsidR="005B7885" w:rsidRDefault="005B7885"/>
    <w:p w14:paraId="3C40AE28" w14:textId="77777777" w:rsidR="009C0A78" w:rsidRDefault="009C0A78"/>
    <w:p w14:paraId="18660FDF" w14:textId="77777777" w:rsidR="009C0A78" w:rsidRDefault="009C0A78"/>
    <w:p w14:paraId="1E7BA199" w14:textId="77777777" w:rsidR="009C0A78" w:rsidRDefault="009C0A78">
      <w:bookmarkStart w:id="0" w:name="_GoBack"/>
      <w:bookmarkEnd w:id="0"/>
    </w:p>
    <w:p w14:paraId="1FA4BF2D" w14:textId="77777777" w:rsidR="005B7885" w:rsidRDefault="005B7885"/>
    <w:p w14:paraId="0E46D37A" w14:textId="77777777" w:rsidR="005B7885" w:rsidRDefault="005B7885"/>
    <w:p w14:paraId="7F77310E" w14:textId="77777777" w:rsidR="005B7885" w:rsidRDefault="005B7885"/>
    <w:p w14:paraId="1AA1D761" w14:textId="77777777" w:rsidR="005B7885" w:rsidRDefault="005B7885"/>
    <w:p w14:paraId="5070AEBC" w14:textId="77777777" w:rsidR="005B7885" w:rsidRDefault="005B7885"/>
    <w:tbl>
      <w:tblPr>
        <w:tblW w:w="10260" w:type="dxa"/>
        <w:tblInd w:w="190" w:type="dxa"/>
        <w:tblLayout w:type="fixed"/>
        <w:tblCellMar>
          <w:left w:w="0" w:type="dxa"/>
          <w:right w:w="0" w:type="dxa"/>
        </w:tblCellMar>
        <w:tblLook w:val="01E0" w:firstRow="1" w:lastRow="1" w:firstColumn="1" w:lastColumn="1" w:noHBand="0" w:noVBand="0"/>
      </w:tblPr>
      <w:tblGrid>
        <w:gridCol w:w="629"/>
        <w:gridCol w:w="541"/>
        <w:gridCol w:w="1183"/>
        <w:gridCol w:w="7907"/>
      </w:tblGrid>
      <w:tr w:rsidR="008801C6" w:rsidRPr="00C01A59" w14:paraId="1A73CB8A" w14:textId="77777777" w:rsidTr="1A034DA0">
        <w:trPr>
          <w:trHeight w:val="61"/>
        </w:trPr>
        <w:tc>
          <w:tcPr>
            <w:tcW w:w="10260" w:type="dxa"/>
            <w:gridSpan w:val="4"/>
            <w:tcBorders>
              <w:top w:val="single" w:sz="18" w:space="0" w:color="000000" w:themeColor="text1"/>
              <w:left w:val="single" w:sz="18" w:space="0" w:color="000000" w:themeColor="text1"/>
              <w:bottom w:val="single" w:sz="12" w:space="0" w:color="000000" w:themeColor="text1"/>
              <w:right w:val="single" w:sz="18" w:space="0" w:color="000000" w:themeColor="text1"/>
            </w:tcBorders>
            <w:shd w:val="clear" w:color="auto" w:fill="D9D9D9" w:themeFill="background1" w:themeFillShade="D9"/>
          </w:tcPr>
          <w:p w14:paraId="6862340D" w14:textId="676408B5" w:rsidR="008801C6" w:rsidRPr="00C01A59" w:rsidRDefault="008801C6" w:rsidP="006C4D28">
            <w:pPr>
              <w:pStyle w:val="TableParagraph"/>
              <w:ind w:right="195"/>
              <w:jc w:val="center"/>
              <w:rPr>
                <w:rFonts w:asciiTheme="majorHAnsi" w:eastAsiaTheme="majorEastAsia" w:hAnsiTheme="majorHAnsi" w:cstheme="majorBidi"/>
                <w:sz w:val="23"/>
                <w:szCs w:val="23"/>
              </w:rPr>
            </w:pPr>
            <w:r w:rsidRPr="1A034DA0">
              <w:rPr>
                <w:rFonts w:asciiTheme="majorHAnsi" w:eastAsiaTheme="majorEastAsia" w:hAnsiTheme="majorHAnsi" w:cstheme="majorBidi"/>
                <w:b/>
                <w:bCs/>
                <w:spacing w:val="-1"/>
              </w:rPr>
              <w:lastRenderedPageBreak/>
              <w:t>Quality</w:t>
            </w:r>
            <w:r w:rsidRPr="1A034DA0">
              <w:rPr>
                <w:rFonts w:asciiTheme="majorHAnsi" w:eastAsiaTheme="majorEastAsia" w:hAnsiTheme="majorHAnsi" w:cstheme="majorBidi"/>
                <w:b/>
                <w:bCs/>
                <w:spacing w:val="-4"/>
              </w:rPr>
              <w:t xml:space="preserve"> </w:t>
            </w:r>
            <w:r w:rsidRPr="1A034DA0">
              <w:rPr>
                <w:rFonts w:asciiTheme="majorHAnsi" w:eastAsiaTheme="majorEastAsia" w:hAnsiTheme="majorHAnsi" w:cstheme="majorBidi"/>
                <w:b/>
                <w:bCs/>
                <w:spacing w:val="-2"/>
              </w:rPr>
              <w:t>Review</w:t>
            </w:r>
            <w:r w:rsidRPr="1A034DA0">
              <w:rPr>
                <w:rFonts w:asciiTheme="majorHAnsi" w:eastAsiaTheme="majorEastAsia" w:hAnsiTheme="majorHAnsi" w:cstheme="majorBidi"/>
                <w:b/>
                <w:bCs/>
              </w:rPr>
              <w:t xml:space="preserve"> </w:t>
            </w:r>
            <w:r w:rsidRPr="1A034DA0">
              <w:rPr>
                <w:rFonts w:asciiTheme="majorHAnsi" w:eastAsiaTheme="majorEastAsia" w:hAnsiTheme="majorHAnsi" w:cstheme="majorBidi"/>
                <w:spacing w:val="-1"/>
              </w:rPr>
              <w:t>(for CIL use</w:t>
            </w:r>
            <w:r w:rsidRPr="1A034DA0">
              <w:rPr>
                <w:rFonts w:asciiTheme="majorHAnsi" w:eastAsiaTheme="majorEastAsia" w:hAnsiTheme="majorHAnsi" w:cstheme="majorBidi"/>
              </w:rPr>
              <w:t xml:space="preserve"> </w:t>
            </w:r>
            <w:r w:rsidRPr="1A034DA0">
              <w:rPr>
                <w:rFonts w:asciiTheme="majorHAnsi" w:eastAsiaTheme="majorEastAsia" w:hAnsiTheme="majorHAnsi" w:cstheme="majorBidi"/>
                <w:spacing w:val="-2"/>
              </w:rPr>
              <w:t>only)</w:t>
            </w:r>
          </w:p>
        </w:tc>
      </w:tr>
      <w:tr w:rsidR="00A27C0C" w:rsidRPr="00C01A59" w14:paraId="71004119" w14:textId="77777777" w:rsidTr="1A034DA0">
        <w:trPr>
          <w:trHeight w:val="133"/>
        </w:trPr>
        <w:tc>
          <w:tcPr>
            <w:tcW w:w="629" w:type="dxa"/>
            <w:tcBorders>
              <w:top w:val="single" w:sz="12" w:space="0" w:color="000000" w:themeColor="text1"/>
              <w:left w:val="single" w:sz="18" w:space="0" w:color="000000" w:themeColor="text1"/>
              <w:bottom w:val="single" w:sz="8" w:space="0" w:color="000000" w:themeColor="text1"/>
              <w:right w:val="single" w:sz="8" w:space="0" w:color="000000" w:themeColor="text1"/>
            </w:tcBorders>
          </w:tcPr>
          <w:p w14:paraId="6754276D" w14:textId="77777777" w:rsidR="00A27C0C" w:rsidRPr="00A27C0C" w:rsidRDefault="1A034DA0" w:rsidP="1A034DA0">
            <w:pPr>
              <w:ind w:left="10"/>
              <w:jc w:val="center"/>
              <w:rPr>
                <w:rFonts w:asciiTheme="majorHAnsi" w:eastAsiaTheme="majorEastAsia" w:hAnsiTheme="majorHAnsi" w:cstheme="majorBidi"/>
                <w:b/>
                <w:bCs/>
              </w:rPr>
            </w:pPr>
            <w:r w:rsidRPr="1A034DA0">
              <w:rPr>
                <w:rFonts w:asciiTheme="majorHAnsi" w:eastAsiaTheme="majorEastAsia" w:hAnsiTheme="majorHAnsi" w:cstheme="majorBidi"/>
                <w:b/>
                <w:bCs/>
              </w:rPr>
              <w:t>Yes</w:t>
            </w:r>
          </w:p>
        </w:tc>
        <w:tc>
          <w:tcPr>
            <w:tcW w:w="541" w:type="dxa"/>
            <w:tcBorders>
              <w:top w:val="single" w:sz="12" w:space="0" w:color="000000" w:themeColor="text1"/>
              <w:left w:val="single" w:sz="8" w:space="0" w:color="000000" w:themeColor="text1"/>
              <w:bottom w:val="single" w:sz="8" w:space="0" w:color="000000" w:themeColor="text1"/>
              <w:right w:val="single" w:sz="8" w:space="0" w:color="000000" w:themeColor="text1"/>
            </w:tcBorders>
          </w:tcPr>
          <w:p w14:paraId="22796694" w14:textId="77777777" w:rsidR="00A27C0C" w:rsidRPr="00A27C0C" w:rsidRDefault="1A034DA0" w:rsidP="1A034DA0">
            <w:pPr>
              <w:jc w:val="center"/>
              <w:rPr>
                <w:rFonts w:asciiTheme="majorHAnsi" w:eastAsiaTheme="majorEastAsia" w:hAnsiTheme="majorHAnsi" w:cstheme="majorBidi"/>
                <w:b/>
                <w:bCs/>
              </w:rPr>
            </w:pPr>
            <w:r w:rsidRPr="1A034DA0">
              <w:rPr>
                <w:rFonts w:asciiTheme="majorHAnsi" w:eastAsiaTheme="majorEastAsia" w:hAnsiTheme="majorHAnsi" w:cstheme="majorBidi"/>
                <w:b/>
                <w:bCs/>
              </w:rPr>
              <w:t>No</w:t>
            </w:r>
          </w:p>
        </w:tc>
        <w:tc>
          <w:tcPr>
            <w:tcW w:w="9090" w:type="dxa"/>
            <w:gridSpan w:val="2"/>
            <w:tcBorders>
              <w:top w:val="single" w:sz="12" w:space="0" w:color="000000" w:themeColor="text1"/>
              <w:left w:val="single" w:sz="8" w:space="0" w:color="000000" w:themeColor="text1"/>
              <w:right w:val="single" w:sz="18" w:space="0" w:color="000000" w:themeColor="text1"/>
            </w:tcBorders>
          </w:tcPr>
          <w:p w14:paraId="2660F769" w14:textId="77777777" w:rsidR="00A27C0C" w:rsidRPr="00A27C0C" w:rsidRDefault="1A034DA0" w:rsidP="1A034DA0">
            <w:pPr>
              <w:ind w:left="90"/>
              <w:rPr>
                <w:rFonts w:asciiTheme="majorHAnsi" w:eastAsiaTheme="majorEastAsia" w:hAnsiTheme="majorHAnsi" w:cstheme="majorBidi"/>
                <w:b/>
                <w:bCs/>
              </w:rPr>
            </w:pPr>
            <w:r w:rsidRPr="1A034DA0">
              <w:rPr>
                <w:rFonts w:asciiTheme="majorHAnsi" w:eastAsiaTheme="majorEastAsia" w:hAnsiTheme="majorHAnsi" w:cstheme="majorBidi"/>
                <w:b/>
                <w:bCs/>
              </w:rPr>
              <w:t>Criteria</w:t>
            </w:r>
          </w:p>
        </w:tc>
      </w:tr>
      <w:tr w:rsidR="00AB67E1" w:rsidRPr="00C01A59" w14:paraId="1F0649FD" w14:textId="77777777" w:rsidTr="1A034DA0">
        <w:trPr>
          <w:trHeight w:val="133"/>
        </w:trPr>
        <w:tc>
          <w:tcPr>
            <w:tcW w:w="629"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31CE40A3" w14:textId="77777777" w:rsidR="00AB67E1" w:rsidRPr="008801C6" w:rsidRDefault="00AB67E1" w:rsidP="00C900B9">
            <w:pPr>
              <w:ind w:left="10"/>
              <w:jc w:val="center"/>
              <w:rPr>
                <w:rFonts w:asciiTheme="majorHAnsi" w:hAnsiTheme="majorHAnsi"/>
              </w:rPr>
            </w:pPr>
          </w:p>
        </w:t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27E10" w14:textId="77777777" w:rsidR="00AB67E1" w:rsidRPr="008801C6" w:rsidRDefault="00AB67E1" w:rsidP="00C900B9">
            <w:pPr>
              <w:jc w:val="center"/>
              <w:rPr>
                <w:rFonts w:asciiTheme="majorHAnsi" w:hAnsiTheme="majorHAnsi"/>
              </w:rPr>
            </w:pPr>
          </w:p>
        </w:tc>
        <w:tc>
          <w:tcPr>
            <w:tcW w:w="9090" w:type="dxa"/>
            <w:gridSpan w:val="2"/>
            <w:tcBorders>
              <w:left w:val="single" w:sz="8" w:space="0" w:color="000000" w:themeColor="text1"/>
              <w:right w:val="single" w:sz="18" w:space="0" w:color="000000" w:themeColor="text1"/>
            </w:tcBorders>
          </w:tcPr>
          <w:p w14:paraId="1EFB0547" w14:textId="77777777" w:rsidR="00AB67E1"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The course appears to be aligned with the institutional and college/school mission.</w:t>
            </w:r>
          </w:p>
        </w:tc>
      </w:tr>
      <w:tr w:rsidR="008801C6" w:rsidRPr="00C01A59" w14:paraId="3869863B" w14:textId="77777777" w:rsidTr="1A034DA0">
        <w:trPr>
          <w:trHeight w:val="133"/>
        </w:trPr>
        <w:tc>
          <w:tcPr>
            <w:tcW w:w="629"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4F51368A" w14:textId="77777777" w:rsidR="008801C6" w:rsidRPr="008801C6" w:rsidRDefault="008801C6" w:rsidP="00C900B9">
            <w:pPr>
              <w:ind w:left="10"/>
              <w:jc w:val="center"/>
              <w:rPr>
                <w:rFonts w:asciiTheme="majorHAnsi" w:hAnsiTheme="majorHAnsi"/>
              </w:rPr>
            </w:pPr>
          </w:p>
        </w:t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63ED8" w14:textId="77777777" w:rsidR="008801C6" w:rsidRPr="008801C6" w:rsidRDefault="008801C6" w:rsidP="00C900B9">
            <w:pPr>
              <w:jc w:val="center"/>
              <w:rPr>
                <w:rFonts w:asciiTheme="majorHAnsi" w:hAnsiTheme="majorHAnsi"/>
              </w:rPr>
            </w:pPr>
          </w:p>
        </w:tc>
        <w:tc>
          <w:tcPr>
            <w:tcW w:w="9090" w:type="dxa"/>
            <w:gridSpan w:val="2"/>
            <w:tcBorders>
              <w:left w:val="single" w:sz="8" w:space="0" w:color="000000" w:themeColor="text1"/>
              <w:right w:val="single" w:sz="18" w:space="0" w:color="000000" w:themeColor="text1"/>
            </w:tcBorders>
          </w:tcPr>
          <w:p w14:paraId="79C5E831" w14:textId="77777777" w:rsidR="008801C6" w:rsidRPr="008801C6"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The planned learning outcomes appear appropriate to the degree or certificate awarded.</w:t>
            </w:r>
          </w:p>
        </w:tc>
      </w:tr>
      <w:tr w:rsidR="00DC06E4" w:rsidRPr="00C01A59" w14:paraId="61BB3FC8" w14:textId="77777777" w:rsidTr="1A034DA0">
        <w:trPr>
          <w:trHeight w:val="304"/>
        </w:trPr>
        <w:tc>
          <w:tcPr>
            <w:tcW w:w="629"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434F4499" w14:textId="77777777" w:rsidR="00DC06E4" w:rsidRPr="008801C6" w:rsidRDefault="00DC06E4" w:rsidP="001B40E2">
            <w:pPr>
              <w:ind w:left="10"/>
              <w:jc w:val="center"/>
              <w:rPr>
                <w:rFonts w:asciiTheme="majorHAnsi" w:hAnsiTheme="majorHAnsi"/>
              </w:rPr>
            </w:pPr>
          </w:p>
        </w:t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078024" w14:textId="77777777" w:rsidR="00DC06E4" w:rsidRPr="008801C6" w:rsidRDefault="00DC06E4" w:rsidP="001B40E2">
            <w:pPr>
              <w:jc w:val="center"/>
              <w:rPr>
                <w:rFonts w:asciiTheme="majorHAnsi" w:hAnsiTheme="majorHAnsi"/>
              </w:rPr>
            </w:pPr>
          </w:p>
        </w:tc>
        <w:tc>
          <w:tcPr>
            <w:tcW w:w="9090" w:type="dxa"/>
            <w:gridSpan w:val="2"/>
            <w:tcBorders>
              <w:left w:val="single" w:sz="8" w:space="0" w:color="000000" w:themeColor="text1"/>
              <w:right w:val="single" w:sz="18" w:space="0" w:color="000000" w:themeColor="text1"/>
            </w:tcBorders>
          </w:tcPr>
          <w:p w14:paraId="61CBC7C2" w14:textId="635DAAF3" w:rsidR="00DC06E4" w:rsidRPr="00C01A59" w:rsidRDefault="1A034DA0" w:rsidP="006C4D28">
            <w:pPr>
              <w:ind w:left="90"/>
              <w:rPr>
                <w:rFonts w:asciiTheme="majorHAnsi" w:eastAsiaTheme="majorEastAsia" w:hAnsiTheme="majorHAnsi" w:cstheme="majorBidi"/>
              </w:rPr>
            </w:pPr>
            <w:r w:rsidRPr="1A034DA0">
              <w:rPr>
                <w:rFonts w:asciiTheme="majorHAnsi" w:eastAsiaTheme="majorEastAsia" w:hAnsiTheme="majorHAnsi" w:cstheme="majorBidi"/>
              </w:rPr>
              <w:t>Learning outcomes and assessments are comparable to those in similar course(s).</w:t>
            </w:r>
          </w:p>
        </w:tc>
      </w:tr>
      <w:tr w:rsidR="00DC06E4" w:rsidRPr="00C01A59" w14:paraId="550D1F86" w14:textId="77777777" w:rsidTr="1A034DA0">
        <w:trPr>
          <w:trHeight w:val="304"/>
        </w:trPr>
        <w:tc>
          <w:tcPr>
            <w:tcW w:w="629"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678AC17B" w14:textId="77777777" w:rsidR="00DC06E4" w:rsidRPr="008801C6" w:rsidRDefault="00DC06E4" w:rsidP="001B40E2">
            <w:pPr>
              <w:ind w:left="10"/>
              <w:jc w:val="center"/>
              <w:rPr>
                <w:rFonts w:asciiTheme="majorHAnsi" w:hAnsiTheme="majorHAnsi"/>
              </w:rPr>
            </w:pPr>
          </w:p>
        </w:t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2D861E" w14:textId="77777777" w:rsidR="00DC06E4" w:rsidRPr="008801C6" w:rsidRDefault="00DC06E4" w:rsidP="001B40E2">
            <w:pPr>
              <w:jc w:val="center"/>
              <w:rPr>
                <w:rFonts w:asciiTheme="majorHAnsi" w:hAnsiTheme="majorHAnsi"/>
              </w:rPr>
            </w:pPr>
          </w:p>
        </w:tc>
        <w:tc>
          <w:tcPr>
            <w:tcW w:w="9090" w:type="dxa"/>
            <w:gridSpan w:val="2"/>
            <w:tcBorders>
              <w:left w:val="single" w:sz="8" w:space="0" w:color="000000" w:themeColor="text1"/>
              <w:right w:val="single" w:sz="18" w:space="0" w:color="000000" w:themeColor="text1"/>
            </w:tcBorders>
          </w:tcPr>
          <w:p w14:paraId="5A7EFF18" w14:textId="77777777" w:rsidR="00DC06E4" w:rsidRPr="00C01A59"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This course is designed to promote achievement of the stated learning outcomes.</w:t>
            </w:r>
          </w:p>
        </w:tc>
      </w:tr>
      <w:tr w:rsidR="008801C6" w:rsidRPr="00C01A59" w14:paraId="26A51557" w14:textId="77777777" w:rsidTr="1A034DA0">
        <w:trPr>
          <w:trHeight w:val="304"/>
        </w:trPr>
        <w:tc>
          <w:tcPr>
            <w:tcW w:w="629"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737F2F6B" w14:textId="77777777" w:rsidR="008801C6" w:rsidRPr="008801C6" w:rsidRDefault="008801C6" w:rsidP="00C900B9">
            <w:pPr>
              <w:ind w:left="10"/>
              <w:jc w:val="center"/>
              <w:rPr>
                <w:rFonts w:asciiTheme="majorHAnsi" w:hAnsiTheme="majorHAnsi"/>
              </w:rPr>
            </w:pPr>
          </w:p>
        </w:t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4B109B" w14:textId="77777777" w:rsidR="008801C6" w:rsidRPr="008801C6" w:rsidRDefault="008801C6" w:rsidP="00C900B9">
            <w:pPr>
              <w:jc w:val="center"/>
              <w:rPr>
                <w:rFonts w:asciiTheme="majorHAnsi" w:hAnsiTheme="majorHAnsi"/>
              </w:rPr>
            </w:pPr>
          </w:p>
        </w:tc>
        <w:tc>
          <w:tcPr>
            <w:tcW w:w="9090" w:type="dxa"/>
            <w:gridSpan w:val="2"/>
            <w:tcBorders>
              <w:left w:val="single" w:sz="8" w:space="0" w:color="000000" w:themeColor="text1"/>
              <w:right w:val="single" w:sz="18" w:space="0" w:color="000000" w:themeColor="text1"/>
            </w:tcBorders>
          </w:tcPr>
          <w:p w14:paraId="67C90A82" w14:textId="77777777" w:rsidR="008801C6" w:rsidRPr="008801C6"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This course appears comparable to similar campus-based courses for credit hours earned.</w:t>
            </w:r>
          </w:p>
        </w:tc>
      </w:tr>
      <w:tr w:rsidR="00A27C0C" w:rsidRPr="00C01A59" w14:paraId="04DDBBA8" w14:textId="77777777" w:rsidTr="1A034DA0">
        <w:trPr>
          <w:trHeight w:val="304"/>
        </w:trPr>
        <w:tc>
          <w:tcPr>
            <w:tcW w:w="629"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2630649A" w14:textId="77777777" w:rsidR="00A27C0C" w:rsidRPr="008801C6" w:rsidRDefault="00A27C0C" w:rsidP="00C900B9">
            <w:pPr>
              <w:ind w:left="10"/>
              <w:jc w:val="center"/>
              <w:rPr>
                <w:rFonts w:asciiTheme="majorHAnsi" w:hAnsiTheme="majorHAnsi"/>
              </w:rPr>
            </w:pPr>
          </w:p>
        </w:t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90320D" w14:textId="77777777" w:rsidR="00A27C0C" w:rsidRPr="008801C6" w:rsidRDefault="00A27C0C" w:rsidP="00C900B9">
            <w:pPr>
              <w:jc w:val="center"/>
              <w:rPr>
                <w:rFonts w:asciiTheme="majorHAnsi" w:hAnsiTheme="majorHAnsi"/>
              </w:rPr>
            </w:pPr>
          </w:p>
        </w:tc>
        <w:tc>
          <w:tcPr>
            <w:tcW w:w="9090" w:type="dxa"/>
            <w:gridSpan w:val="2"/>
            <w:tcBorders>
              <w:left w:val="single" w:sz="8" w:space="0" w:color="000000" w:themeColor="text1"/>
              <w:right w:val="single" w:sz="18" w:space="0" w:color="000000" w:themeColor="text1"/>
            </w:tcBorders>
          </w:tcPr>
          <w:p w14:paraId="1BDCE8DA" w14:textId="77777777" w:rsidR="00A27C0C" w:rsidRPr="00C01A59"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This course complies with institutional policy regarding online course accessibility.</w:t>
            </w:r>
          </w:p>
        </w:tc>
      </w:tr>
      <w:tr w:rsidR="00AD1DA1" w:rsidRPr="00C01A59" w14:paraId="52C42470" w14:textId="77777777" w:rsidTr="1A034DA0">
        <w:trPr>
          <w:trHeight w:val="304"/>
        </w:trPr>
        <w:tc>
          <w:tcPr>
            <w:tcW w:w="629"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4974C1F2" w14:textId="77777777" w:rsidR="00AD1DA1" w:rsidRPr="008801C6" w:rsidRDefault="00AD1DA1" w:rsidP="00C900B9">
            <w:pPr>
              <w:ind w:left="10"/>
              <w:jc w:val="center"/>
              <w:rPr>
                <w:rFonts w:asciiTheme="majorHAnsi" w:hAnsiTheme="majorHAnsi"/>
              </w:rPr>
            </w:pPr>
          </w:p>
        </w:t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41374F" w14:textId="77777777" w:rsidR="00AD1DA1" w:rsidRPr="008801C6" w:rsidRDefault="00AD1DA1" w:rsidP="00C900B9">
            <w:pPr>
              <w:jc w:val="center"/>
              <w:rPr>
                <w:rFonts w:asciiTheme="majorHAnsi" w:hAnsiTheme="majorHAnsi"/>
              </w:rPr>
            </w:pPr>
          </w:p>
        </w:tc>
        <w:tc>
          <w:tcPr>
            <w:tcW w:w="9090" w:type="dxa"/>
            <w:gridSpan w:val="2"/>
            <w:tcBorders>
              <w:left w:val="single" w:sz="8" w:space="0" w:color="000000" w:themeColor="text1"/>
              <w:right w:val="single" w:sz="18" w:space="0" w:color="000000" w:themeColor="text1"/>
            </w:tcBorders>
          </w:tcPr>
          <w:p w14:paraId="23F395BC" w14:textId="33DF6D4F" w:rsidR="00AD1DA1" w:rsidRPr="00C01A59"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 xml:space="preserve">Enrolled students have access to academic support services </w:t>
            </w:r>
            <w:r w:rsidR="00B1301E" w:rsidRPr="1A034DA0">
              <w:rPr>
                <w:rFonts w:asciiTheme="majorHAnsi" w:eastAsiaTheme="majorEastAsia" w:hAnsiTheme="majorHAnsi" w:cstheme="majorBidi"/>
              </w:rPr>
              <w:t>like</w:t>
            </w:r>
            <w:r w:rsidRPr="1A034DA0">
              <w:rPr>
                <w:rFonts w:asciiTheme="majorHAnsi" w:eastAsiaTheme="majorEastAsia" w:hAnsiTheme="majorHAnsi" w:cstheme="majorBidi"/>
              </w:rPr>
              <w:t xml:space="preserve"> those on campus.</w:t>
            </w:r>
          </w:p>
        </w:tc>
      </w:tr>
      <w:tr w:rsidR="00A27C0C" w:rsidRPr="00C01A59" w14:paraId="6D790DFD" w14:textId="77777777" w:rsidTr="1A034DA0">
        <w:trPr>
          <w:trHeight w:val="304"/>
        </w:trPr>
        <w:tc>
          <w:tcPr>
            <w:tcW w:w="629"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49B6C00B" w14:textId="77777777" w:rsidR="00A27C0C" w:rsidRPr="008801C6" w:rsidRDefault="00A27C0C" w:rsidP="00C900B9">
            <w:pPr>
              <w:ind w:left="10"/>
              <w:jc w:val="center"/>
              <w:rPr>
                <w:rFonts w:asciiTheme="majorHAnsi" w:hAnsiTheme="majorHAnsi"/>
              </w:rPr>
            </w:pPr>
          </w:p>
        </w:t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F23A4B" w14:textId="77777777" w:rsidR="00A27C0C" w:rsidRPr="008801C6" w:rsidRDefault="00A27C0C" w:rsidP="00C900B9">
            <w:pPr>
              <w:jc w:val="center"/>
              <w:rPr>
                <w:rFonts w:asciiTheme="majorHAnsi" w:hAnsiTheme="majorHAnsi"/>
              </w:rPr>
            </w:pPr>
          </w:p>
        </w:tc>
        <w:tc>
          <w:tcPr>
            <w:tcW w:w="9090" w:type="dxa"/>
            <w:gridSpan w:val="2"/>
            <w:tcBorders>
              <w:left w:val="single" w:sz="8" w:space="0" w:color="000000" w:themeColor="text1"/>
              <w:right w:val="single" w:sz="18" w:space="0" w:color="000000" w:themeColor="text1"/>
            </w:tcBorders>
          </w:tcPr>
          <w:p w14:paraId="21B30FFC" w14:textId="6AFF68A0" w:rsidR="00A27C0C" w:rsidRPr="00C01A59"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 xml:space="preserve">Students </w:t>
            </w:r>
            <w:r w:rsidR="006C4D28" w:rsidRPr="1A034DA0">
              <w:rPr>
                <w:rFonts w:asciiTheme="majorHAnsi" w:eastAsiaTheme="majorEastAsia" w:hAnsiTheme="majorHAnsi" w:cstheme="majorBidi"/>
              </w:rPr>
              <w:t>can</w:t>
            </w:r>
            <w:r w:rsidRPr="1A034DA0">
              <w:rPr>
                <w:rFonts w:asciiTheme="majorHAnsi" w:eastAsiaTheme="majorEastAsia" w:hAnsiTheme="majorHAnsi" w:cstheme="majorBidi"/>
              </w:rPr>
              <w:t xml:space="preserve"> access all required materials without physically visiting the campus.</w:t>
            </w:r>
          </w:p>
        </w:tc>
      </w:tr>
      <w:tr w:rsidR="00A27C0C" w:rsidRPr="00C01A59" w14:paraId="4A5230DB" w14:textId="77777777" w:rsidTr="1A034DA0">
        <w:trPr>
          <w:trHeight w:val="304"/>
        </w:trPr>
        <w:tc>
          <w:tcPr>
            <w:tcW w:w="629"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581A92C7" w14:textId="77777777" w:rsidR="00A27C0C" w:rsidRPr="008801C6" w:rsidRDefault="00A27C0C" w:rsidP="00C900B9">
            <w:pPr>
              <w:ind w:left="10"/>
              <w:jc w:val="center"/>
              <w:rPr>
                <w:rFonts w:asciiTheme="majorHAnsi" w:hAnsiTheme="majorHAnsi"/>
              </w:rPr>
            </w:pPr>
          </w:p>
        </w:t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7DBD7A" w14:textId="77777777" w:rsidR="00A27C0C" w:rsidRPr="008801C6" w:rsidRDefault="00A27C0C" w:rsidP="00C900B9">
            <w:pPr>
              <w:jc w:val="center"/>
              <w:rPr>
                <w:rFonts w:asciiTheme="majorHAnsi" w:hAnsiTheme="majorHAnsi"/>
              </w:rPr>
            </w:pPr>
          </w:p>
        </w:tc>
        <w:tc>
          <w:tcPr>
            <w:tcW w:w="9090" w:type="dxa"/>
            <w:gridSpan w:val="2"/>
            <w:tcBorders>
              <w:left w:val="single" w:sz="8" w:space="0" w:color="000000" w:themeColor="text1"/>
              <w:right w:val="single" w:sz="18" w:space="0" w:color="000000" w:themeColor="text1"/>
            </w:tcBorders>
          </w:tcPr>
          <w:p w14:paraId="08DABB5A" w14:textId="77777777" w:rsidR="00A27C0C" w:rsidRPr="00C01A59"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This course uses acceptable methods/tools to ensure academic integrity.</w:t>
            </w:r>
          </w:p>
        </w:tc>
      </w:tr>
      <w:tr w:rsidR="00A27C0C" w:rsidRPr="00C01A59" w14:paraId="0FB100B5" w14:textId="77777777" w:rsidTr="1A034DA0">
        <w:trPr>
          <w:trHeight w:val="304"/>
        </w:trPr>
        <w:tc>
          <w:tcPr>
            <w:tcW w:w="629"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4E290E23" w14:textId="77777777" w:rsidR="00A27C0C" w:rsidRPr="008801C6" w:rsidRDefault="00A27C0C" w:rsidP="00C900B9">
            <w:pPr>
              <w:ind w:left="10"/>
              <w:jc w:val="center"/>
              <w:rPr>
                <w:rFonts w:asciiTheme="majorHAnsi" w:hAnsiTheme="majorHAnsi"/>
              </w:rPr>
            </w:pPr>
          </w:p>
        </w:t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10209F" w14:textId="77777777" w:rsidR="00A27C0C" w:rsidRPr="008801C6" w:rsidRDefault="00A27C0C" w:rsidP="00C900B9">
            <w:pPr>
              <w:jc w:val="center"/>
              <w:rPr>
                <w:rFonts w:asciiTheme="majorHAnsi" w:hAnsiTheme="majorHAnsi"/>
              </w:rPr>
            </w:pPr>
          </w:p>
        </w:tc>
        <w:tc>
          <w:tcPr>
            <w:tcW w:w="9090" w:type="dxa"/>
            <w:gridSpan w:val="2"/>
            <w:tcBorders>
              <w:left w:val="single" w:sz="8" w:space="0" w:color="000000" w:themeColor="text1"/>
              <w:right w:val="single" w:sz="18" w:space="0" w:color="000000" w:themeColor="text1"/>
            </w:tcBorders>
          </w:tcPr>
          <w:p w14:paraId="3DC02750" w14:textId="77777777" w:rsidR="00A27C0C" w:rsidRPr="00C01A59"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The technology used in this course is appropriate to the nature and outcomes of the course.</w:t>
            </w:r>
          </w:p>
        </w:tc>
      </w:tr>
      <w:tr w:rsidR="00A27C0C" w:rsidRPr="00C01A59" w14:paraId="15ED5763" w14:textId="77777777" w:rsidTr="1A034DA0">
        <w:trPr>
          <w:trHeight w:val="304"/>
        </w:trPr>
        <w:tc>
          <w:tcPr>
            <w:tcW w:w="629"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1474CEA9" w14:textId="77777777" w:rsidR="00A27C0C" w:rsidRPr="008801C6" w:rsidRDefault="00A27C0C" w:rsidP="00C900B9">
            <w:pPr>
              <w:ind w:left="10"/>
              <w:jc w:val="center"/>
              <w:rPr>
                <w:rFonts w:asciiTheme="majorHAnsi" w:hAnsiTheme="majorHAnsi"/>
              </w:rPr>
            </w:pPr>
          </w:p>
        </w:t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28F7FE" w14:textId="77777777" w:rsidR="00A27C0C" w:rsidRPr="008801C6" w:rsidRDefault="00A27C0C" w:rsidP="00C900B9">
            <w:pPr>
              <w:jc w:val="center"/>
              <w:rPr>
                <w:rFonts w:asciiTheme="majorHAnsi" w:hAnsiTheme="majorHAnsi"/>
              </w:rPr>
            </w:pPr>
          </w:p>
        </w:tc>
        <w:tc>
          <w:tcPr>
            <w:tcW w:w="9090" w:type="dxa"/>
            <w:gridSpan w:val="2"/>
            <w:tcBorders>
              <w:left w:val="single" w:sz="8" w:space="0" w:color="000000" w:themeColor="text1"/>
              <w:right w:val="single" w:sz="18" w:space="0" w:color="000000" w:themeColor="text1"/>
            </w:tcBorders>
          </w:tcPr>
          <w:p w14:paraId="1EBEB9DF" w14:textId="77777777" w:rsidR="00A27C0C" w:rsidRPr="00C01A59"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There is a plan in place to evaluate student completion/retention in the course.</w:t>
            </w:r>
          </w:p>
        </w:tc>
      </w:tr>
      <w:tr w:rsidR="00A27C0C" w:rsidRPr="00C01A59" w14:paraId="427881F0" w14:textId="77777777" w:rsidTr="1A034DA0">
        <w:trPr>
          <w:trHeight w:val="304"/>
        </w:trPr>
        <w:tc>
          <w:tcPr>
            <w:tcW w:w="629"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4D3E2D5B" w14:textId="77777777" w:rsidR="00A27C0C" w:rsidRPr="008801C6" w:rsidRDefault="00A27C0C" w:rsidP="00C900B9">
            <w:pPr>
              <w:ind w:left="10"/>
              <w:jc w:val="center"/>
              <w:rPr>
                <w:rFonts w:asciiTheme="majorHAnsi" w:hAnsiTheme="majorHAnsi"/>
              </w:rPr>
            </w:pPr>
          </w:p>
        </w:t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5EE555" w14:textId="77777777" w:rsidR="00A27C0C" w:rsidRPr="008801C6" w:rsidRDefault="00A27C0C" w:rsidP="00C900B9">
            <w:pPr>
              <w:jc w:val="center"/>
              <w:rPr>
                <w:rFonts w:asciiTheme="majorHAnsi" w:hAnsiTheme="majorHAnsi"/>
              </w:rPr>
            </w:pPr>
          </w:p>
        </w:tc>
        <w:tc>
          <w:tcPr>
            <w:tcW w:w="9090" w:type="dxa"/>
            <w:gridSpan w:val="2"/>
            <w:tcBorders>
              <w:left w:val="single" w:sz="8" w:space="0" w:color="000000" w:themeColor="text1"/>
              <w:right w:val="single" w:sz="18" w:space="0" w:color="000000" w:themeColor="text1"/>
            </w:tcBorders>
          </w:tcPr>
          <w:p w14:paraId="0490CF97" w14:textId="77777777" w:rsidR="00A27C0C" w:rsidRPr="00C01A59"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There is a plan in place to survey/evaluate student satisfaction related to use of technology.</w:t>
            </w:r>
          </w:p>
        </w:tc>
      </w:tr>
      <w:tr w:rsidR="00913939" w:rsidRPr="00C01A59" w14:paraId="13116B87" w14:textId="77777777" w:rsidTr="1A034DA0">
        <w:trPr>
          <w:trHeight w:val="304"/>
        </w:trPr>
        <w:tc>
          <w:tcPr>
            <w:tcW w:w="629"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241DA2DD" w14:textId="77777777" w:rsidR="00913939" w:rsidRPr="008801C6" w:rsidRDefault="00913939" w:rsidP="00C900B9">
            <w:pPr>
              <w:ind w:left="10"/>
              <w:jc w:val="center"/>
              <w:rPr>
                <w:rFonts w:asciiTheme="majorHAnsi" w:hAnsiTheme="majorHAnsi"/>
              </w:rPr>
            </w:pPr>
          </w:p>
        </w:t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FDC77D" w14:textId="77777777" w:rsidR="00913939" w:rsidRPr="008801C6" w:rsidRDefault="00913939" w:rsidP="00C900B9">
            <w:pPr>
              <w:jc w:val="center"/>
              <w:rPr>
                <w:rFonts w:asciiTheme="majorHAnsi" w:hAnsiTheme="majorHAnsi"/>
              </w:rPr>
            </w:pPr>
          </w:p>
        </w:tc>
        <w:tc>
          <w:tcPr>
            <w:tcW w:w="9090" w:type="dxa"/>
            <w:gridSpan w:val="2"/>
            <w:tcBorders>
              <w:left w:val="single" w:sz="8" w:space="0" w:color="000000" w:themeColor="text1"/>
              <w:right w:val="single" w:sz="18" w:space="0" w:color="000000" w:themeColor="text1"/>
            </w:tcBorders>
          </w:tcPr>
          <w:p w14:paraId="65DAB9A9" w14:textId="77777777" w:rsidR="00913939"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 xml:space="preserve">All faculty/instructors scheduled to teach in this course are prepared to teach online? </w:t>
            </w:r>
          </w:p>
        </w:tc>
      </w:tr>
      <w:tr w:rsidR="00913939" w:rsidRPr="00C01A59" w14:paraId="6B73F76F" w14:textId="77777777" w:rsidTr="1A034DA0">
        <w:trPr>
          <w:trHeight w:val="304"/>
        </w:trPr>
        <w:tc>
          <w:tcPr>
            <w:tcW w:w="629"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1E56D96F" w14:textId="77777777" w:rsidR="00913939" w:rsidRPr="008801C6" w:rsidRDefault="00913939" w:rsidP="00C900B9">
            <w:pPr>
              <w:ind w:left="10"/>
              <w:jc w:val="center"/>
              <w:rPr>
                <w:rFonts w:asciiTheme="majorHAnsi" w:hAnsiTheme="majorHAnsi"/>
              </w:rPr>
            </w:pPr>
          </w:p>
        </w:tc>
        <w:tc>
          <w:tcPr>
            <w:tcW w:w="5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E0446E" w14:textId="77777777" w:rsidR="00913939" w:rsidRPr="008801C6" w:rsidRDefault="00913939" w:rsidP="00C900B9">
            <w:pPr>
              <w:jc w:val="center"/>
              <w:rPr>
                <w:rFonts w:asciiTheme="majorHAnsi" w:hAnsiTheme="majorHAnsi"/>
              </w:rPr>
            </w:pPr>
          </w:p>
        </w:tc>
        <w:tc>
          <w:tcPr>
            <w:tcW w:w="9090" w:type="dxa"/>
            <w:gridSpan w:val="2"/>
            <w:tcBorders>
              <w:left w:val="single" w:sz="8" w:space="0" w:color="000000" w:themeColor="text1"/>
              <w:bottom w:val="single" w:sz="8" w:space="0" w:color="000000" w:themeColor="text1"/>
              <w:right w:val="single" w:sz="18" w:space="0" w:color="000000" w:themeColor="text1"/>
            </w:tcBorders>
          </w:tcPr>
          <w:p w14:paraId="2AADDFEB" w14:textId="77777777" w:rsidR="00913939" w:rsidRDefault="1A034DA0" w:rsidP="1A034DA0">
            <w:pPr>
              <w:ind w:left="90"/>
              <w:rPr>
                <w:rFonts w:asciiTheme="majorHAnsi" w:eastAsiaTheme="majorEastAsia" w:hAnsiTheme="majorHAnsi" w:cstheme="majorBidi"/>
              </w:rPr>
            </w:pPr>
            <w:r w:rsidRPr="1A034DA0">
              <w:rPr>
                <w:rFonts w:asciiTheme="majorHAnsi" w:eastAsiaTheme="majorEastAsia" w:hAnsiTheme="majorHAnsi" w:cstheme="majorBidi"/>
              </w:rPr>
              <w:t>All Teaching Assistants scheduled to teach in this course are prepared to teach online?</w:t>
            </w:r>
          </w:p>
        </w:tc>
      </w:tr>
      <w:tr w:rsidR="00A666D6" w:rsidRPr="00C01A59" w14:paraId="1F8F7369" w14:textId="77777777" w:rsidTr="1A034DA0">
        <w:trPr>
          <w:trHeight w:val="1266"/>
        </w:trPr>
        <w:tc>
          <w:tcPr>
            <w:tcW w:w="10260" w:type="dxa"/>
            <w:gridSpan w:val="4"/>
            <w:tcBorders>
              <w:top w:val="single" w:sz="8" w:space="0" w:color="000000" w:themeColor="text1"/>
              <w:left w:val="single" w:sz="18" w:space="0" w:color="000000" w:themeColor="text1"/>
              <w:bottom w:val="single" w:sz="18" w:space="0" w:color="000000" w:themeColor="text1"/>
              <w:right w:val="single" w:sz="18" w:space="0" w:color="000000" w:themeColor="text1"/>
            </w:tcBorders>
          </w:tcPr>
          <w:p w14:paraId="0CC62C31" w14:textId="40B951C3" w:rsidR="00A666D6" w:rsidRPr="00617E60" w:rsidRDefault="1A034DA0" w:rsidP="1A034DA0">
            <w:pPr>
              <w:ind w:left="90"/>
              <w:rPr>
                <w:rFonts w:asciiTheme="majorHAnsi" w:eastAsiaTheme="majorEastAsia" w:hAnsiTheme="majorHAnsi" w:cstheme="majorBidi"/>
                <w:strike/>
              </w:rPr>
            </w:pPr>
            <w:r w:rsidRPr="1A034DA0">
              <w:rPr>
                <w:rFonts w:asciiTheme="majorHAnsi" w:eastAsiaTheme="majorEastAsia" w:hAnsiTheme="majorHAnsi" w:cstheme="majorBidi"/>
                <w:u w:val="single"/>
              </w:rPr>
              <w:t>Reviewer Comments</w:t>
            </w:r>
            <w:r w:rsidRPr="1A034DA0">
              <w:rPr>
                <w:rFonts w:asciiTheme="majorHAnsi" w:eastAsiaTheme="majorEastAsia" w:hAnsiTheme="majorHAnsi" w:cstheme="majorBidi"/>
              </w:rPr>
              <w:t xml:space="preserve">: Indicate the level of QM review and any concerns. </w:t>
            </w:r>
          </w:p>
          <w:p w14:paraId="520FF048" w14:textId="77777777" w:rsidR="00B41659" w:rsidRPr="00617E60" w:rsidRDefault="00B41659" w:rsidP="00B41659">
            <w:pPr>
              <w:ind w:left="90"/>
              <w:rPr>
                <w:rFonts w:asciiTheme="majorHAnsi" w:hAnsiTheme="majorHAnsi"/>
              </w:rPr>
            </w:pPr>
          </w:p>
          <w:p w14:paraId="4881D8A4" w14:textId="77777777" w:rsidR="009914A8" w:rsidRPr="00617E60" w:rsidRDefault="009914A8" w:rsidP="00B41659">
            <w:pPr>
              <w:ind w:left="90"/>
              <w:rPr>
                <w:rFonts w:asciiTheme="majorHAnsi" w:hAnsiTheme="majorHAnsi"/>
              </w:rPr>
            </w:pPr>
          </w:p>
          <w:p w14:paraId="52D6131F" w14:textId="77777777" w:rsidR="009914A8" w:rsidRPr="00617E60" w:rsidRDefault="009914A8" w:rsidP="00B41659">
            <w:pPr>
              <w:ind w:left="90"/>
              <w:rPr>
                <w:rFonts w:asciiTheme="majorHAnsi" w:hAnsiTheme="majorHAnsi"/>
              </w:rPr>
            </w:pPr>
          </w:p>
          <w:p w14:paraId="79A85D68" w14:textId="77777777" w:rsidR="009914A8" w:rsidRPr="00617E60" w:rsidRDefault="009914A8" w:rsidP="00B41659">
            <w:pPr>
              <w:ind w:left="90"/>
              <w:rPr>
                <w:rFonts w:asciiTheme="majorHAnsi" w:hAnsiTheme="majorHAnsi"/>
              </w:rPr>
            </w:pPr>
          </w:p>
          <w:p w14:paraId="4B14541E" w14:textId="77777777" w:rsidR="009914A8" w:rsidRPr="00617E60" w:rsidRDefault="009914A8" w:rsidP="00B41659">
            <w:pPr>
              <w:ind w:left="90"/>
              <w:rPr>
                <w:rFonts w:asciiTheme="majorHAnsi" w:hAnsiTheme="majorHAnsi"/>
              </w:rPr>
            </w:pPr>
          </w:p>
          <w:p w14:paraId="3860E74B" w14:textId="77777777" w:rsidR="009914A8" w:rsidRPr="00617E60" w:rsidRDefault="009914A8" w:rsidP="00B41659">
            <w:pPr>
              <w:ind w:left="90"/>
              <w:rPr>
                <w:rFonts w:asciiTheme="majorHAnsi" w:hAnsiTheme="majorHAnsi"/>
              </w:rPr>
            </w:pPr>
          </w:p>
          <w:p w14:paraId="7895E84F" w14:textId="77777777" w:rsidR="009914A8" w:rsidRPr="00617E60" w:rsidRDefault="009914A8" w:rsidP="00B41659">
            <w:pPr>
              <w:ind w:left="90"/>
              <w:rPr>
                <w:rFonts w:asciiTheme="majorHAnsi" w:hAnsiTheme="majorHAnsi"/>
              </w:rPr>
            </w:pPr>
          </w:p>
          <w:p w14:paraId="29FE0427" w14:textId="77777777" w:rsidR="009914A8" w:rsidRPr="00617E60" w:rsidRDefault="009914A8" w:rsidP="00B41659">
            <w:pPr>
              <w:ind w:left="90"/>
              <w:rPr>
                <w:rFonts w:asciiTheme="majorHAnsi" w:hAnsiTheme="majorHAnsi"/>
              </w:rPr>
            </w:pPr>
          </w:p>
          <w:p w14:paraId="5AE85EF3" w14:textId="4E4D7674" w:rsidR="009914A8" w:rsidRPr="00617E60" w:rsidRDefault="009914A8" w:rsidP="00B41659">
            <w:pPr>
              <w:ind w:left="90"/>
              <w:rPr>
                <w:rFonts w:asciiTheme="majorHAnsi" w:hAnsiTheme="majorHAnsi"/>
              </w:rPr>
            </w:pPr>
          </w:p>
        </w:tc>
      </w:tr>
      <w:tr w:rsidR="00DC6A18" w:rsidRPr="000C2021" w14:paraId="2493391A" w14:textId="77777777" w:rsidTr="1A034DA0">
        <w:trPr>
          <w:trHeight w:val="646"/>
        </w:trPr>
        <w:tc>
          <w:tcPr>
            <w:tcW w:w="2353" w:type="dxa"/>
            <w:gridSpan w:val="3"/>
            <w:tcBorders>
              <w:top w:val="single" w:sz="8" w:space="0" w:color="000000" w:themeColor="text1"/>
              <w:left w:val="single" w:sz="18" w:space="0" w:color="000000" w:themeColor="text1"/>
              <w:bottom w:val="single" w:sz="18" w:space="0" w:color="000000" w:themeColor="text1"/>
              <w:right w:val="single" w:sz="8" w:space="0" w:color="000000" w:themeColor="text1"/>
            </w:tcBorders>
            <w:shd w:val="clear" w:color="auto" w:fill="E0E0E0"/>
            <w:vAlign w:val="center"/>
          </w:tcPr>
          <w:p w14:paraId="3291D277" w14:textId="35344BA9" w:rsidR="00B83A3D" w:rsidRPr="00BD26F4" w:rsidRDefault="1A034DA0" w:rsidP="1A034DA0">
            <w:pPr>
              <w:ind w:left="144"/>
              <w:rPr>
                <w:rFonts w:asciiTheme="majorHAnsi" w:eastAsiaTheme="majorEastAsia" w:hAnsiTheme="majorHAnsi" w:cstheme="majorBidi"/>
                <w:highlight w:val="yellow"/>
              </w:rPr>
            </w:pPr>
            <w:r w:rsidRPr="1A034DA0">
              <w:rPr>
                <w:rFonts w:asciiTheme="majorHAnsi" w:eastAsiaTheme="majorEastAsia" w:hAnsiTheme="majorHAnsi" w:cstheme="majorBidi"/>
              </w:rPr>
              <w:t xml:space="preserve">CIL Recommendation </w:t>
            </w:r>
          </w:p>
        </w:tc>
        <w:tc>
          <w:tcPr>
            <w:tcW w:w="7907" w:type="dxa"/>
            <w:tcBorders>
              <w:top w:val="single" w:sz="8" w:space="0" w:color="000000" w:themeColor="text1"/>
              <w:left w:val="single" w:sz="8" w:space="0" w:color="000000" w:themeColor="text1"/>
              <w:bottom w:val="single" w:sz="18" w:space="0" w:color="000000" w:themeColor="text1"/>
              <w:right w:val="single" w:sz="18" w:space="0" w:color="000000" w:themeColor="text1"/>
            </w:tcBorders>
            <w:shd w:val="clear" w:color="auto" w:fill="auto"/>
          </w:tcPr>
          <w:p w14:paraId="3B03054B" w14:textId="77777777" w:rsidR="00A66929" w:rsidRPr="00617E60" w:rsidRDefault="1A034DA0" w:rsidP="1A034DA0">
            <w:pPr>
              <w:ind w:left="138"/>
              <w:rPr>
                <w:rFonts w:asciiTheme="majorHAnsi" w:eastAsiaTheme="majorEastAsia" w:hAnsiTheme="majorHAnsi" w:cstheme="majorBidi"/>
              </w:rPr>
            </w:pPr>
            <w:r w:rsidRPr="1A034DA0">
              <w:rPr>
                <w:rFonts w:ascii="Lucida Grande" w:eastAsia="Lucida Grande" w:hAnsi="Lucida Grande" w:cs="Lucida Grande"/>
              </w:rPr>
              <w:t>☐</w:t>
            </w:r>
            <w:r w:rsidRPr="1A034DA0">
              <w:rPr>
                <w:rFonts w:asciiTheme="majorHAnsi" w:eastAsiaTheme="majorEastAsia" w:hAnsiTheme="majorHAnsi" w:cstheme="majorBidi"/>
              </w:rPr>
              <w:t xml:space="preserve"> Approve</w:t>
            </w:r>
          </w:p>
          <w:p w14:paraId="1699C7D0" w14:textId="4D98B036" w:rsidR="00DC6A18" w:rsidRPr="00617E60" w:rsidRDefault="00A66929" w:rsidP="1A034DA0">
            <w:pPr>
              <w:tabs>
                <w:tab w:val="right" w:pos="7740"/>
              </w:tabs>
              <w:ind w:left="138"/>
              <w:rPr>
                <w:rFonts w:asciiTheme="majorHAnsi" w:eastAsiaTheme="majorEastAsia" w:hAnsiTheme="majorHAnsi" w:cstheme="majorBidi"/>
              </w:rPr>
            </w:pPr>
            <w:r w:rsidRPr="1A034DA0">
              <w:rPr>
                <w:rFonts w:ascii="Lucida Grande" w:eastAsia="Lucida Grande" w:hAnsi="Lucida Grande" w:cs="Lucida Grande"/>
              </w:rPr>
              <w:t>☐</w:t>
            </w:r>
            <w:r w:rsidRPr="1A034DA0">
              <w:rPr>
                <w:rFonts w:asciiTheme="majorHAnsi" w:eastAsiaTheme="majorEastAsia" w:hAnsiTheme="majorHAnsi" w:cstheme="majorBidi"/>
              </w:rPr>
              <w:t xml:space="preserve"> </w:t>
            </w:r>
            <w:r w:rsidR="00F27209" w:rsidRPr="1A034DA0">
              <w:rPr>
                <w:rFonts w:asciiTheme="majorHAnsi" w:eastAsiaTheme="majorEastAsia" w:hAnsiTheme="majorHAnsi" w:cstheme="majorBidi"/>
              </w:rPr>
              <w:t>Disapprove</w:t>
            </w:r>
            <w:r w:rsidRPr="1A034DA0">
              <w:rPr>
                <w:rFonts w:asciiTheme="majorHAnsi" w:eastAsiaTheme="majorEastAsia" w:hAnsiTheme="majorHAnsi" w:cstheme="majorBidi"/>
              </w:rPr>
              <w:t xml:space="preserve"> </w:t>
            </w:r>
            <w:r w:rsidRPr="00617E60">
              <w:rPr>
                <w:rFonts w:asciiTheme="majorHAnsi" w:hAnsiTheme="majorHAnsi"/>
              </w:rPr>
              <w:tab/>
            </w:r>
            <w:r w:rsidR="00DC6A18" w:rsidRPr="1A034DA0">
              <w:rPr>
                <w:rFonts w:asciiTheme="majorHAnsi" w:eastAsiaTheme="majorEastAsia" w:hAnsiTheme="majorHAnsi" w:cstheme="majorBidi"/>
              </w:rPr>
              <w:t>(Signature/Date)</w:t>
            </w:r>
          </w:p>
        </w:tc>
      </w:tr>
      <w:tr w:rsidR="009914A8" w:rsidRPr="000C2021" w14:paraId="229F455D" w14:textId="77777777" w:rsidTr="1A034DA0">
        <w:trPr>
          <w:trHeight w:val="826"/>
        </w:trPr>
        <w:tc>
          <w:tcPr>
            <w:tcW w:w="10260"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06AD68E1" w14:textId="24633956" w:rsidR="00CE6080" w:rsidRPr="00617E60" w:rsidRDefault="1A034DA0" w:rsidP="1A034DA0">
            <w:pPr>
              <w:ind w:left="90"/>
              <w:rPr>
                <w:rFonts w:asciiTheme="majorHAnsi" w:eastAsiaTheme="majorEastAsia" w:hAnsiTheme="majorHAnsi" w:cstheme="majorBidi"/>
                <w:u w:val="single"/>
              </w:rPr>
            </w:pPr>
            <w:r w:rsidRPr="1A034DA0">
              <w:rPr>
                <w:rFonts w:asciiTheme="majorHAnsi" w:eastAsiaTheme="majorEastAsia" w:hAnsiTheme="majorHAnsi" w:cstheme="majorBidi"/>
                <w:u w:val="single"/>
              </w:rPr>
              <w:t>DEC Comments and/or Requirements</w:t>
            </w:r>
            <w:r w:rsidRPr="1A034DA0">
              <w:rPr>
                <w:rFonts w:asciiTheme="majorHAnsi" w:eastAsiaTheme="majorEastAsia" w:hAnsiTheme="majorHAnsi" w:cstheme="majorBidi"/>
              </w:rPr>
              <w:t>:</w:t>
            </w:r>
          </w:p>
          <w:p w14:paraId="7289BC7C" w14:textId="1B836EB2" w:rsidR="009914A8" w:rsidRPr="00617E60" w:rsidRDefault="009914A8" w:rsidP="009914A8">
            <w:pPr>
              <w:ind w:left="90"/>
              <w:rPr>
                <w:rFonts w:asciiTheme="majorHAnsi" w:hAnsiTheme="majorHAnsi"/>
              </w:rPr>
            </w:pPr>
          </w:p>
          <w:p w14:paraId="1C3A70BE" w14:textId="77777777" w:rsidR="00CE6080" w:rsidRPr="00617E60" w:rsidRDefault="00CE6080" w:rsidP="009914A8">
            <w:pPr>
              <w:ind w:left="90"/>
              <w:rPr>
                <w:rFonts w:asciiTheme="majorHAnsi" w:hAnsiTheme="majorHAnsi"/>
              </w:rPr>
            </w:pPr>
          </w:p>
          <w:p w14:paraId="45D9F821" w14:textId="77777777" w:rsidR="009914A8" w:rsidRPr="00617E60" w:rsidRDefault="009914A8" w:rsidP="009914A8">
            <w:pPr>
              <w:ind w:left="90"/>
              <w:rPr>
                <w:rFonts w:asciiTheme="majorHAnsi" w:hAnsiTheme="majorHAnsi"/>
                <w:u w:val="single"/>
              </w:rPr>
            </w:pPr>
          </w:p>
          <w:p w14:paraId="0D9B57C9" w14:textId="77777777" w:rsidR="00CE6080" w:rsidRPr="00617E60" w:rsidRDefault="00CE6080" w:rsidP="009914A8">
            <w:pPr>
              <w:ind w:left="90"/>
              <w:rPr>
                <w:rFonts w:asciiTheme="majorHAnsi" w:hAnsiTheme="majorHAnsi"/>
              </w:rPr>
            </w:pPr>
          </w:p>
          <w:p w14:paraId="07F4A92F" w14:textId="77777777" w:rsidR="009914A8" w:rsidRPr="00617E60" w:rsidRDefault="009914A8" w:rsidP="009914A8">
            <w:pPr>
              <w:ind w:left="90"/>
              <w:rPr>
                <w:rFonts w:asciiTheme="majorHAnsi" w:hAnsiTheme="majorHAnsi"/>
              </w:rPr>
            </w:pPr>
          </w:p>
          <w:p w14:paraId="20643BA0" w14:textId="77777777" w:rsidR="006157C0" w:rsidRPr="00617E60" w:rsidRDefault="006157C0" w:rsidP="009914A8">
            <w:pPr>
              <w:ind w:left="90"/>
              <w:rPr>
                <w:rFonts w:asciiTheme="majorHAnsi" w:hAnsiTheme="majorHAnsi"/>
              </w:rPr>
            </w:pPr>
          </w:p>
          <w:p w14:paraId="405025BE" w14:textId="77777777" w:rsidR="006157C0" w:rsidRPr="00617E60" w:rsidRDefault="006157C0" w:rsidP="009914A8">
            <w:pPr>
              <w:ind w:left="90"/>
              <w:rPr>
                <w:rFonts w:asciiTheme="majorHAnsi" w:hAnsiTheme="majorHAnsi"/>
              </w:rPr>
            </w:pPr>
          </w:p>
          <w:p w14:paraId="604D2A72" w14:textId="77777777" w:rsidR="006157C0" w:rsidRPr="00617E60" w:rsidRDefault="006157C0" w:rsidP="009914A8">
            <w:pPr>
              <w:ind w:left="90"/>
              <w:rPr>
                <w:rFonts w:asciiTheme="majorHAnsi" w:hAnsiTheme="majorHAnsi"/>
              </w:rPr>
            </w:pPr>
          </w:p>
          <w:p w14:paraId="0B625359" w14:textId="77777777" w:rsidR="006157C0" w:rsidRPr="00617E60" w:rsidRDefault="006157C0" w:rsidP="009914A8">
            <w:pPr>
              <w:ind w:left="90"/>
              <w:rPr>
                <w:rFonts w:asciiTheme="majorHAnsi" w:hAnsiTheme="majorHAnsi"/>
              </w:rPr>
            </w:pPr>
          </w:p>
          <w:p w14:paraId="500B14CA" w14:textId="77777777" w:rsidR="009914A8" w:rsidRPr="00617E60" w:rsidRDefault="009914A8" w:rsidP="009914A8">
            <w:pPr>
              <w:ind w:left="90"/>
              <w:rPr>
                <w:rFonts w:asciiTheme="majorHAnsi" w:hAnsiTheme="majorHAnsi"/>
              </w:rPr>
            </w:pPr>
          </w:p>
          <w:p w14:paraId="50F358B7" w14:textId="2FFD16E8" w:rsidR="009914A8" w:rsidRPr="00617E60" w:rsidRDefault="009914A8" w:rsidP="009914A8">
            <w:pPr>
              <w:rPr>
                <w:rFonts w:asciiTheme="majorHAnsi" w:hAnsiTheme="majorHAnsi"/>
              </w:rPr>
            </w:pPr>
          </w:p>
        </w:tc>
      </w:tr>
      <w:tr w:rsidR="00756C48" w:rsidRPr="000C2021" w14:paraId="418FC075" w14:textId="77777777" w:rsidTr="1A034DA0">
        <w:trPr>
          <w:trHeight w:val="630"/>
        </w:trPr>
        <w:tc>
          <w:tcPr>
            <w:tcW w:w="2353" w:type="dxa"/>
            <w:gridSpan w:val="3"/>
            <w:tcBorders>
              <w:top w:val="single" w:sz="18" w:space="0" w:color="000000" w:themeColor="text1"/>
              <w:left w:val="single" w:sz="18" w:space="0" w:color="000000" w:themeColor="text1"/>
              <w:bottom w:val="single" w:sz="18" w:space="0" w:color="000000" w:themeColor="text1"/>
              <w:right w:val="single" w:sz="8" w:space="0" w:color="000000" w:themeColor="text1"/>
            </w:tcBorders>
            <w:shd w:val="clear" w:color="auto" w:fill="E6E6E6"/>
            <w:vAlign w:val="center"/>
          </w:tcPr>
          <w:p w14:paraId="3F02594F" w14:textId="77777777" w:rsidR="00B83A3D" w:rsidRPr="00BD26F4" w:rsidRDefault="1A034DA0" w:rsidP="1A034DA0">
            <w:pPr>
              <w:ind w:left="90"/>
              <w:rPr>
                <w:rFonts w:asciiTheme="majorHAnsi" w:eastAsiaTheme="majorEastAsia" w:hAnsiTheme="majorHAnsi" w:cstheme="majorBidi"/>
                <w:highlight w:val="yellow"/>
              </w:rPr>
            </w:pPr>
            <w:r w:rsidRPr="1A034DA0">
              <w:rPr>
                <w:rFonts w:asciiTheme="majorHAnsi" w:eastAsiaTheme="majorEastAsia" w:hAnsiTheme="majorHAnsi" w:cstheme="majorBidi"/>
              </w:rPr>
              <w:t>DEC Chair</w:t>
            </w:r>
          </w:p>
        </w:tc>
        <w:tc>
          <w:tcPr>
            <w:tcW w:w="7907" w:type="dxa"/>
            <w:tcBorders>
              <w:top w:val="single" w:sz="18" w:space="0" w:color="000000" w:themeColor="text1"/>
              <w:left w:val="single" w:sz="8" w:space="0" w:color="000000" w:themeColor="text1"/>
              <w:bottom w:val="single" w:sz="18" w:space="0" w:color="000000" w:themeColor="text1"/>
              <w:right w:val="single" w:sz="18" w:space="0" w:color="000000" w:themeColor="text1"/>
            </w:tcBorders>
          </w:tcPr>
          <w:p w14:paraId="2DF4B51D" w14:textId="77777777" w:rsidR="00453CA9" w:rsidRPr="00617E60" w:rsidRDefault="1A034DA0" w:rsidP="1A034DA0">
            <w:pPr>
              <w:ind w:left="138"/>
              <w:rPr>
                <w:rFonts w:asciiTheme="majorHAnsi" w:eastAsiaTheme="majorEastAsia" w:hAnsiTheme="majorHAnsi" w:cstheme="majorBidi"/>
              </w:rPr>
            </w:pPr>
            <w:r w:rsidRPr="1A034DA0">
              <w:rPr>
                <w:rFonts w:ascii="Menlo Regular" w:eastAsia="Menlo Regular" w:hAnsi="Menlo Regular" w:cs="Menlo Regular"/>
              </w:rPr>
              <w:t>☐</w:t>
            </w:r>
            <w:r w:rsidRPr="1A034DA0">
              <w:rPr>
                <w:rFonts w:asciiTheme="majorHAnsi" w:eastAsiaTheme="majorEastAsia" w:hAnsiTheme="majorHAnsi" w:cstheme="majorBidi"/>
              </w:rPr>
              <w:t xml:space="preserve"> Approve</w:t>
            </w:r>
          </w:p>
          <w:p w14:paraId="1CECC008" w14:textId="458F924F" w:rsidR="00756C48" w:rsidRPr="00617E60" w:rsidRDefault="00453CA9" w:rsidP="1A034DA0">
            <w:pPr>
              <w:tabs>
                <w:tab w:val="right" w:pos="7740"/>
              </w:tabs>
              <w:ind w:left="138"/>
              <w:rPr>
                <w:rFonts w:asciiTheme="majorHAnsi" w:eastAsiaTheme="majorEastAsia" w:hAnsiTheme="majorHAnsi" w:cstheme="majorBidi"/>
              </w:rPr>
            </w:pPr>
            <w:r w:rsidRPr="1A034DA0">
              <w:rPr>
                <w:rFonts w:ascii="Menlo Regular" w:eastAsia="Menlo Regular" w:hAnsi="Menlo Regular" w:cs="Menlo Regular"/>
              </w:rPr>
              <w:t>☐</w:t>
            </w:r>
            <w:r w:rsidRPr="1A034DA0">
              <w:rPr>
                <w:rFonts w:asciiTheme="majorHAnsi" w:eastAsiaTheme="majorEastAsia" w:hAnsiTheme="majorHAnsi" w:cstheme="majorBidi"/>
              </w:rPr>
              <w:t xml:space="preserve"> Disapprove </w:t>
            </w:r>
            <w:r w:rsidRPr="00617E60">
              <w:rPr>
                <w:rFonts w:asciiTheme="majorHAnsi" w:hAnsiTheme="majorHAnsi"/>
              </w:rPr>
              <w:tab/>
            </w:r>
            <w:r w:rsidR="00756C48" w:rsidRPr="1A034DA0">
              <w:rPr>
                <w:rFonts w:asciiTheme="majorHAnsi" w:eastAsiaTheme="majorEastAsia" w:hAnsiTheme="majorHAnsi" w:cstheme="majorBidi"/>
              </w:rPr>
              <w:t>(Signature/Date)</w:t>
            </w:r>
            <w:r w:rsidR="00B83A3D" w:rsidRPr="1A034DA0">
              <w:rPr>
                <w:rFonts w:asciiTheme="majorHAnsi" w:eastAsiaTheme="majorEastAsia" w:hAnsiTheme="majorHAnsi" w:cstheme="majorBidi"/>
              </w:rPr>
              <w:t xml:space="preserve"> </w:t>
            </w:r>
          </w:p>
        </w:tc>
      </w:tr>
    </w:tbl>
    <w:p w14:paraId="2271571E" w14:textId="77777777" w:rsidR="006D70A3" w:rsidRPr="00C01A59" w:rsidRDefault="006D70A3">
      <w:pPr>
        <w:rPr>
          <w:rFonts w:asciiTheme="majorHAnsi" w:hAnsiTheme="majorHAnsi"/>
        </w:rPr>
      </w:pPr>
    </w:p>
    <w:sectPr w:rsidR="006D70A3" w:rsidRPr="00C01A59" w:rsidSect="00921C5A">
      <w:headerReference w:type="even" r:id="rId15"/>
      <w:headerReference w:type="default" r:id="rId16"/>
      <w:footerReference w:type="even" r:id="rId17"/>
      <w:footerReference w:type="default" r:id="rId18"/>
      <w:headerReference w:type="first" r:id="rId19"/>
      <w:footerReference w:type="first" r:id="rId20"/>
      <w:pgSz w:w="12240" w:h="15840"/>
      <w:pgMar w:top="1440" w:right="864" w:bottom="936" w:left="864" w:header="634" w:footer="397"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65F48" w14:textId="77777777" w:rsidR="00711C77" w:rsidRDefault="00711C77" w:rsidP="0039090F">
      <w:r>
        <w:separator/>
      </w:r>
    </w:p>
  </w:endnote>
  <w:endnote w:type="continuationSeparator" w:id="0">
    <w:p w14:paraId="20A554A5" w14:textId="77777777" w:rsidR="00711C77" w:rsidRDefault="00711C77" w:rsidP="0039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Menlo Regular,MS Gothic">
    <w:charset w:val="00"/>
    <w:family w:val="swiss"/>
    <w:pitch w:val="fixed"/>
    <w:sig w:usb0="E60022FF" w:usb1="D200F9FB" w:usb2="02000028" w:usb3="00000000" w:csb0="000001DF" w:csb1="00000000"/>
  </w:font>
  <w:font w:name="Menlo Regular">
    <w:charset w:val="00"/>
    <w:family w:val="swiss"/>
    <w:pitch w:val="fixed"/>
    <w:sig w:usb0="E60022FF"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ED128" w14:textId="77777777" w:rsidR="005D27A8" w:rsidRDefault="005D27A8" w:rsidP="00756C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CAB2C9" w14:textId="77777777" w:rsidR="005D27A8" w:rsidRDefault="005D27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B1294" w14:textId="77777777" w:rsidR="005D27A8" w:rsidRPr="00756C48" w:rsidRDefault="005D27A8" w:rsidP="1A034DA0">
    <w:pPr>
      <w:pStyle w:val="Footer"/>
      <w:framePr w:wrap="around" w:vAnchor="text" w:hAnchor="margin" w:xAlign="center" w:y="1"/>
      <w:rPr>
        <w:rStyle w:val="PageNumber"/>
      </w:rPr>
    </w:pPr>
    <w:r w:rsidRPr="1A034DA0">
      <w:rPr>
        <w:rStyle w:val="PageNumber"/>
        <w:rFonts w:asciiTheme="majorHAnsi" w:eastAsiaTheme="majorEastAsia" w:hAnsiTheme="majorHAnsi" w:cstheme="majorBidi"/>
        <w:noProof/>
        <w:sz w:val="20"/>
        <w:szCs w:val="20"/>
      </w:rPr>
      <w:fldChar w:fldCharType="begin"/>
    </w:r>
    <w:r w:rsidRPr="1A034DA0">
      <w:rPr>
        <w:rStyle w:val="PageNumber"/>
        <w:rFonts w:asciiTheme="majorHAnsi" w:eastAsiaTheme="majorEastAsia" w:hAnsiTheme="majorHAnsi" w:cstheme="majorBidi"/>
        <w:noProof/>
        <w:sz w:val="20"/>
        <w:szCs w:val="20"/>
      </w:rPr>
      <w:instrText xml:space="preserve">PAGE  </w:instrText>
    </w:r>
    <w:r w:rsidRPr="1A034DA0">
      <w:rPr>
        <w:rStyle w:val="PageNumber"/>
        <w:rFonts w:asciiTheme="majorHAnsi" w:eastAsiaTheme="majorEastAsia" w:hAnsiTheme="majorHAnsi" w:cstheme="majorBidi"/>
        <w:noProof/>
        <w:sz w:val="20"/>
        <w:szCs w:val="20"/>
      </w:rPr>
      <w:fldChar w:fldCharType="separate"/>
    </w:r>
    <w:r w:rsidR="009C0A78">
      <w:rPr>
        <w:rStyle w:val="PageNumber"/>
        <w:rFonts w:asciiTheme="majorHAnsi" w:eastAsiaTheme="majorEastAsia" w:hAnsiTheme="majorHAnsi" w:cstheme="majorBidi"/>
        <w:noProof/>
        <w:sz w:val="20"/>
        <w:szCs w:val="20"/>
      </w:rPr>
      <w:t>3</w:t>
    </w:r>
    <w:r w:rsidRPr="1A034DA0">
      <w:rPr>
        <w:rStyle w:val="PageNumber"/>
        <w:rFonts w:asciiTheme="majorHAnsi" w:eastAsiaTheme="majorEastAsia" w:hAnsiTheme="majorHAnsi" w:cstheme="majorBidi"/>
        <w:noProof/>
        <w:sz w:val="20"/>
        <w:szCs w:val="20"/>
      </w:rPr>
      <w:fldChar w:fldCharType="end"/>
    </w:r>
    <w:r w:rsidR="1A034DA0" w:rsidRPr="1A034DA0">
      <w:rPr>
        <w:rStyle w:val="PageNumber"/>
        <w:rFonts w:asciiTheme="majorHAnsi" w:eastAsiaTheme="majorEastAsia" w:hAnsiTheme="majorHAnsi" w:cstheme="majorBidi"/>
        <w:sz w:val="20"/>
        <w:szCs w:val="20"/>
      </w:rPr>
      <w:t xml:space="preserve"> of 4 pages</w:t>
    </w:r>
  </w:p>
  <w:p w14:paraId="2CB49C2C" w14:textId="5F6200F8" w:rsidR="005D27A8" w:rsidRDefault="1A034DA0">
    <w:pPr>
      <w:pStyle w:val="Footer"/>
    </w:pPr>
    <w:r w:rsidRPr="1A034DA0">
      <w:rPr>
        <w:rFonts w:asciiTheme="majorHAnsi" w:eastAsiaTheme="majorEastAsia" w:hAnsiTheme="majorHAnsi" w:cstheme="majorBidi"/>
        <w:sz w:val="20"/>
        <w:szCs w:val="20"/>
      </w:rPr>
      <w:t xml:space="preserve">CIL </w:t>
    </w:r>
    <w:r w:rsidR="00ED2F63">
      <w:rPr>
        <w:rFonts w:asciiTheme="majorHAnsi" w:eastAsiaTheme="majorEastAsia" w:hAnsiTheme="majorHAnsi" w:cstheme="majorBidi"/>
        <w:sz w:val="20"/>
        <w:szCs w:val="20"/>
      </w:rPr>
      <w:t xml:space="preserve">Approval to Deliver </w:t>
    </w:r>
    <w:r w:rsidRPr="1A034DA0">
      <w:rPr>
        <w:rFonts w:asciiTheme="majorHAnsi" w:eastAsiaTheme="majorEastAsia" w:hAnsiTheme="majorHAnsi" w:cstheme="majorBidi"/>
        <w:sz w:val="20"/>
        <w:szCs w:val="20"/>
      </w:rPr>
      <w:t xml:space="preserve">Form </w:t>
    </w:r>
    <w:r w:rsidR="00E52B89">
      <w:rPr>
        <w:rFonts w:asciiTheme="majorHAnsi" w:eastAsiaTheme="majorEastAsia" w:hAnsiTheme="majorHAnsi" w:cstheme="majorBidi"/>
        <w:sz w:val="20"/>
        <w:szCs w:val="20"/>
      </w:rPr>
      <w:t>03</w:t>
    </w:r>
    <w:r w:rsidRPr="1A034DA0">
      <w:rPr>
        <w:rFonts w:asciiTheme="majorHAnsi" w:eastAsiaTheme="majorEastAsia" w:hAnsiTheme="majorHAnsi" w:cstheme="majorBidi"/>
        <w:sz w:val="20"/>
        <w:szCs w:val="20"/>
      </w:rPr>
      <w:t>/</w:t>
    </w:r>
    <w:r w:rsidR="00E52B89">
      <w:rPr>
        <w:rFonts w:asciiTheme="majorHAnsi" w:eastAsiaTheme="majorEastAsia" w:hAnsiTheme="majorHAnsi" w:cstheme="majorBidi"/>
        <w:sz w:val="20"/>
        <w:szCs w:val="20"/>
      </w:rPr>
      <w:t>27</w:t>
    </w:r>
    <w:r w:rsidRPr="1A034DA0">
      <w:rPr>
        <w:rFonts w:asciiTheme="majorHAnsi" w:eastAsiaTheme="majorEastAsia" w:hAnsiTheme="majorHAnsi" w:cstheme="majorBidi"/>
        <w:sz w:val="20"/>
        <w:szCs w:val="20"/>
      </w:rPr>
      <w:t>/201</w:t>
    </w:r>
    <w:r w:rsidR="00E52B89">
      <w:rPr>
        <w:rFonts w:asciiTheme="majorHAnsi" w:eastAsiaTheme="majorEastAsia" w:hAnsiTheme="majorHAnsi" w:cstheme="majorBidi"/>
        <w:sz w:val="20"/>
        <w:szCs w:val="20"/>
      </w:rPr>
      <w:t>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1226" w14:textId="77777777" w:rsidR="005D27A8" w:rsidRPr="00756C48" w:rsidRDefault="005D27A8" w:rsidP="1A034DA0">
    <w:pPr>
      <w:pStyle w:val="Footer"/>
      <w:framePr w:wrap="around" w:vAnchor="text" w:hAnchor="margin" w:xAlign="center" w:y="1"/>
      <w:rPr>
        <w:rStyle w:val="PageNumber"/>
      </w:rPr>
    </w:pPr>
    <w:r w:rsidRPr="1A034DA0">
      <w:rPr>
        <w:rStyle w:val="PageNumber"/>
        <w:rFonts w:asciiTheme="majorHAnsi" w:eastAsiaTheme="majorEastAsia" w:hAnsiTheme="majorHAnsi" w:cstheme="majorBidi"/>
        <w:noProof/>
        <w:sz w:val="20"/>
        <w:szCs w:val="20"/>
      </w:rPr>
      <w:fldChar w:fldCharType="begin"/>
    </w:r>
    <w:r w:rsidRPr="1A034DA0">
      <w:rPr>
        <w:rStyle w:val="PageNumber"/>
        <w:rFonts w:asciiTheme="majorHAnsi" w:eastAsiaTheme="majorEastAsia" w:hAnsiTheme="majorHAnsi" w:cstheme="majorBidi"/>
        <w:noProof/>
        <w:sz w:val="20"/>
        <w:szCs w:val="20"/>
      </w:rPr>
      <w:instrText xml:space="preserve">PAGE  </w:instrText>
    </w:r>
    <w:r w:rsidRPr="1A034DA0">
      <w:rPr>
        <w:rStyle w:val="PageNumber"/>
        <w:rFonts w:asciiTheme="majorHAnsi" w:eastAsiaTheme="majorEastAsia" w:hAnsiTheme="majorHAnsi" w:cstheme="majorBidi"/>
        <w:noProof/>
        <w:sz w:val="20"/>
        <w:szCs w:val="20"/>
      </w:rPr>
      <w:fldChar w:fldCharType="separate"/>
    </w:r>
    <w:r w:rsidR="009C0A78">
      <w:rPr>
        <w:rStyle w:val="PageNumber"/>
        <w:rFonts w:asciiTheme="majorHAnsi" w:eastAsiaTheme="majorEastAsia" w:hAnsiTheme="majorHAnsi" w:cstheme="majorBidi"/>
        <w:noProof/>
        <w:sz w:val="20"/>
        <w:szCs w:val="20"/>
      </w:rPr>
      <w:t>1</w:t>
    </w:r>
    <w:r w:rsidRPr="1A034DA0">
      <w:rPr>
        <w:rStyle w:val="PageNumber"/>
        <w:rFonts w:asciiTheme="majorHAnsi" w:eastAsiaTheme="majorEastAsia" w:hAnsiTheme="majorHAnsi" w:cstheme="majorBidi"/>
        <w:noProof/>
        <w:sz w:val="20"/>
        <w:szCs w:val="20"/>
      </w:rPr>
      <w:fldChar w:fldCharType="end"/>
    </w:r>
    <w:r w:rsidR="1A034DA0" w:rsidRPr="1A034DA0">
      <w:rPr>
        <w:rStyle w:val="PageNumber"/>
        <w:rFonts w:asciiTheme="majorHAnsi" w:eastAsiaTheme="majorEastAsia" w:hAnsiTheme="majorHAnsi" w:cstheme="majorBidi"/>
        <w:sz w:val="20"/>
        <w:szCs w:val="20"/>
      </w:rPr>
      <w:t xml:space="preserve"> of 4 pages</w:t>
    </w:r>
  </w:p>
  <w:p w14:paraId="23C91A4B" w14:textId="79C180D3" w:rsidR="005D27A8" w:rsidRPr="00756C48" w:rsidRDefault="1A034DA0" w:rsidP="1A034DA0">
    <w:pPr>
      <w:pStyle w:val="Footer"/>
      <w:rPr>
        <w:rFonts w:asciiTheme="majorHAnsi" w:eastAsiaTheme="majorEastAsia" w:hAnsiTheme="majorHAnsi" w:cstheme="majorBidi"/>
        <w:sz w:val="20"/>
        <w:szCs w:val="20"/>
      </w:rPr>
    </w:pPr>
    <w:r w:rsidRPr="1A034DA0">
      <w:rPr>
        <w:rFonts w:asciiTheme="majorHAnsi" w:eastAsiaTheme="majorEastAsia" w:hAnsiTheme="majorHAnsi" w:cstheme="majorBidi"/>
        <w:sz w:val="20"/>
        <w:szCs w:val="20"/>
      </w:rPr>
      <w:t>CIL Form 11/04/2016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5C9FF" w14:textId="77777777" w:rsidR="00711C77" w:rsidRDefault="00711C77" w:rsidP="0039090F">
      <w:r>
        <w:separator/>
      </w:r>
    </w:p>
  </w:footnote>
  <w:footnote w:type="continuationSeparator" w:id="0">
    <w:p w14:paraId="42DAA121" w14:textId="77777777" w:rsidR="00711C77" w:rsidRDefault="00711C77" w:rsidP="003909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05E09" w14:textId="77777777" w:rsidR="00E52B89" w:rsidRDefault="00E52B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4214" w14:textId="77777777" w:rsidR="005D27A8" w:rsidRDefault="005D27A8">
    <w:pPr>
      <w:spacing w:line="14" w:lineRule="auto"/>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A129" w14:textId="77777777" w:rsidR="005D27A8" w:rsidRDefault="005D27A8" w:rsidP="00921C5A">
    <w:pPr>
      <w:pStyle w:val="Header"/>
      <w:jc w:val="right"/>
    </w:pPr>
    <w:r>
      <w:rPr>
        <w:noProof/>
      </w:rPr>
      <w:drawing>
        <wp:anchor distT="0" distB="0" distL="114300" distR="114300" simplePos="0" relativeHeight="251656703" behindDoc="0" locked="0" layoutInCell="1" allowOverlap="1" wp14:anchorId="017DFC79" wp14:editId="594B663A">
          <wp:simplePos x="0" y="0"/>
          <wp:positionH relativeFrom="column">
            <wp:posOffset>3810</wp:posOffset>
          </wp:positionH>
          <wp:positionV relativeFrom="page">
            <wp:posOffset>400050</wp:posOffset>
          </wp:positionV>
          <wp:extent cx="2130425" cy="640080"/>
          <wp:effectExtent l="0" t="0" r="3175"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y-of-North-Texas-Health-Science-Center-School-of-Public-Health-233x70.jpg"/>
                  <pic:cNvPicPr/>
                </pic:nvPicPr>
                <pic:blipFill>
                  <a:blip r:embed="rId1">
                    <a:extLst>
                      <a:ext uri="{28A0092B-C50C-407E-A947-70E740481C1C}">
                        <a14:useLocalDpi xmlns:a14="http://schemas.microsoft.com/office/drawing/2010/main" val="0"/>
                      </a:ext>
                    </a:extLst>
                  </a:blip>
                  <a:stretch>
                    <a:fillRect/>
                  </a:stretch>
                </pic:blipFill>
                <pic:spPr>
                  <a:xfrm>
                    <a:off x="0" y="0"/>
                    <a:ext cx="2130425" cy="640080"/>
                  </a:xfrm>
                  <a:prstGeom prst="rect">
                    <a:avLst/>
                  </a:prstGeom>
                </pic:spPr>
              </pic:pic>
            </a:graphicData>
          </a:graphic>
        </wp:anchor>
      </w:drawing>
    </w:r>
    <w:r>
      <w:t xml:space="preserve">                                                                                  </w:t>
    </w:r>
  </w:p>
  <w:p w14:paraId="5F3E5837" w14:textId="77777777" w:rsidR="005D27A8" w:rsidRDefault="005D27A8" w:rsidP="00921C5A">
    <w:pPr>
      <w:pStyle w:val="Header"/>
      <w:jc w:val="right"/>
    </w:pPr>
  </w:p>
  <w:p w14:paraId="75CB2A44" w14:textId="77777777" w:rsidR="005D27A8" w:rsidRDefault="1A034DA0" w:rsidP="00921C5A">
    <w:pPr>
      <w:pStyle w:val="Header"/>
      <w:jc w:val="right"/>
    </w:pPr>
    <w:r>
      <w:t>Center for Innovative Learning</w:t>
    </w:r>
  </w:p>
  <w:p w14:paraId="0E216F50" w14:textId="77777777" w:rsidR="005D27A8" w:rsidRDefault="005D27A8" w:rsidP="00921C5A">
    <w:pPr>
      <w:pStyle w:val="Header"/>
      <w:ind w:firstLine="720"/>
    </w:pPr>
    <w:r>
      <w:rPr>
        <w:noProof/>
      </w:rPr>
      <mc:AlternateContent>
        <mc:Choice Requires="wps">
          <w:drawing>
            <wp:anchor distT="0" distB="0" distL="114300" distR="114300" simplePos="0" relativeHeight="251658752" behindDoc="0" locked="0" layoutInCell="1" allowOverlap="1" wp14:anchorId="3C9DA8B9" wp14:editId="075E847F">
              <wp:simplePos x="0" y="0"/>
              <wp:positionH relativeFrom="column">
                <wp:posOffset>51435</wp:posOffset>
              </wp:positionH>
              <wp:positionV relativeFrom="paragraph">
                <wp:posOffset>39370</wp:posOffset>
              </wp:positionV>
              <wp:extent cx="6572250" cy="19050"/>
              <wp:effectExtent l="0" t="0" r="31750" b="317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72250" cy="19050"/>
                      </a:xfrm>
                      <a:prstGeom prst="line">
                        <a:avLst/>
                      </a:prstGeom>
                      <a:ln w="9525">
                        <a:solidFill>
                          <a:srgbClr val="00B05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50" from="4.05pt,3.1pt" to="521.5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">
              <o:lock v:ext="edit" shapetype="f"/>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61DD"/>
    <w:multiLevelType w:val="hybridMultilevel"/>
    <w:tmpl w:val="72BAC9D2"/>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nsid w:val="0FE32A6C"/>
    <w:multiLevelType w:val="hybridMultilevel"/>
    <w:tmpl w:val="4588092C"/>
    <w:lvl w:ilvl="0" w:tplc="4992F422">
      <w:start w:val="6"/>
      <w:numFmt w:val="decimal"/>
      <w:lvlText w:val="%1."/>
      <w:lvlJc w:val="left"/>
      <w:pPr>
        <w:ind w:left="823" w:hanging="360"/>
        <w:jc w:val="left"/>
      </w:pPr>
      <w:rPr>
        <w:rFonts w:ascii="Cambria" w:eastAsia="Cambria" w:hAnsi="Cambria" w:hint="default"/>
        <w:sz w:val="22"/>
        <w:szCs w:val="22"/>
      </w:rPr>
    </w:lvl>
    <w:lvl w:ilvl="1" w:tplc="7256D7C8">
      <w:start w:val="1"/>
      <w:numFmt w:val="bullet"/>
      <w:lvlText w:val="•"/>
      <w:lvlJc w:val="left"/>
      <w:pPr>
        <w:ind w:left="823" w:hanging="360"/>
      </w:pPr>
      <w:rPr>
        <w:rFonts w:hint="default"/>
      </w:rPr>
    </w:lvl>
    <w:lvl w:ilvl="2" w:tplc="D19E1D28">
      <w:start w:val="1"/>
      <w:numFmt w:val="bullet"/>
      <w:lvlText w:val="•"/>
      <w:lvlJc w:val="left"/>
      <w:pPr>
        <w:ind w:left="1994" w:hanging="360"/>
      </w:pPr>
      <w:rPr>
        <w:rFonts w:hint="default"/>
      </w:rPr>
    </w:lvl>
    <w:lvl w:ilvl="3" w:tplc="E090B92C">
      <w:start w:val="1"/>
      <w:numFmt w:val="bullet"/>
      <w:lvlText w:val="•"/>
      <w:lvlJc w:val="left"/>
      <w:pPr>
        <w:ind w:left="3166" w:hanging="360"/>
      </w:pPr>
      <w:rPr>
        <w:rFonts w:hint="default"/>
      </w:rPr>
    </w:lvl>
    <w:lvl w:ilvl="4" w:tplc="7DEE954C">
      <w:start w:val="1"/>
      <w:numFmt w:val="bullet"/>
      <w:lvlText w:val="•"/>
      <w:lvlJc w:val="left"/>
      <w:pPr>
        <w:ind w:left="4337" w:hanging="360"/>
      </w:pPr>
      <w:rPr>
        <w:rFonts w:hint="default"/>
      </w:rPr>
    </w:lvl>
    <w:lvl w:ilvl="5" w:tplc="0FC66A2E">
      <w:start w:val="1"/>
      <w:numFmt w:val="bullet"/>
      <w:lvlText w:val="•"/>
      <w:lvlJc w:val="left"/>
      <w:pPr>
        <w:ind w:left="5508" w:hanging="360"/>
      </w:pPr>
      <w:rPr>
        <w:rFonts w:hint="default"/>
      </w:rPr>
    </w:lvl>
    <w:lvl w:ilvl="6" w:tplc="E986757A">
      <w:start w:val="1"/>
      <w:numFmt w:val="bullet"/>
      <w:lvlText w:val="•"/>
      <w:lvlJc w:val="left"/>
      <w:pPr>
        <w:ind w:left="6680" w:hanging="360"/>
      </w:pPr>
      <w:rPr>
        <w:rFonts w:hint="default"/>
      </w:rPr>
    </w:lvl>
    <w:lvl w:ilvl="7" w:tplc="63B4883C">
      <w:start w:val="1"/>
      <w:numFmt w:val="bullet"/>
      <w:lvlText w:val="•"/>
      <w:lvlJc w:val="left"/>
      <w:pPr>
        <w:ind w:left="7851" w:hanging="360"/>
      </w:pPr>
      <w:rPr>
        <w:rFonts w:hint="default"/>
      </w:rPr>
    </w:lvl>
    <w:lvl w:ilvl="8" w:tplc="C52E15D0">
      <w:start w:val="1"/>
      <w:numFmt w:val="bullet"/>
      <w:lvlText w:val="•"/>
      <w:lvlJc w:val="left"/>
      <w:pPr>
        <w:ind w:left="9022" w:hanging="360"/>
      </w:pPr>
      <w:rPr>
        <w:rFonts w:hint="default"/>
      </w:rPr>
    </w:lvl>
  </w:abstractNum>
  <w:abstractNum w:abstractNumId="2">
    <w:nsid w:val="20C00B27"/>
    <w:multiLevelType w:val="hybridMultilevel"/>
    <w:tmpl w:val="0840B8C6"/>
    <w:lvl w:ilvl="0" w:tplc="F9302F7A">
      <w:start w:val="2"/>
      <w:numFmt w:val="decimal"/>
      <w:lvlText w:val="%1."/>
      <w:lvlJc w:val="left"/>
      <w:pPr>
        <w:ind w:left="600" w:hanging="360"/>
        <w:jc w:val="left"/>
      </w:pPr>
      <w:rPr>
        <w:rFonts w:ascii="Cambria" w:eastAsia="Cambria" w:hAnsi="Cambria" w:hint="default"/>
        <w:sz w:val="22"/>
        <w:szCs w:val="22"/>
      </w:rPr>
    </w:lvl>
    <w:lvl w:ilvl="1" w:tplc="CEDC85AC">
      <w:start w:val="1"/>
      <w:numFmt w:val="bullet"/>
      <w:lvlText w:val="•"/>
      <w:lvlJc w:val="left"/>
      <w:pPr>
        <w:ind w:left="1666" w:hanging="360"/>
      </w:pPr>
      <w:rPr>
        <w:rFonts w:hint="default"/>
      </w:rPr>
    </w:lvl>
    <w:lvl w:ilvl="2" w:tplc="97EE1590">
      <w:start w:val="1"/>
      <w:numFmt w:val="bullet"/>
      <w:lvlText w:val="•"/>
      <w:lvlJc w:val="left"/>
      <w:pPr>
        <w:ind w:left="2732" w:hanging="360"/>
      </w:pPr>
      <w:rPr>
        <w:rFonts w:hint="default"/>
      </w:rPr>
    </w:lvl>
    <w:lvl w:ilvl="3" w:tplc="7FE26244">
      <w:start w:val="1"/>
      <w:numFmt w:val="bullet"/>
      <w:lvlText w:val="•"/>
      <w:lvlJc w:val="left"/>
      <w:pPr>
        <w:ind w:left="3798" w:hanging="360"/>
      </w:pPr>
      <w:rPr>
        <w:rFonts w:hint="default"/>
      </w:rPr>
    </w:lvl>
    <w:lvl w:ilvl="4" w:tplc="29F4DBC2">
      <w:start w:val="1"/>
      <w:numFmt w:val="bullet"/>
      <w:lvlText w:val="•"/>
      <w:lvlJc w:val="left"/>
      <w:pPr>
        <w:ind w:left="4864" w:hanging="360"/>
      </w:pPr>
      <w:rPr>
        <w:rFonts w:hint="default"/>
      </w:rPr>
    </w:lvl>
    <w:lvl w:ilvl="5" w:tplc="47FE371A">
      <w:start w:val="1"/>
      <w:numFmt w:val="bullet"/>
      <w:lvlText w:val="•"/>
      <w:lvlJc w:val="left"/>
      <w:pPr>
        <w:ind w:left="5930" w:hanging="360"/>
      </w:pPr>
      <w:rPr>
        <w:rFonts w:hint="default"/>
      </w:rPr>
    </w:lvl>
    <w:lvl w:ilvl="6" w:tplc="5CF48E9C">
      <w:start w:val="1"/>
      <w:numFmt w:val="bullet"/>
      <w:lvlText w:val="•"/>
      <w:lvlJc w:val="left"/>
      <w:pPr>
        <w:ind w:left="6996" w:hanging="360"/>
      </w:pPr>
      <w:rPr>
        <w:rFonts w:hint="default"/>
      </w:rPr>
    </w:lvl>
    <w:lvl w:ilvl="7" w:tplc="9FF4C690">
      <w:start w:val="1"/>
      <w:numFmt w:val="bullet"/>
      <w:lvlText w:val="•"/>
      <w:lvlJc w:val="left"/>
      <w:pPr>
        <w:ind w:left="8062" w:hanging="360"/>
      </w:pPr>
      <w:rPr>
        <w:rFonts w:hint="default"/>
      </w:rPr>
    </w:lvl>
    <w:lvl w:ilvl="8" w:tplc="19E4C634">
      <w:start w:val="1"/>
      <w:numFmt w:val="bullet"/>
      <w:lvlText w:val="•"/>
      <w:lvlJc w:val="left"/>
      <w:pPr>
        <w:ind w:left="9128" w:hanging="360"/>
      </w:pPr>
      <w:rPr>
        <w:rFonts w:hint="default"/>
      </w:rPr>
    </w:lvl>
  </w:abstractNum>
  <w:abstractNum w:abstractNumId="3">
    <w:nsid w:val="38420AB4"/>
    <w:multiLevelType w:val="hybridMultilevel"/>
    <w:tmpl w:val="B0E49546"/>
    <w:lvl w:ilvl="0" w:tplc="1A6E6028">
      <w:start w:val="1"/>
      <w:numFmt w:val="decimal"/>
      <w:lvlText w:val="%1."/>
      <w:lvlJc w:val="left"/>
      <w:pPr>
        <w:ind w:left="462" w:hanging="360"/>
        <w:jc w:val="left"/>
      </w:pPr>
      <w:rPr>
        <w:rFonts w:ascii="Cambria" w:eastAsia="Cambria" w:hAnsi="Cambria" w:hint="default"/>
        <w:spacing w:val="-1"/>
        <w:sz w:val="23"/>
        <w:szCs w:val="23"/>
      </w:rPr>
    </w:lvl>
    <w:lvl w:ilvl="1" w:tplc="6D4EB9E6">
      <w:start w:val="1"/>
      <w:numFmt w:val="bullet"/>
      <w:lvlText w:val="•"/>
      <w:lvlJc w:val="left"/>
      <w:pPr>
        <w:ind w:left="822" w:hanging="361"/>
      </w:pPr>
      <w:rPr>
        <w:rFonts w:ascii="Times New Roman" w:eastAsia="Times New Roman" w:hAnsi="Times New Roman" w:hint="default"/>
        <w:w w:val="131"/>
        <w:sz w:val="22"/>
        <w:szCs w:val="22"/>
      </w:rPr>
    </w:lvl>
    <w:lvl w:ilvl="2" w:tplc="4C34DF62">
      <w:start w:val="1"/>
      <w:numFmt w:val="bullet"/>
      <w:lvlText w:val="•"/>
      <w:lvlJc w:val="left"/>
      <w:pPr>
        <w:ind w:left="1953" w:hanging="361"/>
      </w:pPr>
      <w:rPr>
        <w:rFonts w:hint="default"/>
      </w:rPr>
    </w:lvl>
    <w:lvl w:ilvl="3" w:tplc="729A00F4">
      <w:start w:val="1"/>
      <w:numFmt w:val="bullet"/>
      <w:lvlText w:val="•"/>
      <w:lvlJc w:val="left"/>
      <w:pPr>
        <w:ind w:left="3085" w:hanging="361"/>
      </w:pPr>
      <w:rPr>
        <w:rFonts w:hint="default"/>
      </w:rPr>
    </w:lvl>
    <w:lvl w:ilvl="4" w:tplc="10C6EB86">
      <w:start w:val="1"/>
      <w:numFmt w:val="bullet"/>
      <w:lvlText w:val="•"/>
      <w:lvlJc w:val="left"/>
      <w:pPr>
        <w:ind w:left="4216" w:hanging="361"/>
      </w:pPr>
      <w:rPr>
        <w:rFonts w:hint="default"/>
      </w:rPr>
    </w:lvl>
    <w:lvl w:ilvl="5" w:tplc="3C86640C">
      <w:start w:val="1"/>
      <w:numFmt w:val="bullet"/>
      <w:lvlText w:val="•"/>
      <w:lvlJc w:val="left"/>
      <w:pPr>
        <w:ind w:left="5347" w:hanging="361"/>
      </w:pPr>
      <w:rPr>
        <w:rFonts w:hint="default"/>
      </w:rPr>
    </w:lvl>
    <w:lvl w:ilvl="6" w:tplc="8B92D562">
      <w:start w:val="1"/>
      <w:numFmt w:val="bullet"/>
      <w:lvlText w:val="•"/>
      <w:lvlJc w:val="left"/>
      <w:pPr>
        <w:ind w:left="6479" w:hanging="361"/>
      </w:pPr>
      <w:rPr>
        <w:rFonts w:hint="default"/>
      </w:rPr>
    </w:lvl>
    <w:lvl w:ilvl="7" w:tplc="9356DCEC">
      <w:start w:val="1"/>
      <w:numFmt w:val="bullet"/>
      <w:lvlText w:val="•"/>
      <w:lvlJc w:val="left"/>
      <w:pPr>
        <w:ind w:left="7610" w:hanging="361"/>
      </w:pPr>
      <w:rPr>
        <w:rFonts w:hint="default"/>
      </w:rPr>
    </w:lvl>
    <w:lvl w:ilvl="8" w:tplc="D588765C">
      <w:start w:val="1"/>
      <w:numFmt w:val="bullet"/>
      <w:lvlText w:val="•"/>
      <w:lvlJc w:val="left"/>
      <w:pPr>
        <w:ind w:left="8741" w:hanging="361"/>
      </w:pPr>
      <w:rPr>
        <w:rFonts w:hint="default"/>
      </w:rPr>
    </w:lvl>
  </w:abstractNum>
  <w:abstractNum w:abstractNumId="4">
    <w:nsid w:val="559623A8"/>
    <w:multiLevelType w:val="hybridMultilevel"/>
    <w:tmpl w:val="3324542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0F"/>
    <w:rsid w:val="00011E9F"/>
    <w:rsid w:val="00050374"/>
    <w:rsid w:val="00060C14"/>
    <w:rsid w:val="0006626A"/>
    <w:rsid w:val="000A4913"/>
    <w:rsid w:val="000B17E1"/>
    <w:rsid w:val="000C2A38"/>
    <w:rsid w:val="000D2726"/>
    <w:rsid w:val="000E2C56"/>
    <w:rsid w:val="000E6A06"/>
    <w:rsid w:val="001050CF"/>
    <w:rsid w:val="00114E48"/>
    <w:rsid w:val="001509FA"/>
    <w:rsid w:val="00160273"/>
    <w:rsid w:val="00160B87"/>
    <w:rsid w:val="0017120C"/>
    <w:rsid w:val="00194F41"/>
    <w:rsid w:val="00195DB3"/>
    <w:rsid w:val="001B40E2"/>
    <w:rsid w:val="001D17BA"/>
    <w:rsid w:val="001F3FB8"/>
    <w:rsid w:val="0020461A"/>
    <w:rsid w:val="00212AC5"/>
    <w:rsid w:val="0022244A"/>
    <w:rsid w:val="002347EE"/>
    <w:rsid w:val="00263600"/>
    <w:rsid w:val="002662C8"/>
    <w:rsid w:val="002749D9"/>
    <w:rsid w:val="00294DE3"/>
    <w:rsid w:val="002A70EC"/>
    <w:rsid w:val="002B230C"/>
    <w:rsid w:val="002C6FE9"/>
    <w:rsid w:val="002D1FF8"/>
    <w:rsid w:val="0036261F"/>
    <w:rsid w:val="0039090F"/>
    <w:rsid w:val="00403CBD"/>
    <w:rsid w:val="004107B3"/>
    <w:rsid w:val="004174E3"/>
    <w:rsid w:val="00431A40"/>
    <w:rsid w:val="00453CA9"/>
    <w:rsid w:val="00484349"/>
    <w:rsid w:val="00493A1F"/>
    <w:rsid w:val="004F1BB3"/>
    <w:rsid w:val="004F3017"/>
    <w:rsid w:val="005028E9"/>
    <w:rsid w:val="00515BE0"/>
    <w:rsid w:val="00547E8D"/>
    <w:rsid w:val="00591C49"/>
    <w:rsid w:val="0059658A"/>
    <w:rsid w:val="005B76F1"/>
    <w:rsid w:val="005B7885"/>
    <w:rsid w:val="005C78BF"/>
    <w:rsid w:val="005D27A8"/>
    <w:rsid w:val="005F3251"/>
    <w:rsid w:val="005F4713"/>
    <w:rsid w:val="006130A7"/>
    <w:rsid w:val="006157C0"/>
    <w:rsid w:val="00617E60"/>
    <w:rsid w:val="006247EA"/>
    <w:rsid w:val="00630F06"/>
    <w:rsid w:val="0069482F"/>
    <w:rsid w:val="006A4B12"/>
    <w:rsid w:val="006C4D28"/>
    <w:rsid w:val="006D70A3"/>
    <w:rsid w:val="00710015"/>
    <w:rsid w:val="00711758"/>
    <w:rsid w:val="00711C77"/>
    <w:rsid w:val="00712B22"/>
    <w:rsid w:val="00720045"/>
    <w:rsid w:val="00721A05"/>
    <w:rsid w:val="0075066D"/>
    <w:rsid w:val="00756C48"/>
    <w:rsid w:val="00770AC5"/>
    <w:rsid w:val="007A1CF3"/>
    <w:rsid w:val="007A66E4"/>
    <w:rsid w:val="007B0909"/>
    <w:rsid w:val="007D6016"/>
    <w:rsid w:val="007E7BA1"/>
    <w:rsid w:val="008127C4"/>
    <w:rsid w:val="00830B17"/>
    <w:rsid w:val="00833528"/>
    <w:rsid w:val="00833B1A"/>
    <w:rsid w:val="008801C6"/>
    <w:rsid w:val="008839C1"/>
    <w:rsid w:val="008B674B"/>
    <w:rsid w:val="008E4AA1"/>
    <w:rsid w:val="00913939"/>
    <w:rsid w:val="00921C5A"/>
    <w:rsid w:val="00933D0A"/>
    <w:rsid w:val="009419E3"/>
    <w:rsid w:val="009866B5"/>
    <w:rsid w:val="009914A8"/>
    <w:rsid w:val="00996A2B"/>
    <w:rsid w:val="009C0A78"/>
    <w:rsid w:val="009F2C4C"/>
    <w:rsid w:val="00A03001"/>
    <w:rsid w:val="00A04897"/>
    <w:rsid w:val="00A06AD3"/>
    <w:rsid w:val="00A16D50"/>
    <w:rsid w:val="00A206AD"/>
    <w:rsid w:val="00A27C0C"/>
    <w:rsid w:val="00A50277"/>
    <w:rsid w:val="00A666D6"/>
    <w:rsid w:val="00A66929"/>
    <w:rsid w:val="00A81F35"/>
    <w:rsid w:val="00AB67E1"/>
    <w:rsid w:val="00AD1DA1"/>
    <w:rsid w:val="00B1301E"/>
    <w:rsid w:val="00B41659"/>
    <w:rsid w:val="00B83A3D"/>
    <w:rsid w:val="00BB60B1"/>
    <w:rsid w:val="00BD26F4"/>
    <w:rsid w:val="00BD78F9"/>
    <w:rsid w:val="00BF3BE1"/>
    <w:rsid w:val="00C01A59"/>
    <w:rsid w:val="00C54E26"/>
    <w:rsid w:val="00C900B9"/>
    <w:rsid w:val="00CB58D1"/>
    <w:rsid w:val="00CC56EF"/>
    <w:rsid w:val="00CD135D"/>
    <w:rsid w:val="00CD66E9"/>
    <w:rsid w:val="00CD7B6E"/>
    <w:rsid w:val="00CE6080"/>
    <w:rsid w:val="00D147CD"/>
    <w:rsid w:val="00D846A8"/>
    <w:rsid w:val="00DB4E15"/>
    <w:rsid w:val="00DC06E4"/>
    <w:rsid w:val="00DC0801"/>
    <w:rsid w:val="00DC6A18"/>
    <w:rsid w:val="00DE2370"/>
    <w:rsid w:val="00E208C7"/>
    <w:rsid w:val="00E27DD2"/>
    <w:rsid w:val="00E52B89"/>
    <w:rsid w:val="00E64C89"/>
    <w:rsid w:val="00E70D06"/>
    <w:rsid w:val="00E81191"/>
    <w:rsid w:val="00E85C2F"/>
    <w:rsid w:val="00EA1481"/>
    <w:rsid w:val="00EC12B0"/>
    <w:rsid w:val="00ED2F63"/>
    <w:rsid w:val="00EF1693"/>
    <w:rsid w:val="00F11A39"/>
    <w:rsid w:val="00F27209"/>
    <w:rsid w:val="00F32C6D"/>
    <w:rsid w:val="00F4447B"/>
    <w:rsid w:val="00F5045A"/>
    <w:rsid w:val="00F52D32"/>
    <w:rsid w:val="00F6742D"/>
    <w:rsid w:val="00F707F9"/>
    <w:rsid w:val="00FA255C"/>
    <w:rsid w:val="00FD6323"/>
    <w:rsid w:val="00FF04D4"/>
    <w:rsid w:val="0BD13633"/>
    <w:rsid w:val="1A034DA0"/>
    <w:rsid w:val="2D179C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BDA4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39090F"/>
    <w:pPr>
      <w:widowControl w:val="0"/>
    </w:pPr>
    <w:rPr>
      <w:rFonts w:eastAsiaTheme="minorHAnsi"/>
      <w:sz w:val="22"/>
      <w:szCs w:val="22"/>
    </w:rPr>
  </w:style>
  <w:style w:type="paragraph" w:styleId="Heading1">
    <w:name w:val="heading 1"/>
    <w:basedOn w:val="Normal"/>
    <w:link w:val="Heading1Char"/>
    <w:uiPriority w:val="1"/>
    <w:qFormat/>
    <w:rsid w:val="0039090F"/>
    <w:pPr>
      <w:spacing w:before="1"/>
      <w:outlineLvl w:val="0"/>
    </w:pPr>
    <w:rPr>
      <w:rFonts w:ascii="Cambria" w:eastAsia="Cambria" w:hAnsi="Cambria"/>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090F"/>
    <w:rPr>
      <w:rFonts w:ascii="Cambria" w:eastAsia="Cambria" w:hAnsi="Cambria"/>
      <w:sz w:val="23"/>
      <w:szCs w:val="23"/>
    </w:rPr>
  </w:style>
  <w:style w:type="paragraph" w:styleId="BodyText">
    <w:name w:val="Body Text"/>
    <w:basedOn w:val="Normal"/>
    <w:link w:val="BodyTextChar"/>
    <w:uiPriority w:val="1"/>
    <w:qFormat/>
    <w:rsid w:val="0039090F"/>
    <w:rPr>
      <w:rFonts w:ascii="Cambria" w:eastAsia="Cambria" w:hAnsi="Cambria"/>
    </w:rPr>
  </w:style>
  <w:style w:type="character" w:customStyle="1" w:styleId="BodyTextChar">
    <w:name w:val="Body Text Char"/>
    <w:basedOn w:val="DefaultParagraphFont"/>
    <w:link w:val="BodyText"/>
    <w:uiPriority w:val="1"/>
    <w:rsid w:val="0039090F"/>
    <w:rPr>
      <w:rFonts w:ascii="Cambria" w:eastAsia="Cambria" w:hAnsi="Cambria"/>
      <w:sz w:val="22"/>
      <w:szCs w:val="22"/>
    </w:rPr>
  </w:style>
  <w:style w:type="paragraph" w:styleId="ListParagraph">
    <w:name w:val="List Paragraph"/>
    <w:basedOn w:val="Normal"/>
    <w:uiPriority w:val="1"/>
    <w:qFormat/>
    <w:rsid w:val="0039090F"/>
  </w:style>
  <w:style w:type="paragraph" w:customStyle="1" w:styleId="TableParagraph">
    <w:name w:val="Table Paragraph"/>
    <w:basedOn w:val="Normal"/>
    <w:uiPriority w:val="1"/>
    <w:qFormat/>
    <w:rsid w:val="0039090F"/>
  </w:style>
  <w:style w:type="paragraph" w:styleId="BalloonText">
    <w:name w:val="Balloon Text"/>
    <w:basedOn w:val="Normal"/>
    <w:link w:val="BalloonTextChar"/>
    <w:uiPriority w:val="99"/>
    <w:semiHidden/>
    <w:unhideWhenUsed/>
    <w:rsid w:val="00390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90F"/>
    <w:rPr>
      <w:rFonts w:ascii="Lucida Grande" w:eastAsiaTheme="minorHAnsi" w:hAnsi="Lucida Grande" w:cs="Lucida Grande"/>
      <w:sz w:val="18"/>
      <w:szCs w:val="18"/>
    </w:rPr>
  </w:style>
  <w:style w:type="paragraph" w:styleId="Header">
    <w:name w:val="header"/>
    <w:basedOn w:val="Normal"/>
    <w:link w:val="HeaderChar"/>
    <w:uiPriority w:val="99"/>
    <w:unhideWhenUsed/>
    <w:rsid w:val="0039090F"/>
    <w:pPr>
      <w:tabs>
        <w:tab w:val="center" w:pos="4320"/>
        <w:tab w:val="right" w:pos="8640"/>
      </w:tabs>
    </w:pPr>
  </w:style>
  <w:style w:type="character" w:customStyle="1" w:styleId="HeaderChar">
    <w:name w:val="Header Char"/>
    <w:basedOn w:val="DefaultParagraphFont"/>
    <w:link w:val="Header"/>
    <w:uiPriority w:val="99"/>
    <w:rsid w:val="0039090F"/>
    <w:rPr>
      <w:rFonts w:eastAsiaTheme="minorHAnsi"/>
      <w:sz w:val="22"/>
      <w:szCs w:val="22"/>
    </w:rPr>
  </w:style>
  <w:style w:type="paragraph" w:styleId="Footer">
    <w:name w:val="footer"/>
    <w:basedOn w:val="Normal"/>
    <w:link w:val="FooterChar"/>
    <w:uiPriority w:val="99"/>
    <w:unhideWhenUsed/>
    <w:rsid w:val="0039090F"/>
    <w:pPr>
      <w:tabs>
        <w:tab w:val="center" w:pos="4320"/>
        <w:tab w:val="right" w:pos="8640"/>
      </w:tabs>
    </w:pPr>
  </w:style>
  <w:style w:type="character" w:customStyle="1" w:styleId="FooterChar">
    <w:name w:val="Footer Char"/>
    <w:basedOn w:val="DefaultParagraphFont"/>
    <w:link w:val="Footer"/>
    <w:uiPriority w:val="99"/>
    <w:rsid w:val="0039090F"/>
    <w:rPr>
      <w:rFonts w:eastAsiaTheme="minorHAnsi"/>
      <w:sz w:val="22"/>
      <w:szCs w:val="22"/>
    </w:rPr>
  </w:style>
  <w:style w:type="character" w:styleId="PageNumber">
    <w:name w:val="page number"/>
    <w:basedOn w:val="DefaultParagraphFont"/>
    <w:uiPriority w:val="99"/>
    <w:semiHidden/>
    <w:unhideWhenUsed/>
    <w:rsid w:val="00756C48"/>
  </w:style>
  <w:style w:type="character" w:styleId="CommentReference">
    <w:name w:val="annotation reference"/>
    <w:basedOn w:val="DefaultParagraphFont"/>
    <w:uiPriority w:val="99"/>
    <w:semiHidden/>
    <w:unhideWhenUsed/>
    <w:rsid w:val="00CD135D"/>
    <w:rPr>
      <w:sz w:val="18"/>
      <w:szCs w:val="18"/>
    </w:rPr>
  </w:style>
  <w:style w:type="paragraph" w:styleId="CommentText">
    <w:name w:val="annotation text"/>
    <w:basedOn w:val="Normal"/>
    <w:link w:val="CommentTextChar"/>
    <w:uiPriority w:val="99"/>
    <w:semiHidden/>
    <w:unhideWhenUsed/>
    <w:rsid w:val="00CD135D"/>
    <w:rPr>
      <w:sz w:val="24"/>
      <w:szCs w:val="24"/>
    </w:rPr>
  </w:style>
  <w:style w:type="character" w:customStyle="1" w:styleId="CommentTextChar">
    <w:name w:val="Comment Text Char"/>
    <w:basedOn w:val="DefaultParagraphFont"/>
    <w:link w:val="CommentText"/>
    <w:uiPriority w:val="99"/>
    <w:semiHidden/>
    <w:rsid w:val="00CD135D"/>
    <w:rPr>
      <w:rFonts w:eastAsiaTheme="minorHAnsi"/>
    </w:rPr>
  </w:style>
  <w:style w:type="paragraph" w:styleId="CommentSubject">
    <w:name w:val="annotation subject"/>
    <w:basedOn w:val="CommentText"/>
    <w:next w:val="CommentText"/>
    <w:link w:val="CommentSubjectChar"/>
    <w:uiPriority w:val="99"/>
    <w:semiHidden/>
    <w:unhideWhenUsed/>
    <w:rsid w:val="00CD135D"/>
    <w:rPr>
      <w:b/>
      <w:bCs/>
      <w:sz w:val="20"/>
      <w:szCs w:val="20"/>
    </w:rPr>
  </w:style>
  <w:style w:type="character" w:customStyle="1" w:styleId="CommentSubjectChar">
    <w:name w:val="Comment Subject Char"/>
    <w:basedOn w:val="CommentTextChar"/>
    <w:link w:val="CommentSubject"/>
    <w:uiPriority w:val="99"/>
    <w:semiHidden/>
    <w:rsid w:val="00CD135D"/>
    <w:rPr>
      <w:rFonts w:eastAsiaTheme="minorHAnsi"/>
      <w:b/>
      <w:bCs/>
      <w:sz w:val="20"/>
      <w:szCs w:val="20"/>
    </w:rPr>
  </w:style>
  <w:style w:type="character" w:styleId="Hyperlink">
    <w:name w:val="Hyperlink"/>
    <w:basedOn w:val="DefaultParagraphFont"/>
    <w:uiPriority w:val="99"/>
    <w:unhideWhenUsed/>
    <w:rsid w:val="00CD135D"/>
    <w:rPr>
      <w:color w:val="0000FF" w:themeColor="hyperlink"/>
      <w:u w:val="single"/>
    </w:rPr>
  </w:style>
  <w:style w:type="character" w:styleId="FollowedHyperlink">
    <w:name w:val="FollowedHyperlink"/>
    <w:basedOn w:val="DefaultParagraphFont"/>
    <w:uiPriority w:val="99"/>
    <w:semiHidden/>
    <w:unhideWhenUsed/>
    <w:rsid w:val="00711758"/>
    <w:rPr>
      <w:color w:val="800080" w:themeColor="followedHyperlink"/>
      <w:u w:val="single"/>
    </w:rPr>
  </w:style>
  <w:style w:type="paragraph" w:customStyle="1" w:styleId="Default">
    <w:name w:val="Default"/>
    <w:rsid w:val="00AB67E1"/>
    <w:pPr>
      <w:widowControl w:val="0"/>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unthsc.edu/administrative/wp-content/uploads/sites/23/Policy___Intellectual_Property.pdf" TargetMode="External"/><Relationship Id="rId12" Type="http://schemas.openxmlformats.org/officeDocument/2006/relationships/hyperlink" Target="https://www.unthsc.edu/center-for-innovative-learning/quality-matters-program" TargetMode="External"/><Relationship Id="rId13" Type="http://schemas.openxmlformats.org/officeDocument/2006/relationships/hyperlink" Target="https://www.unthsc.edu/center-for-innovative-learning/online-and-blended-course-accessibility-policy/" TargetMode="External"/><Relationship Id="rId14" Type="http://schemas.openxmlformats.org/officeDocument/2006/relationships/hyperlink" Target="https://www.unthsc.edu/center-for-innovative-learning/quality-of-course-design-at-unthsc/"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BA454037AE24285CC352E281339FC" ma:contentTypeVersion="4" ma:contentTypeDescription="Create a new document." ma:contentTypeScope="" ma:versionID="9c9bd7b8963ae7bdf69e8f812017e81a">
  <xsd:schema xmlns:xsd="http://www.w3.org/2001/XMLSchema" xmlns:xs="http://www.w3.org/2001/XMLSchema" xmlns:p="http://schemas.microsoft.com/office/2006/metadata/properties" xmlns:ns2="e6c831a7-e35d-4a17-8465-ebd3ceb93d6b" targetNamespace="http://schemas.microsoft.com/office/2006/metadata/properties" ma:root="true" ma:fieldsID="ca1832087ddfa91619498e5f9ed261f7" ns2:_="">
    <xsd:import namespace="e6c831a7-e35d-4a17-8465-ebd3ceb93d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831a7-e35d-4a17-8465-ebd3ceb93d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EAEE-1CAB-4990-B627-104AAE3D6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831a7-e35d-4a17-8465-ebd3ceb93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94C27-2CDB-4608-A5E4-EBFF2AFEAB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24B9F-F310-4139-8E68-E41A01168A02}">
  <ds:schemaRefs>
    <ds:schemaRef ds:uri="http://schemas.microsoft.com/sharepoint/v3/contenttype/forms"/>
  </ds:schemaRefs>
</ds:datastoreItem>
</file>

<file path=customXml/itemProps4.xml><?xml version="1.0" encoding="utf-8"?>
<ds:datastoreItem xmlns:ds="http://schemas.openxmlformats.org/officeDocument/2006/customXml" ds:itemID="{308DEFA8-E832-7548-A53E-81C2A8E5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Center for Innovative Learning</vt:lpstr>
    </vt:vector>
  </TitlesOfParts>
  <Manager/>
  <Company>UNTHSC</Company>
  <LinksUpToDate>false</LinksUpToDate>
  <CharactersWithSpaces>7815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Innovative Learning</dc:title>
  <dc:subject/>
  <dc:creator>rgs0007 Bartoletti</dc:creator>
  <cp:keywords/>
  <dc:description/>
  <cp:lastModifiedBy>Bartoletti, Robin</cp:lastModifiedBy>
  <cp:revision>2</cp:revision>
  <cp:lastPrinted>2015-12-01T20:09:00Z</cp:lastPrinted>
  <dcterms:created xsi:type="dcterms:W3CDTF">2017-09-21T16:31:00Z</dcterms:created>
  <dcterms:modified xsi:type="dcterms:W3CDTF">2017-09-21T16:31:00Z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0x010100D6FBA454037AE24285CC352E281339FC</vt:lpwstr>
  </property>
</Properties>
</file>